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4EF2" w14:textId="77777777" w:rsidR="00AC5ACC" w:rsidRPr="00AC5ACC" w:rsidRDefault="00AC5ACC" w:rsidP="00AC5ACC">
      <w:pPr>
        <w:ind w:left="-284"/>
        <w:rPr>
          <w:rFonts w:ascii="Arial" w:hAnsi="Arial" w:cs="Arial"/>
          <w:b/>
          <w:sz w:val="8"/>
          <w:szCs w:val="8"/>
          <w:lang w:val="en-GB"/>
        </w:rPr>
      </w:pPr>
    </w:p>
    <w:p w14:paraId="06784287" w14:textId="0327F69F" w:rsidR="004F6580" w:rsidRPr="00AC5ACC" w:rsidRDefault="00AC5ACC" w:rsidP="00AC5ACC">
      <w:pPr>
        <w:ind w:left="-284"/>
        <w:jc w:val="center"/>
        <w:rPr>
          <w:rFonts w:ascii="Arial" w:hAnsi="Arial" w:cs="Arial"/>
          <w:b/>
          <w:sz w:val="28"/>
          <w:szCs w:val="28"/>
          <w:lang w:val="en-GB"/>
        </w:rPr>
      </w:pPr>
      <w:r>
        <w:rPr>
          <w:rFonts w:ascii="Arial" w:hAnsi="Arial" w:cs="Arial"/>
          <w:b/>
          <w:sz w:val="28"/>
          <w:szCs w:val="28"/>
          <w:lang w:val="en-GB"/>
        </w:rPr>
        <w:t xml:space="preserve">DMP: </w:t>
      </w:r>
      <w:r w:rsidRPr="00AC5ACC">
        <w:rPr>
          <w:rFonts w:ascii="Arial" w:hAnsi="Arial" w:cs="Arial"/>
          <w:b/>
          <w:sz w:val="28"/>
          <w:szCs w:val="28"/>
          <w:lang w:val="en-US"/>
        </w:rPr>
        <w:t xml:space="preserve">Prediction of </w:t>
      </w:r>
      <w:r w:rsidR="00425B3F">
        <w:rPr>
          <w:rFonts w:ascii="Arial" w:hAnsi="Arial" w:cs="Arial"/>
          <w:b/>
          <w:sz w:val="28"/>
          <w:szCs w:val="28"/>
          <w:lang w:val="en-US"/>
        </w:rPr>
        <w:t>U</w:t>
      </w:r>
      <w:r w:rsidRPr="00AC5ACC">
        <w:rPr>
          <w:rFonts w:ascii="Arial" w:hAnsi="Arial" w:cs="Arial"/>
          <w:b/>
          <w:sz w:val="28"/>
          <w:szCs w:val="28"/>
          <w:lang w:val="en-US"/>
        </w:rPr>
        <w:t xml:space="preserve">nemployment in Vienna </w:t>
      </w:r>
      <w:r w:rsidR="00425B3F">
        <w:rPr>
          <w:rFonts w:ascii="Arial" w:hAnsi="Arial" w:cs="Arial"/>
          <w:b/>
          <w:sz w:val="28"/>
          <w:szCs w:val="28"/>
          <w:lang w:val="en-US"/>
        </w:rPr>
        <w:t>D</w:t>
      </w:r>
      <w:r w:rsidRPr="00AC5ACC">
        <w:rPr>
          <w:rFonts w:ascii="Arial" w:hAnsi="Arial" w:cs="Arial"/>
          <w:b/>
          <w:sz w:val="28"/>
          <w:szCs w:val="28"/>
          <w:lang w:val="en-US"/>
        </w:rPr>
        <w:t xml:space="preserve">istricts </w:t>
      </w:r>
      <w:r w:rsidR="00425B3F">
        <w:rPr>
          <w:rFonts w:ascii="Arial" w:hAnsi="Arial" w:cs="Arial"/>
          <w:b/>
          <w:sz w:val="28"/>
          <w:szCs w:val="28"/>
          <w:lang w:val="en-US"/>
        </w:rPr>
        <w:t>U</w:t>
      </w:r>
      <w:r w:rsidRPr="00AC5ACC">
        <w:rPr>
          <w:rFonts w:ascii="Arial" w:hAnsi="Arial" w:cs="Arial"/>
          <w:b/>
          <w:sz w:val="28"/>
          <w:szCs w:val="28"/>
          <w:lang w:val="en-US"/>
        </w:rPr>
        <w:t xml:space="preserve">sing </w:t>
      </w:r>
      <w:r w:rsidR="00425B3F">
        <w:rPr>
          <w:rFonts w:ascii="Arial" w:hAnsi="Arial" w:cs="Arial"/>
          <w:b/>
          <w:sz w:val="28"/>
          <w:szCs w:val="28"/>
          <w:lang w:val="en-US"/>
        </w:rPr>
        <w:t>T</w:t>
      </w:r>
      <w:r w:rsidRPr="00AC5ACC">
        <w:rPr>
          <w:rFonts w:ascii="Arial" w:hAnsi="Arial" w:cs="Arial"/>
          <w:b/>
          <w:sz w:val="28"/>
          <w:szCs w:val="28"/>
          <w:lang w:val="en-US"/>
        </w:rPr>
        <w:t xml:space="preserve">ourism </w:t>
      </w:r>
      <w:r w:rsidR="00425B3F">
        <w:rPr>
          <w:rFonts w:ascii="Arial" w:hAnsi="Arial" w:cs="Arial"/>
          <w:b/>
          <w:sz w:val="28"/>
          <w:szCs w:val="28"/>
          <w:lang w:val="en-US"/>
        </w:rPr>
        <w:t>a</w:t>
      </w:r>
      <w:r w:rsidRPr="00AC5ACC">
        <w:rPr>
          <w:rFonts w:ascii="Arial" w:hAnsi="Arial" w:cs="Arial"/>
          <w:b/>
          <w:sz w:val="28"/>
          <w:szCs w:val="28"/>
          <w:lang w:val="en-US"/>
        </w:rPr>
        <w:t xml:space="preserve">nd </w:t>
      </w:r>
      <w:r w:rsidR="00425B3F">
        <w:rPr>
          <w:rFonts w:ascii="Arial" w:hAnsi="Arial" w:cs="Arial"/>
          <w:b/>
          <w:sz w:val="28"/>
          <w:szCs w:val="28"/>
          <w:lang w:val="en-US"/>
        </w:rPr>
        <w:t>D</w:t>
      </w:r>
      <w:r w:rsidRPr="00AC5ACC">
        <w:rPr>
          <w:rFonts w:ascii="Arial" w:hAnsi="Arial" w:cs="Arial"/>
          <w:b/>
          <w:sz w:val="28"/>
          <w:szCs w:val="28"/>
          <w:lang w:val="en-US"/>
        </w:rPr>
        <w:t xml:space="preserve">emographic </w:t>
      </w:r>
      <w:r w:rsidR="00425B3F">
        <w:rPr>
          <w:rFonts w:ascii="Arial" w:hAnsi="Arial" w:cs="Arial"/>
          <w:b/>
          <w:sz w:val="28"/>
          <w:szCs w:val="28"/>
          <w:lang w:val="en-US"/>
        </w:rPr>
        <w:t>D</w:t>
      </w:r>
      <w:r w:rsidRPr="00AC5ACC">
        <w:rPr>
          <w:rFonts w:ascii="Arial" w:hAnsi="Arial" w:cs="Arial"/>
          <w:b/>
          <w:sz w:val="28"/>
          <w:szCs w:val="28"/>
          <w:lang w:val="en-US"/>
        </w:rPr>
        <w:t>ata</w:t>
      </w:r>
      <w:r w:rsidR="00046BA4">
        <w:rPr>
          <w:rFonts w:ascii="Arial" w:hAnsi="Arial" w:cs="Arial"/>
          <w:b/>
          <w:sz w:val="28"/>
          <w:szCs w:val="28"/>
          <w:lang w:val="en-GB"/>
        </w:rPr>
        <w:br/>
      </w:r>
      <w:bookmarkStart w:id="0" w:name="_Hlk90560798"/>
    </w:p>
    <w:tbl>
      <w:tblPr>
        <w:tblW w:w="1516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4"/>
        <w:gridCol w:w="12824"/>
      </w:tblGrid>
      <w:tr w:rsidR="007A5162" w:rsidRPr="00CB1751" w14:paraId="40E6106E" w14:textId="79B0947C" w:rsidTr="00157632">
        <w:trPr>
          <w:trHeight w:val="454"/>
        </w:trPr>
        <w:tc>
          <w:tcPr>
            <w:tcW w:w="15168" w:type="dxa"/>
            <w:gridSpan w:val="2"/>
            <w:tcBorders>
              <w:top w:val="single" w:sz="4" w:space="0" w:color="auto"/>
              <w:left w:val="single" w:sz="4" w:space="0" w:color="auto"/>
              <w:bottom w:val="single" w:sz="4" w:space="0" w:color="auto"/>
              <w:right w:val="single" w:sz="4" w:space="0" w:color="auto"/>
            </w:tcBorders>
            <w:shd w:val="clear" w:color="auto" w:fill="4F81BD" w:themeFill="accent1"/>
            <w:vAlign w:val="center"/>
          </w:tcPr>
          <w:bookmarkEnd w:id="0"/>
          <w:p w14:paraId="063D5342" w14:textId="3E3FB1D1" w:rsidR="007A5162" w:rsidRPr="00CB1751" w:rsidRDefault="007A5162" w:rsidP="00157632">
            <w:pPr>
              <w:pStyle w:val="KeinLeerraum"/>
              <w:spacing w:before="120" w:after="120"/>
              <w:ind w:left="-27"/>
              <w:rPr>
                <w:rFonts w:ascii="Arial" w:hAnsi="Arial" w:cs="Arial"/>
                <w:b/>
                <w:color w:val="FFFFFF" w:themeColor="background1"/>
                <w:sz w:val="18"/>
                <w:szCs w:val="18"/>
                <w:lang w:val="en-GB"/>
              </w:rPr>
            </w:pPr>
            <w:r>
              <w:rPr>
                <w:rFonts w:ascii="Arial" w:hAnsi="Arial" w:cs="Arial"/>
                <w:b/>
                <w:color w:val="FFFFFF" w:themeColor="background1"/>
                <w:sz w:val="18"/>
                <w:szCs w:val="18"/>
                <w:lang w:val="en-GB"/>
              </w:rPr>
              <w:t xml:space="preserve">I </w:t>
            </w:r>
            <w:r w:rsidRPr="00CB1751">
              <w:rPr>
                <w:rFonts w:ascii="Arial" w:hAnsi="Arial" w:cs="Arial"/>
                <w:b/>
                <w:color w:val="FFFFFF" w:themeColor="background1"/>
                <w:sz w:val="18"/>
                <w:szCs w:val="18"/>
                <w:lang w:val="en-GB"/>
              </w:rPr>
              <w:t>General Information</w:t>
            </w:r>
          </w:p>
        </w:tc>
      </w:tr>
      <w:tr w:rsidR="00443DE2" w:rsidRPr="00425B3F" w14:paraId="2E9E7102" w14:textId="594753AB" w:rsidTr="00EF31B9">
        <w:trPr>
          <w:trHeight w:val="454"/>
        </w:trPr>
        <w:tc>
          <w:tcPr>
            <w:tcW w:w="2344" w:type="dxa"/>
            <w:tcBorders>
              <w:top w:val="single" w:sz="4" w:space="0" w:color="auto"/>
              <w:left w:val="single" w:sz="4" w:space="0" w:color="auto"/>
              <w:bottom w:val="single" w:sz="4" w:space="0" w:color="auto"/>
              <w:right w:val="single" w:sz="4" w:space="0" w:color="auto"/>
            </w:tcBorders>
            <w:vAlign w:val="center"/>
          </w:tcPr>
          <w:p w14:paraId="4085DCA6" w14:textId="32270E0A" w:rsidR="00443DE2" w:rsidRPr="003C4669" w:rsidRDefault="00443DE2" w:rsidP="003677D0">
            <w:pPr>
              <w:pStyle w:val="KeinLeerraum"/>
              <w:spacing w:before="120" w:after="120"/>
              <w:rPr>
                <w:rFonts w:ascii="Arial" w:hAnsi="Arial" w:cs="Arial"/>
                <w:b/>
                <w:sz w:val="18"/>
                <w:szCs w:val="18"/>
                <w:lang w:val="en-GB"/>
              </w:rPr>
            </w:pPr>
            <w:r w:rsidRPr="003C4669">
              <w:rPr>
                <w:rFonts w:ascii="Arial" w:hAnsi="Arial" w:cs="Arial"/>
                <w:b/>
                <w:sz w:val="18"/>
                <w:szCs w:val="18"/>
                <w:lang w:val="en-GB"/>
              </w:rPr>
              <w:t xml:space="preserve">I.1 Administrative </w:t>
            </w:r>
            <w:r>
              <w:rPr>
                <w:rFonts w:ascii="Arial" w:hAnsi="Arial" w:cs="Arial"/>
                <w:b/>
                <w:sz w:val="18"/>
                <w:szCs w:val="18"/>
                <w:lang w:val="en-GB"/>
              </w:rPr>
              <w:t>i</w:t>
            </w:r>
            <w:r w:rsidRPr="003C4669">
              <w:rPr>
                <w:rFonts w:ascii="Arial" w:hAnsi="Arial" w:cs="Arial"/>
                <w:b/>
                <w:sz w:val="18"/>
                <w:szCs w:val="18"/>
                <w:lang w:val="en-GB"/>
              </w:rPr>
              <w:t xml:space="preserve">nformation  </w:t>
            </w:r>
          </w:p>
        </w:tc>
        <w:tc>
          <w:tcPr>
            <w:tcW w:w="12824" w:type="dxa"/>
            <w:tcBorders>
              <w:top w:val="single" w:sz="4" w:space="0" w:color="auto"/>
              <w:left w:val="single" w:sz="4" w:space="0" w:color="auto"/>
              <w:bottom w:val="single" w:sz="4" w:space="0" w:color="auto"/>
              <w:right w:val="single" w:sz="4" w:space="0" w:color="auto"/>
            </w:tcBorders>
            <w:vAlign w:val="center"/>
          </w:tcPr>
          <w:p w14:paraId="7C7A3D8A" w14:textId="13E36D48" w:rsidR="00443DE2" w:rsidRPr="00443DE2" w:rsidRDefault="00443DE2" w:rsidP="00443DE2">
            <w:pPr>
              <w:pStyle w:val="KeinLeerraum"/>
              <w:spacing w:before="120" w:after="120"/>
              <w:rPr>
                <w:rFonts w:ascii="Arial" w:hAnsi="Arial" w:cs="Arial"/>
                <w:iCs/>
                <w:sz w:val="18"/>
                <w:szCs w:val="18"/>
                <w:lang w:val="en-GB"/>
              </w:rPr>
            </w:pPr>
            <w:r w:rsidRPr="00443DE2">
              <w:rPr>
                <w:rFonts w:ascii="Arial" w:hAnsi="Arial" w:cs="Arial"/>
                <w:iCs/>
                <w:sz w:val="18"/>
                <w:szCs w:val="18"/>
                <w:lang w:val="en-GB"/>
              </w:rPr>
              <w:t>Principal Investigator</w:t>
            </w:r>
            <w:r>
              <w:rPr>
                <w:rFonts w:ascii="Arial" w:hAnsi="Arial" w:cs="Arial"/>
                <w:iCs/>
                <w:sz w:val="18"/>
                <w:szCs w:val="18"/>
                <w:lang w:val="en-GB"/>
              </w:rPr>
              <w:t>: Nicolas Philipp</w:t>
            </w:r>
          </w:p>
          <w:p w14:paraId="5DA27B4E" w14:textId="4D7A88DB" w:rsidR="00443DE2" w:rsidRDefault="00443DE2" w:rsidP="00443DE2">
            <w:pPr>
              <w:pStyle w:val="KeinLeerraum"/>
              <w:spacing w:before="120" w:after="120"/>
              <w:rPr>
                <w:rFonts w:ascii="Arial" w:hAnsi="Arial" w:cs="Arial"/>
                <w:iCs/>
                <w:sz w:val="18"/>
                <w:szCs w:val="18"/>
                <w:lang w:val="en-GB"/>
              </w:rPr>
            </w:pPr>
            <w:r>
              <w:rPr>
                <w:rFonts w:ascii="Arial" w:hAnsi="Arial" w:cs="Arial"/>
                <w:iCs/>
                <w:sz w:val="18"/>
                <w:szCs w:val="18"/>
                <w:lang w:val="en-GB"/>
              </w:rPr>
              <w:t xml:space="preserve">Email Address: </w:t>
            </w:r>
            <w:r w:rsidRPr="009170E7">
              <w:rPr>
                <w:rFonts w:ascii="Arial" w:hAnsi="Arial" w:cs="Arial"/>
                <w:iCs/>
                <w:sz w:val="18"/>
                <w:szCs w:val="18"/>
                <w:lang w:val="en-GB"/>
              </w:rPr>
              <w:t>e12216446@student.tuwien.ac.at</w:t>
            </w:r>
          </w:p>
          <w:p w14:paraId="5B0DBF5E" w14:textId="77777777" w:rsidR="00443DE2" w:rsidRDefault="00443DE2" w:rsidP="00443DE2">
            <w:pPr>
              <w:pStyle w:val="KeinLeerraum"/>
              <w:spacing w:before="120" w:after="120"/>
              <w:rPr>
                <w:rFonts w:ascii="Arial" w:hAnsi="Arial" w:cs="Arial"/>
                <w:iCs/>
                <w:sz w:val="18"/>
                <w:szCs w:val="18"/>
                <w:lang w:val="en-GB"/>
              </w:rPr>
            </w:pPr>
          </w:p>
          <w:p w14:paraId="7007B951" w14:textId="688EDD0D" w:rsidR="00443DE2" w:rsidRDefault="00443DE2" w:rsidP="00443DE2">
            <w:pPr>
              <w:pStyle w:val="KeinLeerraum"/>
              <w:spacing w:before="120" w:after="120"/>
              <w:rPr>
                <w:rFonts w:ascii="Arial" w:hAnsi="Arial" w:cs="Arial"/>
                <w:iCs/>
                <w:sz w:val="18"/>
                <w:szCs w:val="18"/>
                <w:lang w:val="en-GB"/>
              </w:rPr>
            </w:pPr>
            <w:r w:rsidRPr="00443DE2">
              <w:rPr>
                <w:rFonts w:ascii="Arial" w:hAnsi="Arial" w:cs="Arial"/>
                <w:iCs/>
                <w:sz w:val="18"/>
                <w:szCs w:val="18"/>
                <w:lang w:val="en-GB"/>
              </w:rPr>
              <w:t>Project Title:</w:t>
            </w:r>
            <w:r>
              <w:rPr>
                <w:rFonts w:ascii="Arial" w:hAnsi="Arial" w:cs="Arial"/>
                <w:iCs/>
                <w:sz w:val="18"/>
                <w:szCs w:val="18"/>
                <w:lang w:val="en-GB"/>
              </w:rPr>
              <w:t xml:space="preserve"> </w:t>
            </w:r>
            <w:r w:rsidRPr="00443DE2">
              <w:rPr>
                <w:rFonts w:ascii="Arial" w:hAnsi="Arial" w:cs="Arial"/>
                <w:iCs/>
                <w:sz w:val="18"/>
                <w:szCs w:val="18"/>
                <w:lang w:val="en-GB"/>
              </w:rPr>
              <w:t>Prediction of Unemployment in Vienna Districts Using Tourism and Demographic Data</w:t>
            </w:r>
          </w:p>
          <w:p w14:paraId="1BC20611" w14:textId="20612681" w:rsidR="00443DE2" w:rsidRPr="00B1284D" w:rsidRDefault="00443DE2" w:rsidP="00443DE2">
            <w:pPr>
              <w:pStyle w:val="KeinLeerraum"/>
              <w:spacing w:before="120" w:after="120"/>
              <w:rPr>
                <w:rFonts w:ascii="Arial" w:hAnsi="Arial" w:cs="Arial"/>
                <w:iCs/>
                <w:sz w:val="18"/>
                <w:szCs w:val="18"/>
                <w:lang w:val="de-AT"/>
              </w:rPr>
            </w:pPr>
            <w:r w:rsidRPr="00B1284D">
              <w:rPr>
                <w:rFonts w:ascii="Arial" w:hAnsi="Arial" w:cs="Arial"/>
                <w:iCs/>
                <w:sz w:val="18"/>
                <w:szCs w:val="18"/>
                <w:lang w:val="de-AT"/>
              </w:rPr>
              <w:t>Institution: TU Wien</w:t>
            </w:r>
          </w:p>
          <w:p w14:paraId="3B4C3F36" w14:textId="78570AE4" w:rsidR="00443DE2" w:rsidRPr="00B1284D" w:rsidRDefault="00443DE2" w:rsidP="00443DE2">
            <w:pPr>
              <w:pStyle w:val="KeinLeerraum"/>
              <w:spacing w:before="120" w:after="120"/>
              <w:rPr>
                <w:rFonts w:ascii="Arial" w:hAnsi="Arial" w:cs="Arial"/>
                <w:iCs/>
                <w:sz w:val="18"/>
                <w:szCs w:val="18"/>
                <w:lang w:val="de-AT"/>
              </w:rPr>
            </w:pPr>
            <w:r w:rsidRPr="00B1284D">
              <w:rPr>
                <w:rFonts w:ascii="Arial" w:hAnsi="Arial" w:cs="Arial"/>
                <w:iCs/>
                <w:sz w:val="18"/>
                <w:szCs w:val="18"/>
                <w:lang w:val="de-AT"/>
              </w:rPr>
              <w:t>DMP Version: 1.0</w:t>
            </w:r>
          </w:p>
          <w:p w14:paraId="30513D65" w14:textId="091CFB7D" w:rsidR="00443DE2" w:rsidRDefault="00443DE2" w:rsidP="00443DE2">
            <w:pPr>
              <w:pStyle w:val="KeinLeerraum"/>
              <w:spacing w:before="120" w:after="120"/>
              <w:rPr>
                <w:rFonts w:ascii="Arial" w:hAnsi="Arial" w:cs="Arial"/>
                <w:iCs/>
                <w:sz w:val="18"/>
                <w:szCs w:val="18"/>
                <w:lang w:val="en-GB"/>
              </w:rPr>
            </w:pPr>
            <w:r>
              <w:rPr>
                <w:rFonts w:ascii="Arial" w:hAnsi="Arial" w:cs="Arial"/>
                <w:iCs/>
                <w:sz w:val="18"/>
                <w:szCs w:val="18"/>
                <w:lang w:val="en-GB"/>
              </w:rPr>
              <w:t xml:space="preserve">DMP Date: </w:t>
            </w:r>
            <w:r w:rsidR="0058711E">
              <w:rPr>
                <w:rFonts w:ascii="Arial" w:hAnsi="Arial" w:cs="Arial"/>
                <w:iCs/>
                <w:sz w:val="18"/>
                <w:szCs w:val="18"/>
                <w:lang w:val="en-GB"/>
              </w:rPr>
              <w:t>06</w:t>
            </w:r>
            <w:r>
              <w:rPr>
                <w:rFonts w:ascii="Arial" w:hAnsi="Arial" w:cs="Arial"/>
                <w:iCs/>
                <w:sz w:val="18"/>
                <w:szCs w:val="18"/>
                <w:lang w:val="en-GB"/>
              </w:rPr>
              <w:t>.0</w:t>
            </w:r>
            <w:r w:rsidR="0058711E">
              <w:rPr>
                <w:rFonts w:ascii="Arial" w:hAnsi="Arial" w:cs="Arial"/>
                <w:iCs/>
                <w:sz w:val="18"/>
                <w:szCs w:val="18"/>
                <w:lang w:val="en-GB"/>
              </w:rPr>
              <w:t>4</w:t>
            </w:r>
            <w:r>
              <w:rPr>
                <w:rFonts w:ascii="Arial" w:hAnsi="Arial" w:cs="Arial"/>
                <w:iCs/>
                <w:sz w:val="18"/>
                <w:szCs w:val="18"/>
                <w:lang w:val="en-GB"/>
              </w:rPr>
              <w:t>.2026</w:t>
            </w:r>
          </w:p>
          <w:p w14:paraId="2061AE60" w14:textId="5D9DD0AD" w:rsidR="00443DE2" w:rsidRPr="00CA57D4" w:rsidRDefault="00443DE2" w:rsidP="00443DE2">
            <w:pPr>
              <w:pStyle w:val="KeinLeerraum"/>
              <w:spacing w:before="120" w:after="120"/>
              <w:rPr>
                <w:rFonts w:ascii="Arial" w:hAnsi="Arial" w:cs="Arial"/>
                <w:i/>
                <w:sz w:val="18"/>
                <w:szCs w:val="18"/>
                <w:lang w:val="en-GB"/>
              </w:rPr>
            </w:pPr>
          </w:p>
        </w:tc>
      </w:tr>
      <w:tr w:rsidR="00495474" w:rsidRPr="009F1A4C" w14:paraId="0D23F4CD" w14:textId="77777777" w:rsidTr="00D86236">
        <w:trPr>
          <w:trHeight w:val="454"/>
        </w:trPr>
        <w:tc>
          <w:tcPr>
            <w:tcW w:w="2344" w:type="dxa"/>
            <w:tcBorders>
              <w:top w:val="single" w:sz="4" w:space="0" w:color="auto"/>
              <w:left w:val="single" w:sz="4" w:space="0" w:color="auto"/>
              <w:bottom w:val="single" w:sz="4" w:space="0" w:color="auto"/>
              <w:right w:val="single" w:sz="4" w:space="0" w:color="auto"/>
            </w:tcBorders>
            <w:vAlign w:val="center"/>
          </w:tcPr>
          <w:p w14:paraId="67E5EA44" w14:textId="24CFE593" w:rsidR="00495474" w:rsidRPr="003C4669" w:rsidRDefault="00495474" w:rsidP="003677D0">
            <w:pPr>
              <w:pStyle w:val="KeinLeerraum"/>
              <w:spacing w:before="120" w:after="120"/>
              <w:rPr>
                <w:rFonts w:ascii="Arial" w:hAnsi="Arial" w:cs="Arial"/>
                <w:b/>
                <w:sz w:val="18"/>
                <w:szCs w:val="18"/>
                <w:lang w:val="en-GB"/>
              </w:rPr>
            </w:pPr>
            <w:r w:rsidRPr="003C4669">
              <w:rPr>
                <w:rFonts w:ascii="Arial" w:hAnsi="Arial" w:cs="Arial"/>
                <w:b/>
                <w:sz w:val="18"/>
                <w:szCs w:val="18"/>
                <w:lang w:val="en-GB"/>
              </w:rPr>
              <w:t xml:space="preserve">I.2 Data </w:t>
            </w:r>
            <w:r>
              <w:rPr>
                <w:rFonts w:ascii="Arial" w:hAnsi="Arial" w:cs="Arial"/>
                <w:b/>
                <w:sz w:val="18"/>
                <w:szCs w:val="18"/>
                <w:lang w:val="en-GB"/>
              </w:rPr>
              <w:t>m</w:t>
            </w:r>
            <w:r w:rsidRPr="003C4669">
              <w:rPr>
                <w:rFonts w:ascii="Arial" w:hAnsi="Arial" w:cs="Arial"/>
                <w:b/>
                <w:sz w:val="18"/>
                <w:szCs w:val="18"/>
                <w:lang w:val="en-GB"/>
              </w:rPr>
              <w:t xml:space="preserve">anagement </w:t>
            </w:r>
            <w:r>
              <w:rPr>
                <w:rFonts w:ascii="Arial" w:hAnsi="Arial" w:cs="Arial"/>
                <w:b/>
                <w:sz w:val="18"/>
                <w:szCs w:val="18"/>
                <w:lang w:val="en-GB"/>
              </w:rPr>
              <w:t>r</w:t>
            </w:r>
            <w:r w:rsidRPr="003C4669">
              <w:rPr>
                <w:rFonts w:ascii="Arial" w:hAnsi="Arial" w:cs="Arial"/>
                <w:b/>
                <w:sz w:val="18"/>
                <w:szCs w:val="18"/>
                <w:lang w:val="en-GB"/>
              </w:rPr>
              <w:t xml:space="preserve">esponsibilities and </w:t>
            </w:r>
            <w:r>
              <w:rPr>
                <w:rFonts w:ascii="Arial" w:hAnsi="Arial" w:cs="Arial"/>
                <w:b/>
                <w:sz w:val="18"/>
                <w:szCs w:val="18"/>
                <w:lang w:val="en-GB"/>
              </w:rPr>
              <w:t>r</w:t>
            </w:r>
            <w:r w:rsidRPr="003C4669">
              <w:rPr>
                <w:rFonts w:ascii="Arial" w:hAnsi="Arial" w:cs="Arial"/>
                <w:b/>
                <w:sz w:val="18"/>
                <w:szCs w:val="18"/>
                <w:lang w:val="en-GB"/>
              </w:rPr>
              <w:t xml:space="preserve">esources </w:t>
            </w:r>
          </w:p>
        </w:tc>
        <w:tc>
          <w:tcPr>
            <w:tcW w:w="12824" w:type="dxa"/>
            <w:tcBorders>
              <w:top w:val="single" w:sz="4" w:space="0" w:color="auto"/>
              <w:left w:val="single" w:sz="4" w:space="0" w:color="auto"/>
              <w:bottom w:val="single" w:sz="4" w:space="0" w:color="auto"/>
              <w:right w:val="single" w:sz="4" w:space="0" w:color="auto"/>
            </w:tcBorders>
            <w:vAlign w:val="center"/>
          </w:tcPr>
          <w:p w14:paraId="519B763D" w14:textId="6B1D72A6" w:rsidR="00495474" w:rsidRDefault="00495474" w:rsidP="003668B5">
            <w:pPr>
              <w:pStyle w:val="KeinLeerraum"/>
              <w:spacing w:before="120" w:after="120"/>
              <w:rPr>
                <w:rFonts w:ascii="Arial" w:hAnsi="Arial" w:cs="Arial"/>
                <w:sz w:val="18"/>
                <w:szCs w:val="18"/>
                <w:lang w:val="en-US"/>
              </w:rPr>
            </w:pPr>
            <w:r>
              <w:rPr>
                <w:rFonts w:ascii="Arial" w:hAnsi="Arial" w:cs="Arial"/>
                <w:sz w:val="18"/>
                <w:szCs w:val="18"/>
                <w:lang w:val="en-US"/>
              </w:rPr>
              <w:t xml:space="preserve">The principal investigator, </w:t>
            </w:r>
            <w:r w:rsidRPr="003668B5">
              <w:rPr>
                <w:rFonts w:ascii="Arial" w:hAnsi="Arial" w:cs="Arial"/>
                <w:sz w:val="18"/>
                <w:szCs w:val="18"/>
                <w:lang w:val="en-US"/>
              </w:rPr>
              <w:t>Nicolas Philipp</w:t>
            </w:r>
            <w:r>
              <w:rPr>
                <w:rFonts w:ascii="Arial" w:hAnsi="Arial" w:cs="Arial"/>
                <w:sz w:val="18"/>
                <w:szCs w:val="18"/>
                <w:lang w:val="en-US"/>
              </w:rPr>
              <w:t>,</w:t>
            </w:r>
            <w:r w:rsidRPr="003668B5">
              <w:rPr>
                <w:rFonts w:ascii="Arial" w:hAnsi="Arial" w:cs="Arial"/>
                <w:sz w:val="18"/>
                <w:szCs w:val="18"/>
                <w:lang w:val="en-US"/>
              </w:rPr>
              <w:t xml:space="preserve"> is solely responsible for all data management activities within this project, including the implementation of this Data Management Plan</w:t>
            </w:r>
            <w:r w:rsidRPr="00DB2021">
              <w:rPr>
                <w:rFonts w:ascii="Arial" w:hAnsi="Arial" w:cs="Arial"/>
                <w:sz w:val="18"/>
                <w:szCs w:val="18"/>
                <w:lang w:val="en-GB"/>
              </w:rPr>
              <w:t xml:space="preserve"> </w:t>
            </w:r>
            <w:r>
              <w:rPr>
                <w:rFonts w:ascii="Arial" w:hAnsi="Arial" w:cs="Arial"/>
                <w:sz w:val="18"/>
                <w:szCs w:val="18"/>
                <w:lang w:val="en-GB"/>
              </w:rPr>
              <w:t xml:space="preserve">and </w:t>
            </w:r>
            <w:r w:rsidRPr="00DB2021">
              <w:rPr>
                <w:rFonts w:ascii="Arial" w:hAnsi="Arial" w:cs="Arial"/>
                <w:sz w:val="18"/>
                <w:szCs w:val="18"/>
                <w:lang w:val="en-GB"/>
              </w:rPr>
              <w:t>for ensuring it is reviewed and, if necessary, revised.</w:t>
            </w:r>
          </w:p>
          <w:p w14:paraId="198F964E" w14:textId="4EFE5EC1" w:rsidR="00495474" w:rsidRDefault="00495474" w:rsidP="003668B5">
            <w:pPr>
              <w:pStyle w:val="KeinLeerraum"/>
              <w:spacing w:before="120" w:after="120"/>
              <w:rPr>
                <w:rFonts w:ascii="Arial" w:hAnsi="Arial" w:cs="Arial"/>
                <w:sz w:val="18"/>
                <w:szCs w:val="18"/>
                <w:lang w:val="en-US"/>
              </w:rPr>
            </w:pPr>
            <w:r>
              <w:rPr>
                <w:rFonts w:ascii="Arial" w:hAnsi="Arial" w:cs="Arial"/>
                <w:sz w:val="18"/>
                <w:szCs w:val="18"/>
                <w:lang w:val="en-US"/>
              </w:rPr>
              <w:t>Resource Requirements:</w:t>
            </w:r>
          </w:p>
          <w:p w14:paraId="1FB9C151" w14:textId="66B8E130" w:rsidR="00495474" w:rsidRDefault="00495474" w:rsidP="00B20CD8">
            <w:pPr>
              <w:pStyle w:val="KeinLeerraum"/>
              <w:numPr>
                <w:ilvl w:val="0"/>
                <w:numId w:val="22"/>
              </w:numPr>
              <w:spacing w:before="120" w:after="120"/>
              <w:rPr>
                <w:rFonts w:ascii="Arial" w:hAnsi="Arial" w:cs="Arial"/>
                <w:sz w:val="18"/>
                <w:szCs w:val="18"/>
                <w:lang w:val="en-US"/>
              </w:rPr>
            </w:pPr>
            <w:r>
              <w:rPr>
                <w:rFonts w:ascii="Arial" w:hAnsi="Arial" w:cs="Arial"/>
                <w:sz w:val="18"/>
                <w:szCs w:val="18"/>
                <w:lang w:val="en-US"/>
              </w:rPr>
              <w:t>Storage: Both input datasets are publicly available via the Austrian Open Government Data portal and require no dedicated storage infrastructure</w:t>
            </w:r>
          </w:p>
          <w:p w14:paraId="7368EDDF" w14:textId="18BDBD11" w:rsidR="00495474" w:rsidRDefault="00495474" w:rsidP="00B20CD8">
            <w:pPr>
              <w:pStyle w:val="KeinLeerraum"/>
              <w:numPr>
                <w:ilvl w:val="0"/>
                <w:numId w:val="22"/>
              </w:numPr>
              <w:spacing w:before="120" w:after="120"/>
              <w:rPr>
                <w:rFonts w:ascii="Arial" w:hAnsi="Arial" w:cs="Arial"/>
                <w:sz w:val="18"/>
                <w:szCs w:val="18"/>
                <w:lang w:val="en-US"/>
              </w:rPr>
            </w:pPr>
            <w:r>
              <w:rPr>
                <w:rFonts w:ascii="Arial" w:hAnsi="Arial" w:cs="Arial"/>
                <w:sz w:val="18"/>
                <w:szCs w:val="18"/>
                <w:lang w:val="en-US"/>
              </w:rPr>
              <w:t>Software: All processing is performed using open-source Python libraries (pandas, scikit-learn), which incur no additional costs</w:t>
            </w:r>
          </w:p>
          <w:p w14:paraId="1AEBBB42" w14:textId="77777777" w:rsidR="00495474" w:rsidRDefault="00495474" w:rsidP="003668B5">
            <w:pPr>
              <w:pStyle w:val="KeinLeerraum"/>
              <w:numPr>
                <w:ilvl w:val="0"/>
                <w:numId w:val="22"/>
              </w:numPr>
              <w:spacing w:before="120" w:after="120"/>
              <w:rPr>
                <w:rFonts w:ascii="Arial" w:hAnsi="Arial" w:cs="Arial"/>
                <w:sz w:val="18"/>
                <w:szCs w:val="18"/>
                <w:lang w:val="en-US"/>
              </w:rPr>
            </w:pPr>
            <w:r>
              <w:rPr>
                <w:rFonts w:ascii="Arial" w:hAnsi="Arial" w:cs="Arial"/>
                <w:sz w:val="18"/>
                <w:szCs w:val="18"/>
                <w:lang w:val="en-US"/>
              </w:rPr>
              <w:t>Time: An estimated 6 hours is considered for data documentation and preparation of data for sharing</w:t>
            </w:r>
          </w:p>
          <w:p w14:paraId="4AD94B20" w14:textId="690C2F04" w:rsidR="004F2155" w:rsidRPr="00495474" w:rsidRDefault="004F2155" w:rsidP="004F2155">
            <w:pPr>
              <w:pStyle w:val="KeinLeerraum"/>
              <w:spacing w:before="120" w:after="120"/>
              <w:rPr>
                <w:rFonts w:ascii="Arial" w:hAnsi="Arial" w:cs="Arial"/>
                <w:sz w:val="18"/>
                <w:szCs w:val="18"/>
                <w:lang w:val="en-US"/>
              </w:rPr>
            </w:pPr>
            <w:r>
              <w:rPr>
                <w:rFonts w:ascii="Arial" w:hAnsi="Arial" w:cs="Arial"/>
                <w:sz w:val="18"/>
                <w:szCs w:val="18"/>
                <w:lang w:val="en-US"/>
              </w:rPr>
              <w:t>The TU Wien Research Data Repository (</w:t>
            </w:r>
            <w:r w:rsidRPr="004F2155">
              <w:rPr>
                <w:rFonts w:ascii="Arial" w:hAnsi="Arial" w:cs="Arial"/>
                <w:sz w:val="18"/>
                <w:szCs w:val="18"/>
                <w:lang w:val="en-US"/>
              </w:rPr>
              <w:t>https://test.researchdata.tuwien.ac.at/</w:t>
            </w:r>
            <w:r>
              <w:rPr>
                <w:rFonts w:ascii="Arial" w:hAnsi="Arial" w:cs="Arial"/>
                <w:sz w:val="18"/>
                <w:szCs w:val="18"/>
                <w:lang w:val="en-US"/>
              </w:rPr>
              <w:t>) is used for publication</w:t>
            </w:r>
            <w:r w:rsidR="0054121A">
              <w:rPr>
                <w:rFonts w:ascii="Arial" w:hAnsi="Arial" w:cs="Arial"/>
                <w:sz w:val="18"/>
                <w:szCs w:val="18"/>
                <w:lang w:val="en-US"/>
              </w:rPr>
              <w:t xml:space="preserve"> and incurs no additional costs</w:t>
            </w:r>
            <w:r>
              <w:rPr>
                <w:rFonts w:ascii="Arial" w:hAnsi="Arial" w:cs="Arial"/>
                <w:sz w:val="18"/>
                <w:szCs w:val="18"/>
                <w:lang w:val="en-US"/>
              </w:rPr>
              <w:t>.</w:t>
            </w:r>
          </w:p>
        </w:tc>
      </w:tr>
      <w:tr w:rsidR="007A5162" w:rsidRPr="003C4669" w14:paraId="1A2A870F" w14:textId="7F9434D1" w:rsidTr="00294608">
        <w:trPr>
          <w:trHeight w:val="454"/>
        </w:trPr>
        <w:tc>
          <w:tcPr>
            <w:tcW w:w="15168" w:type="dxa"/>
            <w:gridSpan w:val="2"/>
            <w:shd w:val="clear" w:color="auto" w:fill="4F81BD" w:themeFill="accent1"/>
            <w:vAlign w:val="center"/>
          </w:tcPr>
          <w:p w14:paraId="73BB3CF2" w14:textId="77070456" w:rsidR="007A5162" w:rsidRPr="003C4669" w:rsidRDefault="007A5162" w:rsidP="00157632">
            <w:pPr>
              <w:pStyle w:val="KeinLeerraum"/>
              <w:spacing w:before="120" w:after="120"/>
              <w:rPr>
                <w:rFonts w:ascii="Arial" w:hAnsi="Arial" w:cs="Arial"/>
                <w:b/>
                <w:color w:val="FFFFFF" w:themeColor="background1"/>
                <w:sz w:val="18"/>
                <w:szCs w:val="18"/>
                <w:lang w:val="en-GB"/>
              </w:rPr>
            </w:pPr>
            <w:r w:rsidRPr="003C4669">
              <w:rPr>
                <w:rFonts w:ascii="Arial" w:hAnsi="Arial" w:cs="Arial"/>
                <w:b/>
                <w:color w:val="FFFFFF" w:themeColor="background1"/>
                <w:sz w:val="18"/>
                <w:szCs w:val="18"/>
                <w:lang w:val="en-GB"/>
              </w:rPr>
              <w:t>II Data Characteristics</w:t>
            </w:r>
          </w:p>
        </w:tc>
      </w:tr>
      <w:tr w:rsidR="002B0C86" w:rsidRPr="009F1A4C" w14:paraId="2DCAED2B" w14:textId="0D02486D" w:rsidTr="0064770A">
        <w:trPr>
          <w:trHeight w:val="454"/>
        </w:trPr>
        <w:tc>
          <w:tcPr>
            <w:tcW w:w="2344" w:type="dxa"/>
            <w:vAlign w:val="center"/>
          </w:tcPr>
          <w:p w14:paraId="155CC6DF" w14:textId="2203850D" w:rsidR="002B0C86" w:rsidRPr="003C4669" w:rsidRDefault="002B0C86" w:rsidP="003677D0">
            <w:pPr>
              <w:pStyle w:val="KeinLeerraum"/>
              <w:spacing w:before="120" w:after="120"/>
              <w:rPr>
                <w:rFonts w:ascii="Arial" w:hAnsi="Arial" w:cs="Arial"/>
                <w:b/>
                <w:sz w:val="18"/>
                <w:szCs w:val="18"/>
                <w:lang w:val="en-GB"/>
              </w:rPr>
            </w:pPr>
            <w:r w:rsidRPr="003C4669">
              <w:rPr>
                <w:rFonts w:ascii="Arial" w:hAnsi="Arial" w:cs="Arial"/>
                <w:b/>
                <w:sz w:val="18"/>
                <w:szCs w:val="18"/>
                <w:lang w:val="en-GB"/>
              </w:rPr>
              <w:t xml:space="preserve">II.1 Data </w:t>
            </w:r>
            <w:r>
              <w:rPr>
                <w:rFonts w:ascii="Arial" w:hAnsi="Arial" w:cs="Arial"/>
                <w:b/>
                <w:sz w:val="18"/>
                <w:szCs w:val="18"/>
                <w:lang w:val="en-GB"/>
              </w:rPr>
              <w:t>d</w:t>
            </w:r>
            <w:r w:rsidRPr="003C4669">
              <w:rPr>
                <w:rFonts w:ascii="Arial" w:hAnsi="Arial" w:cs="Arial"/>
                <w:b/>
                <w:sz w:val="18"/>
                <w:szCs w:val="18"/>
                <w:lang w:val="en-GB"/>
              </w:rPr>
              <w:t xml:space="preserve">escription and </w:t>
            </w:r>
            <w:r>
              <w:rPr>
                <w:rFonts w:ascii="Arial" w:hAnsi="Arial" w:cs="Arial"/>
                <w:b/>
                <w:sz w:val="18"/>
                <w:szCs w:val="18"/>
                <w:lang w:val="en-GB"/>
              </w:rPr>
              <w:t>c</w:t>
            </w:r>
            <w:r w:rsidRPr="003C4669">
              <w:rPr>
                <w:rFonts w:ascii="Arial" w:hAnsi="Arial" w:cs="Arial"/>
                <w:b/>
                <w:sz w:val="18"/>
                <w:szCs w:val="18"/>
                <w:lang w:val="en-GB"/>
              </w:rPr>
              <w:t xml:space="preserve">ollection or </w:t>
            </w:r>
            <w:r>
              <w:rPr>
                <w:rFonts w:ascii="Arial" w:hAnsi="Arial" w:cs="Arial"/>
                <w:b/>
                <w:sz w:val="18"/>
                <w:szCs w:val="18"/>
                <w:lang w:val="en-GB"/>
              </w:rPr>
              <w:t>r</w:t>
            </w:r>
            <w:r w:rsidRPr="003C4669">
              <w:rPr>
                <w:rFonts w:ascii="Arial" w:hAnsi="Arial" w:cs="Arial"/>
                <w:b/>
                <w:sz w:val="18"/>
                <w:szCs w:val="18"/>
                <w:lang w:val="en-GB"/>
              </w:rPr>
              <w:t xml:space="preserve">e-use of </w:t>
            </w:r>
            <w:r>
              <w:rPr>
                <w:rFonts w:ascii="Arial" w:hAnsi="Arial" w:cs="Arial"/>
                <w:b/>
                <w:sz w:val="18"/>
                <w:szCs w:val="18"/>
                <w:lang w:val="en-GB"/>
              </w:rPr>
              <w:t>e</w:t>
            </w:r>
            <w:r w:rsidRPr="003C4669">
              <w:rPr>
                <w:rFonts w:ascii="Arial" w:hAnsi="Arial" w:cs="Arial"/>
                <w:b/>
                <w:sz w:val="18"/>
                <w:szCs w:val="18"/>
                <w:lang w:val="en-GB"/>
              </w:rPr>
              <w:t xml:space="preserve">xisting </w:t>
            </w:r>
            <w:r>
              <w:rPr>
                <w:rFonts w:ascii="Arial" w:hAnsi="Arial" w:cs="Arial"/>
                <w:b/>
                <w:sz w:val="18"/>
                <w:szCs w:val="18"/>
                <w:lang w:val="en-GB"/>
              </w:rPr>
              <w:t>d</w:t>
            </w:r>
            <w:r w:rsidRPr="003C4669">
              <w:rPr>
                <w:rFonts w:ascii="Arial" w:hAnsi="Arial" w:cs="Arial"/>
                <w:b/>
                <w:sz w:val="18"/>
                <w:szCs w:val="18"/>
                <w:lang w:val="en-GB"/>
              </w:rPr>
              <w:t>ata</w:t>
            </w:r>
          </w:p>
        </w:tc>
        <w:tc>
          <w:tcPr>
            <w:tcW w:w="12824" w:type="dxa"/>
            <w:vAlign w:val="center"/>
          </w:tcPr>
          <w:p w14:paraId="79DAEB8F" w14:textId="4B478F30" w:rsidR="002B0C86" w:rsidRPr="00945038" w:rsidRDefault="002B0C86" w:rsidP="00945038">
            <w:pPr>
              <w:pStyle w:val="ListItem-Bullet"/>
              <w:numPr>
                <w:ilvl w:val="0"/>
                <w:numId w:val="0"/>
              </w:numPr>
              <w:spacing w:before="120" w:after="120"/>
              <w:ind w:left="16"/>
              <w:rPr>
                <w:rFonts w:ascii="Arial" w:hAnsi="Arial" w:cs="Arial"/>
                <w:sz w:val="18"/>
                <w:szCs w:val="18"/>
                <w:lang w:val="en-US"/>
              </w:rPr>
            </w:pPr>
            <w:r w:rsidRPr="00945038">
              <w:rPr>
                <w:rFonts w:ascii="Arial" w:hAnsi="Arial" w:cs="Arial"/>
                <w:sz w:val="18"/>
                <w:szCs w:val="18"/>
                <w:lang w:val="en-US"/>
              </w:rPr>
              <w:t xml:space="preserve">This project does not collect or produce new data. It exclusively re-uses two publicly available datasets from the Austrian Open Government Data portal (data.gv.at), both published by Stadt Wien under open government data </w:t>
            </w:r>
            <w:r w:rsidR="00953054" w:rsidRPr="00945038">
              <w:rPr>
                <w:rFonts w:ascii="Arial" w:hAnsi="Arial" w:cs="Arial"/>
                <w:sz w:val="18"/>
                <w:szCs w:val="18"/>
                <w:lang w:val="en-US"/>
              </w:rPr>
              <w:t>licenses</w:t>
            </w:r>
            <w:r w:rsidRPr="00945038">
              <w:rPr>
                <w:rFonts w:ascii="Arial" w:hAnsi="Arial" w:cs="Arial"/>
                <w:sz w:val="18"/>
                <w:szCs w:val="18"/>
                <w:lang w:val="en-US"/>
              </w:rPr>
              <w:t>:</w:t>
            </w:r>
          </w:p>
          <w:p w14:paraId="2B97D693" w14:textId="29D391B1" w:rsidR="002B0C86" w:rsidRDefault="002B0C86" w:rsidP="00D005B0">
            <w:pPr>
              <w:pStyle w:val="ListItem-Bullet"/>
              <w:numPr>
                <w:ilvl w:val="0"/>
                <w:numId w:val="23"/>
              </w:numPr>
              <w:spacing w:before="120" w:after="120"/>
              <w:rPr>
                <w:rFonts w:ascii="Arial" w:hAnsi="Arial" w:cs="Arial"/>
                <w:sz w:val="18"/>
                <w:szCs w:val="18"/>
                <w:lang w:val="en-US"/>
              </w:rPr>
            </w:pPr>
            <w:r w:rsidRPr="002A5E7B">
              <w:rPr>
                <w:rFonts w:ascii="Arial" w:hAnsi="Arial" w:cs="Arial"/>
                <w:i/>
                <w:iCs/>
                <w:sz w:val="18"/>
                <w:szCs w:val="18"/>
                <w:lang w:val="de-AT"/>
              </w:rPr>
              <w:t>Unemployed Persons Since 2002 - Districts of Vienna</w:t>
            </w:r>
            <w:r w:rsidRPr="002A5E7B">
              <w:rPr>
                <w:rFonts w:ascii="Arial" w:hAnsi="Arial" w:cs="Arial"/>
                <w:sz w:val="18"/>
                <w:szCs w:val="18"/>
                <w:lang w:val="de-AT"/>
              </w:rPr>
              <w:t xml:space="preserve"> (Stadt Wien - Wirtschaft und Finanzen, </w:t>
            </w:r>
            <w:r w:rsidRPr="002A5E7B">
              <w:rPr>
                <w:rFonts w:ascii="Arial" w:hAnsi="Arial" w:cs="Arial"/>
                <w:i/>
                <w:iCs/>
                <w:sz w:val="18"/>
                <w:szCs w:val="18"/>
                <w:lang w:val="de-AT"/>
              </w:rPr>
              <w:t>Arbeitslos gemeldete Personen im Alter 15-64 Jahre nach Geschlecht (absolut und pro 1.000 EinwohnerInnen) im Jahresdurchschnitt seit 2002 - Bezirke Wien</w:t>
            </w:r>
            <w:r w:rsidRPr="002A5E7B">
              <w:rPr>
                <w:rFonts w:ascii="Arial" w:hAnsi="Arial" w:cs="Arial"/>
                <w:sz w:val="18"/>
                <w:szCs w:val="18"/>
                <w:lang w:val="de-AT"/>
              </w:rPr>
              <w:t xml:space="preserve">, Open Government Data Austria, Dataset ID: 9462d680-ede9-40b9-8102-b9baebaa4fbb. </w:t>
            </w:r>
            <w:r w:rsidRPr="002A5E7B">
              <w:rPr>
                <w:rFonts w:ascii="Arial" w:hAnsi="Arial" w:cs="Arial"/>
                <w:sz w:val="18"/>
                <w:szCs w:val="18"/>
                <w:lang w:val="en-US"/>
              </w:rPr>
              <w:t>Available at:</w:t>
            </w:r>
            <w:r>
              <w:rPr>
                <w:rFonts w:ascii="Arial" w:hAnsi="Arial" w:cs="Arial"/>
                <w:sz w:val="18"/>
                <w:szCs w:val="18"/>
                <w:lang w:val="en-US"/>
              </w:rPr>
              <w:t xml:space="preserve"> </w:t>
            </w:r>
            <w:r w:rsidRPr="002A5E7B">
              <w:rPr>
                <w:rFonts w:ascii="Arial" w:hAnsi="Arial" w:cs="Arial"/>
                <w:sz w:val="18"/>
                <w:szCs w:val="18"/>
                <w:lang w:val="en-US"/>
              </w:rPr>
              <w:t>https://www.data.gv.at/katalog/dataset/9462d680-ede9-40b9-8102-b9baebaa4fbb, 2025)</w:t>
            </w:r>
          </w:p>
          <w:p w14:paraId="07E9B9D7" w14:textId="4B504E2B" w:rsidR="002B0C86" w:rsidRDefault="002B0C86" w:rsidP="00D005B0">
            <w:pPr>
              <w:pStyle w:val="ListItem-Bullet"/>
              <w:numPr>
                <w:ilvl w:val="1"/>
                <w:numId w:val="23"/>
              </w:numPr>
              <w:spacing w:before="120" w:after="120"/>
              <w:rPr>
                <w:rFonts w:ascii="Arial" w:hAnsi="Arial" w:cs="Arial"/>
                <w:sz w:val="18"/>
                <w:szCs w:val="18"/>
                <w:lang w:val="en-US"/>
              </w:rPr>
            </w:pPr>
            <w:r>
              <w:rPr>
                <w:rFonts w:ascii="Arial" w:hAnsi="Arial" w:cs="Arial"/>
                <w:sz w:val="18"/>
                <w:szCs w:val="18"/>
                <w:lang w:val="en-US"/>
              </w:rPr>
              <w:t>Format: CSV (75KB, 1586 rows)</w:t>
            </w:r>
          </w:p>
          <w:p w14:paraId="6F03352C" w14:textId="5F056012" w:rsidR="002B0C86" w:rsidRPr="002A5E7B" w:rsidRDefault="002B0C86" w:rsidP="006D6B94">
            <w:pPr>
              <w:pStyle w:val="ListItem-Bullet"/>
              <w:numPr>
                <w:ilvl w:val="1"/>
                <w:numId w:val="23"/>
              </w:numPr>
              <w:spacing w:before="120" w:after="120"/>
              <w:rPr>
                <w:rFonts w:ascii="Arial" w:hAnsi="Arial" w:cs="Arial"/>
                <w:sz w:val="18"/>
                <w:szCs w:val="18"/>
                <w:lang w:val="en-US"/>
              </w:rPr>
            </w:pPr>
            <w:r>
              <w:rPr>
                <w:rFonts w:ascii="Arial" w:hAnsi="Arial" w:cs="Arial"/>
                <w:sz w:val="18"/>
                <w:szCs w:val="18"/>
                <w:lang w:val="en-US"/>
              </w:rPr>
              <w:lastRenderedPageBreak/>
              <w:t xml:space="preserve">Contains the features: </w:t>
            </w:r>
            <w:r w:rsidRPr="006D6B94">
              <w:rPr>
                <w:rFonts w:ascii="Arial" w:hAnsi="Arial" w:cs="Arial"/>
                <w:sz w:val="18"/>
                <w:szCs w:val="18"/>
                <w:lang w:val="en-US"/>
              </w:rPr>
              <w:t xml:space="preserve">NUTS </w:t>
            </w:r>
            <w:r>
              <w:rPr>
                <w:rFonts w:ascii="Arial" w:hAnsi="Arial" w:cs="Arial"/>
                <w:sz w:val="18"/>
                <w:szCs w:val="18"/>
                <w:lang w:val="en-US"/>
              </w:rPr>
              <w:t>(</w:t>
            </w:r>
            <w:r w:rsidRPr="006D6B94">
              <w:rPr>
                <w:rFonts w:ascii="Arial" w:hAnsi="Arial" w:cs="Arial"/>
                <w:sz w:val="18"/>
                <w:szCs w:val="18"/>
                <w:lang w:val="en-US"/>
              </w:rPr>
              <w:t xml:space="preserve">statistical region of Austria </w:t>
            </w:r>
            <w:r>
              <w:rPr>
                <w:rFonts w:ascii="Arial" w:hAnsi="Arial" w:cs="Arial"/>
                <w:sz w:val="18"/>
                <w:szCs w:val="18"/>
                <w:lang w:val="en-US"/>
              </w:rPr>
              <w:t>[</w:t>
            </w:r>
            <w:r w:rsidRPr="006D6B94">
              <w:rPr>
                <w:rFonts w:ascii="Arial" w:hAnsi="Arial" w:cs="Arial"/>
                <w:sz w:val="18"/>
                <w:szCs w:val="18"/>
                <w:lang w:val="en-US"/>
              </w:rPr>
              <w:t>always "AT13" for Vienna</w:t>
            </w:r>
            <w:r>
              <w:rPr>
                <w:rFonts w:ascii="Arial" w:hAnsi="Arial" w:cs="Arial"/>
                <w:sz w:val="18"/>
                <w:szCs w:val="18"/>
                <w:lang w:val="en-US"/>
              </w:rPr>
              <w:t xml:space="preserve">]), </w:t>
            </w:r>
            <w:r w:rsidRPr="006D6B94">
              <w:rPr>
                <w:rFonts w:ascii="Arial" w:hAnsi="Arial" w:cs="Arial"/>
                <w:sz w:val="18"/>
                <w:szCs w:val="18"/>
                <w:lang w:val="en-US"/>
              </w:rPr>
              <w:t>DISTRICT_CODE</w:t>
            </w:r>
            <w:r>
              <w:rPr>
                <w:rFonts w:ascii="Arial" w:hAnsi="Arial" w:cs="Arial"/>
                <w:sz w:val="18"/>
                <w:szCs w:val="18"/>
                <w:lang w:val="en-US"/>
              </w:rPr>
              <w:t xml:space="preserve">, </w:t>
            </w:r>
            <w:r w:rsidRPr="006D6B94">
              <w:rPr>
                <w:rFonts w:ascii="Arial" w:hAnsi="Arial" w:cs="Arial"/>
                <w:sz w:val="18"/>
                <w:szCs w:val="18"/>
                <w:lang w:val="en-US"/>
              </w:rPr>
              <w:t>SUB_DISTRICT_CODE</w:t>
            </w:r>
            <w:r>
              <w:rPr>
                <w:rFonts w:ascii="Arial" w:hAnsi="Arial" w:cs="Arial"/>
                <w:sz w:val="18"/>
                <w:szCs w:val="18"/>
                <w:lang w:val="en-US"/>
              </w:rPr>
              <w:t xml:space="preserve">, </w:t>
            </w:r>
            <w:r w:rsidRPr="006D6B94">
              <w:rPr>
                <w:rFonts w:ascii="Arial" w:hAnsi="Arial" w:cs="Arial"/>
                <w:sz w:val="18"/>
                <w:szCs w:val="18"/>
                <w:lang w:val="en-US"/>
              </w:rPr>
              <w:t>REF_YEAR</w:t>
            </w:r>
            <w:r>
              <w:rPr>
                <w:rFonts w:ascii="Arial" w:hAnsi="Arial" w:cs="Arial"/>
                <w:sz w:val="18"/>
                <w:szCs w:val="18"/>
                <w:lang w:val="en-US"/>
              </w:rPr>
              <w:t xml:space="preserve"> (reference year), </w:t>
            </w:r>
            <w:r w:rsidRPr="006D6B94">
              <w:rPr>
                <w:rFonts w:ascii="Arial" w:hAnsi="Arial" w:cs="Arial"/>
                <w:sz w:val="18"/>
                <w:szCs w:val="18"/>
                <w:lang w:val="en-US"/>
              </w:rPr>
              <w:t>REF_DATE</w:t>
            </w:r>
            <w:r>
              <w:rPr>
                <w:rFonts w:ascii="Arial" w:hAnsi="Arial" w:cs="Arial"/>
                <w:sz w:val="18"/>
                <w:szCs w:val="18"/>
                <w:lang w:val="en-US"/>
              </w:rPr>
              <w:t xml:space="preserve"> (reference date),</w:t>
            </w:r>
            <w:r w:rsidRPr="006D6B94">
              <w:rPr>
                <w:rFonts w:ascii="Arial" w:hAnsi="Arial" w:cs="Arial"/>
                <w:sz w:val="18"/>
                <w:szCs w:val="18"/>
                <w:lang w:val="en-US"/>
              </w:rPr>
              <w:t xml:space="preserve"> SEX </w:t>
            </w:r>
            <w:r>
              <w:rPr>
                <w:rFonts w:ascii="Arial" w:hAnsi="Arial" w:cs="Arial"/>
                <w:sz w:val="18"/>
                <w:szCs w:val="18"/>
                <w:lang w:val="en-US"/>
              </w:rPr>
              <w:t>(</w:t>
            </w:r>
            <w:r w:rsidRPr="006D6B94">
              <w:rPr>
                <w:rFonts w:ascii="Arial" w:hAnsi="Arial" w:cs="Arial"/>
                <w:sz w:val="18"/>
                <w:szCs w:val="18"/>
                <w:lang w:val="en-US"/>
              </w:rPr>
              <w:t>0 = total, 1 = men, 2 = women</w:t>
            </w:r>
            <w:r>
              <w:rPr>
                <w:rFonts w:ascii="Arial" w:hAnsi="Arial" w:cs="Arial"/>
                <w:sz w:val="18"/>
                <w:szCs w:val="18"/>
                <w:lang w:val="en-US"/>
              </w:rPr>
              <w:t xml:space="preserve">), </w:t>
            </w:r>
            <w:r w:rsidRPr="006D6B94">
              <w:rPr>
                <w:rFonts w:ascii="Arial" w:hAnsi="Arial" w:cs="Arial"/>
                <w:sz w:val="18"/>
                <w:szCs w:val="18"/>
                <w:lang w:val="en-US"/>
              </w:rPr>
              <w:t>UEP_VALUE</w:t>
            </w:r>
            <w:r>
              <w:rPr>
                <w:rFonts w:ascii="Arial" w:hAnsi="Arial" w:cs="Arial"/>
                <w:sz w:val="18"/>
                <w:szCs w:val="18"/>
                <w:lang w:val="en-US"/>
              </w:rPr>
              <w:t xml:space="preserve"> (</w:t>
            </w:r>
            <w:r w:rsidRPr="006D6B94">
              <w:rPr>
                <w:rFonts w:ascii="Arial" w:hAnsi="Arial" w:cs="Arial"/>
                <w:sz w:val="18"/>
                <w:szCs w:val="18"/>
                <w:lang w:val="en-US"/>
              </w:rPr>
              <w:t xml:space="preserve">average number of unemployed persons </w:t>
            </w:r>
            <w:r>
              <w:rPr>
                <w:rFonts w:ascii="Arial" w:hAnsi="Arial" w:cs="Arial"/>
                <w:sz w:val="18"/>
                <w:szCs w:val="18"/>
                <w:lang w:val="en-US"/>
              </w:rPr>
              <w:t>[</w:t>
            </w:r>
            <w:r w:rsidRPr="006D6B94">
              <w:rPr>
                <w:rFonts w:ascii="Arial" w:hAnsi="Arial" w:cs="Arial"/>
                <w:sz w:val="18"/>
                <w:szCs w:val="18"/>
                <w:lang w:val="en-US"/>
              </w:rPr>
              <w:t>age 15-64</w:t>
            </w:r>
            <w:r>
              <w:rPr>
                <w:rFonts w:ascii="Arial" w:hAnsi="Arial" w:cs="Arial"/>
                <w:sz w:val="18"/>
                <w:szCs w:val="18"/>
                <w:lang w:val="en-US"/>
              </w:rPr>
              <w:t xml:space="preserve">]), </w:t>
            </w:r>
            <w:r w:rsidRPr="006D6B94">
              <w:rPr>
                <w:rFonts w:ascii="Arial" w:hAnsi="Arial" w:cs="Arial"/>
                <w:sz w:val="18"/>
                <w:szCs w:val="18"/>
                <w:lang w:val="en-US"/>
              </w:rPr>
              <w:t xml:space="preserve">UEP_DENSITY </w:t>
            </w:r>
            <w:r>
              <w:rPr>
                <w:rFonts w:ascii="Arial" w:hAnsi="Arial" w:cs="Arial"/>
                <w:sz w:val="18"/>
                <w:szCs w:val="18"/>
                <w:lang w:val="en-US"/>
              </w:rPr>
              <w:t>(</w:t>
            </w:r>
            <w:r w:rsidRPr="006D6B94">
              <w:rPr>
                <w:rFonts w:ascii="Arial" w:hAnsi="Arial" w:cs="Arial"/>
                <w:sz w:val="18"/>
                <w:szCs w:val="18"/>
                <w:lang w:val="en-US"/>
              </w:rPr>
              <w:t>unemployed persons per 1,000 inhabitants</w:t>
            </w:r>
            <w:r>
              <w:rPr>
                <w:rFonts w:ascii="Arial" w:hAnsi="Arial" w:cs="Arial"/>
                <w:sz w:val="18"/>
                <w:szCs w:val="18"/>
                <w:lang w:val="en-US"/>
              </w:rPr>
              <w:t>)</w:t>
            </w:r>
          </w:p>
          <w:p w14:paraId="3F43B8BF" w14:textId="2B80C2AB" w:rsidR="002B0C86" w:rsidRDefault="002B0C86" w:rsidP="002A5E7B">
            <w:pPr>
              <w:pStyle w:val="ListItem-Bullet"/>
              <w:numPr>
                <w:ilvl w:val="0"/>
                <w:numId w:val="23"/>
              </w:numPr>
              <w:spacing w:before="120" w:after="120"/>
              <w:rPr>
                <w:rFonts w:ascii="Arial" w:hAnsi="Arial" w:cs="Arial"/>
                <w:sz w:val="18"/>
                <w:szCs w:val="18"/>
                <w:lang w:val="en-US"/>
              </w:rPr>
            </w:pPr>
            <w:r w:rsidRPr="002A5E7B">
              <w:rPr>
                <w:rFonts w:ascii="Arial" w:hAnsi="Arial" w:cs="Arial"/>
                <w:i/>
                <w:iCs/>
                <w:sz w:val="18"/>
                <w:szCs w:val="18"/>
                <w:lang w:val="de-AT"/>
              </w:rPr>
              <w:t>Guest Overnight Stays Since 2002 - Districts of Vienna</w:t>
            </w:r>
            <w:r>
              <w:rPr>
                <w:rFonts w:ascii="Arial" w:hAnsi="Arial" w:cs="Arial"/>
                <w:sz w:val="18"/>
                <w:szCs w:val="18"/>
                <w:lang w:val="de-AT"/>
              </w:rPr>
              <w:t xml:space="preserve"> </w:t>
            </w:r>
            <w:r w:rsidRPr="002A5E7B">
              <w:rPr>
                <w:rFonts w:ascii="Arial" w:hAnsi="Arial" w:cs="Arial"/>
                <w:sz w:val="18"/>
                <w:szCs w:val="18"/>
                <w:lang w:val="de-AT"/>
              </w:rPr>
              <w:t xml:space="preserve">(Stadt Wien - Wirtschaft und Finanzen, </w:t>
            </w:r>
            <w:r w:rsidRPr="002A5E7B">
              <w:rPr>
                <w:rFonts w:ascii="Arial" w:hAnsi="Arial" w:cs="Arial"/>
                <w:i/>
                <w:iCs/>
                <w:sz w:val="18"/>
                <w:szCs w:val="18"/>
                <w:lang w:val="de-AT"/>
              </w:rPr>
              <w:t>Gästeübernachtungen (absolut und pro 1.000 EinwohnerInnen) seit 2002 - Bezirke Wien</w:t>
            </w:r>
            <w:r w:rsidRPr="002A5E7B">
              <w:rPr>
                <w:rFonts w:ascii="Arial" w:hAnsi="Arial" w:cs="Arial"/>
                <w:sz w:val="18"/>
                <w:szCs w:val="18"/>
                <w:lang w:val="de-AT"/>
              </w:rPr>
              <w:t xml:space="preserve">, Open Government Data Austria, Dataset ID: ae4ebf87-9f46-4f05-9e3d-dbff002b216d. </w:t>
            </w:r>
            <w:r w:rsidRPr="002A5E7B">
              <w:rPr>
                <w:rFonts w:ascii="Arial" w:hAnsi="Arial" w:cs="Arial"/>
                <w:sz w:val="18"/>
                <w:szCs w:val="18"/>
                <w:lang w:val="en-US"/>
              </w:rPr>
              <w:t>Available at: https://www.data.gv.at/katalog/datasets/ae4ebf87-9f46-4f05-9e3d-dbff002b216d, 2025)</w:t>
            </w:r>
          </w:p>
          <w:p w14:paraId="25BEE46A" w14:textId="62B77F51" w:rsidR="002B0C86" w:rsidRPr="006D6B94" w:rsidRDefault="002B0C86" w:rsidP="00D005B0">
            <w:pPr>
              <w:pStyle w:val="ListItem-Bullet"/>
              <w:numPr>
                <w:ilvl w:val="1"/>
                <w:numId w:val="23"/>
              </w:numPr>
              <w:spacing w:before="120" w:after="120"/>
              <w:rPr>
                <w:rFonts w:ascii="Arial" w:hAnsi="Arial" w:cs="Arial"/>
                <w:sz w:val="18"/>
                <w:szCs w:val="18"/>
                <w:lang w:val="en-US"/>
              </w:rPr>
            </w:pPr>
            <w:r>
              <w:rPr>
                <w:rFonts w:ascii="Arial" w:hAnsi="Arial" w:cs="Arial"/>
                <w:sz w:val="18"/>
                <w:szCs w:val="18"/>
                <w:lang w:val="de-AT"/>
              </w:rPr>
              <w:t xml:space="preserve">Format: </w:t>
            </w:r>
            <w:r w:rsidRPr="00D005B0">
              <w:rPr>
                <w:rFonts w:ascii="Arial" w:hAnsi="Arial" w:cs="Arial"/>
                <w:sz w:val="18"/>
                <w:szCs w:val="18"/>
                <w:lang w:val="de-AT"/>
              </w:rPr>
              <w:t>CSV (38KB, 554 rows)</w:t>
            </w:r>
          </w:p>
          <w:p w14:paraId="05D68E87" w14:textId="43F90DAD" w:rsidR="002B0C86" w:rsidRPr="006D6B94" w:rsidRDefault="002B0C86" w:rsidP="006D6B94">
            <w:pPr>
              <w:pStyle w:val="ListItem-Bullet"/>
              <w:numPr>
                <w:ilvl w:val="1"/>
                <w:numId w:val="23"/>
              </w:numPr>
              <w:spacing w:before="120" w:after="120"/>
              <w:rPr>
                <w:rFonts w:ascii="Arial" w:hAnsi="Arial" w:cs="Arial"/>
                <w:sz w:val="18"/>
                <w:szCs w:val="18"/>
                <w:lang w:val="en-US"/>
              </w:rPr>
            </w:pPr>
            <w:r>
              <w:rPr>
                <w:rFonts w:ascii="Arial" w:hAnsi="Arial" w:cs="Arial"/>
                <w:sz w:val="18"/>
                <w:szCs w:val="18"/>
                <w:lang w:val="en-US"/>
              </w:rPr>
              <w:t xml:space="preserve">Contains the features: </w:t>
            </w:r>
            <w:r w:rsidRPr="006D6B94">
              <w:rPr>
                <w:rFonts w:ascii="Arial" w:hAnsi="Arial" w:cs="Arial"/>
                <w:sz w:val="18"/>
                <w:szCs w:val="18"/>
                <w:lang w:val="en-US"/>
              </w:rPr>
              <w:t xml:space="preserve">NUTS </w:t>
            </w:r>
            <w:r>
              <w:rPr>
                <w:rFonts w:ascii="Arial" w:hAnsi="Arial" w:cs="Arial"/>
                <w:sz w:val="18"/>
                <w:szCs w:val="18"/>
                <w:lang w:val="en-US"/>
              </w:rPr>
              <w:t>(</w:t>
            </w:r>
            <w:r w:rsidRPr="006D6B94">
              <w:rPr>
                <w:rFonts w:ascii="Arial" w:hAnsi="Arial" w:cs="Arial"/>
                <w:sz w:val="18"/>
                <w:szCs w:val="18"/>
                <w:lang w:val="en-US"/>
              </w:rPr>
              <w:t xml:space="preserve">statistical region of Austria </w:t>
            </w:r>
            <w:r>
              <w:rPr>
                <w:rFonts w:ascii="Arial" w:hAnsi="Arial" w:cs="Arial"/>
                <w:sz w:val="18"/>
                <w:szCs w:val="18"/>
                <w:lang w:val="en-US"/>
              </w:rPr>
              <w:t>[</w:t>
            </w:r>
            <w:r w:rsidRPr="006D6B94">
              <w:rPr>
                <w:rFonts w:ascii="Arial" w:hAnsi="Arial" w:cs="Arial"/>
                <w:sz w:val="18"/>
                <w:szCs w:val="18"/>
                <w:lang w:val="en-US"/>
              </w:rPr>
              <w:t>always "AT13" for Vienna</w:t>
            </w:r>
            <w:r>
              <w:rPr>
                <w:rFonts w:ascii="Arial" w:hAnsi="Arial" w:cs="Arial"/>
                <w:sz w:val="18"/>
                <w:szCs w:val="18"/>
                <w:lang w:val="en-US"/>
              </w:rPr>
              <w:t xml:space="preserve">]), </w:t>
            </w:r>
            <w:r w:rsidRPr="006D6B94">
              <w:rPr>
                <w:rFonts w:ascii="Arial" w:hAnsi="Arial" w:cs="Arial"/>
                <w:sz w:val="18"/>
                <w:szCs w:val="18"/>
                <w:lang w:val="en-US"/>
              </w:rPr>
              <w:t>DISTRICT_CODE</w:t>
            </w:r>
            <w:r>
              <w:rPr>
                <w:rFonts w:ascii="Arial" w:hAnsi="Arial" w:cs="Arial"/>
                <w:sz w:val="18"/>
                <w:szCs w:val="18"/>
                <w:lang w:val="en-US"/>
              </w:rPr>
              <w:t xml:space="preserve">, </w:t>
            </w:r>
            <w:r w:rsidRPr="006D6B94">
              <w:rPr>
                <w:rFonts w:ascii="Arial" w:hAnsi="Arial" w:cs="Arial"/>
                <w:sz w:val="18"/>
                <w:szCs w:val="18"/>
                <w:lang w:val="en-US"/>
              </w:rPr>
              <w:t>SUB_DISTRICT_CODE</w:t>
            </w:r>
            <w:r>
              <w:rPr>
                <w:rFonts w:ascii="Arial" w:hAnsi="Arial" w:cs="Arial"/>
                <w:sz w:val="18"/>
                <w:szCs w:val="18"/>
                <w:lang w:val="en-US"/>
              </w:rPr>
              <w:t xml:space="preserve">, </w:t>
            </w:r>
            <w:r w:rsidRPr="006D6B94">
              <w:rPr>
                <w:rFonts w:ascii="Arial" w:hAnsi="Arial" w:cs="Arial"/>
                <w:sz w:val="18"/>
                <w:szCs w:val="18"/>
                <w:lang w:val="en-US"/>
              </w:rPr>
              <w:t>REF_YEAR</w:t>
            </w:r>
            <w:r>
              <w:rPr>
                <w:rFonts w:ascii="Arial" w:hAnsi="Arial" w:cs="Arial"/>
                <w:sz w:val="18"/>
                <w:szCs w:val="18"/>
                <w:lang w:val="en-US"/>
              </w:rPr>
              <w:t xml:space="preserve"> (reference year), </w:t>
            </w:r>
            <w:r w:rsidRPr="006D6B94">
              <w:rPr>
                <w:rFonts w:ascii="Arial" w:hAnsi="Arial" w:cs="Arial"/>
                <w:sz w:val="18"/>
                <w:szCs w:val="18"/>
                <w:lang w:val="en-US"/>
              </w:rPr>
              <w:t>REF_DATE</w:t>
            </w:r>
            <w:r>
              <w:rPr>
                <w:rFonts w:ascii="Arial" w:hAnsi="Arial" w:cs="Arial"/>
                <w:sz w:val="18"/>
                <w:szCs w:val="18"/>
                <w:lang w:val="en-US"/>
              </w:rPr>
              <w:t xml:space="preserve"> (reference date),</w:t>
            </w:r>
            <w:r w:rsidRPr="006D6B94">
              <w:rPr>
                <w:rFonts w:ascii="Arial" w:hAnsi="Arial" w:cs="Arial"/>
                <w:sz w:val="18"/>
                <w:szCs w:val="18"/>
                <w:lang w:val="en-US"/>
              </w:rPr>
              <w:t xml:space="preserve"> TOU_VALUE </w:t>
            </w:r>
            <w:r>
              <w:rPr>
                <w:rFonts w:ascii="Arial" w:hAnsi="Arial" w:cs="Arial"/>
                <w:sz w:val="18"/>
                <w:szCs w:val="18"/>
                <w:lang w:val="en-US"/>
              </w:rPr>
              <w:t>(</w:t>
            </w:r>
            <w:r w:rsidRPr="006D6B94">
              <w:rPr>
                <w:rFonts w:ascii="Arial" w:hAnsi="Arial" w:cs="Arial"/>
                <w:sz w:val="18"/>
                <w:szCs w:val="18"/>
                <w:lang w:val="en-US"/>
              </w:rPr>
              <w:t>total guest overnight stays</w:t>
            </w:r>
            <w:r>
              <w:rPr>
                <w:rFonts w:ascii="Arial" w:hAnsi="Arial" w:cs="Arial"/>
                <w:sz w:val="18"/>
                <w:szCs w:val="18"/>
                <w:lang w:val="en-US"/>
              </w:rPr>
              <w:t xml:space="preserve">), </w:t>
            </w:r>
            <w:r w:rsidRPr="006D6B94">
              <w:rPr>
                <w:rFonts w:ascii="Arial" w:hAnsi="Arial" w:cs="Arial"/>
                <w:sz w:val="18"/>
                <w:szCs w:val="18"/>
                <w:lang w:val="en-US"/>
              </w:rPr>
              <w:t>TOU_DENSITY</w:t>
            </w:r>
            <w:r>
              <w:rPr>
                <w:rFonts w:ascii="Arial" w:hAnsi="Arial" w:cs="Arial"/>
                <w:sz w:val="18"/>
                <w:szCs w:val="18"/>
                <w:lang w:val="en-US"/>
              </w:rPr>
              <w:t xml:space="preserve"> (</w:t>
            </w:r>
            <w:r w:rsidRPr="006D6B94">
              <w:rPr>
                <w:rFonts w:ascii="Arial" w:hAnsi="Arial" w:cs="Arial"/>
                <w:sz w:val="18"/>
                <w:szCs w:val="18"/>
                <w:lang w:val="en-US"/>
              </w:rPr>
              <w:t>overnight stays per 1,000 inhabitants</w:t>
            </w:r>
            <w:r>
              <w:rPr>
                <w:rFonts w:ascii="Arial" w:hAnsi="Arial" w:cs="Arial"/>
                <w:sz w:val="18"/>
                <w:szCs w:val="18"/>
                <w:lang w:val="en-US"/>
              </w:rPr>
              <w:t>),</w:t>
            </w:r>
            <w:r w:rsidRPr="006D6B94">
              <w:rPr>
                <w:rFonts w:ascii="Arial" w:hAnsi="Arial" w:cs="Arial"/>
                <w:sz w:val="18"/>
                <w:szCs w:val="18"/>
                <w:lang w:val="en-US"/>
              </w:rPr>
              <w:t xml:space="preserve"> POP_AVE </w:t>
            </w:r>
            <w:r>
              <w:rPr>
                <w:rFonts w:ascii="Arial" w:hAnsi="Arial" w:cs="Arial"/>
                <w:sz w:val="18"/>
                <w:szCs w:val="18"/>
                <w:lang w:val="en-US"/>
              </w:rPr>
              <w:t>(</w:t>
            </w:r>
            <w:r w:rsidRPr="006D6B94">
              <w:rPr>
                <w:rFonts w:ascii="Arial" w:hAnsi="Arial" w:cs="Arial"/>
                <w:sz w:val="18"/>
                <w:szCs w:val="18"/>
                <w:lang w:val="en-US"/>
              </w:rPr>
              <w:t>average population</w:t>
            </w:r>
            <w:r>
              <w:rPr>
                <w:rFonts w:ascii="Arial" w:hAnsi="Arial" w:cs="Arial"/>
                <w:sz w:val="18"/>
                <w:szCs w:val="18"/>
                <w:lang w:val="en-US"/>
              </w:rPr>
              <w:t>)</w:t>
            </w:r>
          </w:p>
          <w:p w14:paraId="50B73025" w14:textId="06A3AD62" w:rsidR="002B0C86" w:rsidRPr="002A5E7B" w:rsidRDefault="002B0C86" w:rsidP="002A5E7B">
            <w:pPr>
              <w:pStyle w:val="ListItem-Bullet"/>
              <w:numPr>
                <w:ilvl w:val="0"/>
                <w:numId w:val="0"/>
              </w:numPr>
              <w:spacing w:before="120" w:after="120"/>
              <w:rPr>
                <w:rFonts w:ascii="Arial" w:hAnsi="Arial" w:cs="Arial"/>
                <w:sz w:val="18"/>
                <w:szCs w:val="18"/>
                <w:lang w:val="en-US"/>
              </w:rPr>
            </w:pPr>
            <w:r w:rsidRPr="002A5E7B">
              <w:rPr>
                <w:rFonts w:ascii="Arial" w:hAnsi="Arial" w:cs="Arial"/>
                <w:sz w:val="18"/>
                <w:szCs w:val="18"/>
                <w:lang w:val="en-US"/>
              </w:rPr>
              <w:t>Both datasets are openly licensed and freely accessible without restriction</w:t>
            </w:r>
            <w:r>
              <w:rPr>
                <w:rFonts w:ascii="Arial" w:hAnsi="Arial" w:cs="Arial"/>
                <w:sz w:val="18"/>
                <w:szCs w:val="18"/>
                <w:lang w:val="en-US"/>
              </w:rPr>
              <w:t>, intended for public reuse</w:t>
            </w:r>
            <w:r w:rsidRPr="002A5E7B">
              <w:rPr>
                <w:rFonts w:ascii="Arial" w:hAnsi="Arial" w:cs="Arial"/>
                <w:sz w:val="18"/>
                <w:szCs w:val="18"/>
                <w:lang w:val="en-US"/>
              </w:rPr>
              <w:t>.</w:t>
            </w:r>
          </w:p>
          <w:p w14:paraId="1F269E39" w14:textId="660D4747" w:rsidR="002B0C86" w:rsidRPr="00E46694" w:rsidRDefault="002B0C86" w:rsidP="00E46694">
            <w:pPr>
              <w:pStyle w:val="ListItem-Bullet"/>
              <w:numPr>
                <w:ilvl w:val="0"/>
                <w:numId w:val="0"/>
              </w:numPr>
              <w:spacing w:before="120" w:after="120"/>
              <w:rPr>
                <w:rFonts w:ascii="Arial" w:hAnsi="Arial" w:cs="Arial"/>
                <w:sz w:val="18"/>
                <w:szCs w:val="18"/>
                <w:lang w:val="en-US"/>
              </w:rPr>
            </w:pPr>
            <w:r>
              <w:rPr>
                <w:rFonts w:ascii="Arial" w:hAnsi="Arial" w:cs="Arial"/>
                <w:sz w:val="18"/>
                <w:szCs w:val="18"/>
                <w:lang w:val="en-US"/>
              </w:rPr>
              <w:t xml:space="preserve">Provenance will be documented </w:t>
            </w:r>
            <w:r w:rsidRPr="00D005B0">
              <w:rPr>
                <w:rFonts w:ascii="Arial" w:hAnsi="Arial" w:cs="Arial"/>
                <w:sz w:val="18"/>
                <w:szCs w:val="18"/>
                <w:lang w:val="en-US"/>
              </w:rPr>
              <w:t xml:space="preserve">by retaining the original dataset identifiers, source URLs, and publication years as listed </w:t>
            </w:r>
            <w:r>
              <w:rPr>
                <w:rFonts w:ascii="Arial" w:hAnsi="Arial" w:cs="Arial"/>
                <w:sz w:val="18"/>
                <w:szCs w:val="18"/>
                <w:lang w:val="en-US"/>
              </w:rPr>
              <w:t>above. T</w:t>
            </w:r>
            <w:r w:rsidRPr="00E46694">
              <w:rPr>
                <w:rFonts w:ascii="Arial" w:hAnsi="Arial" w:cs="Arial"/>
                <w:sz w:val="18"/>
                <w:szCs w:val="18"/>
                <w:lang w:val="en-US"/>
              </w:rPr>
              <w:t>he pre</w:t>
            </w:r>
            <w:r w:rsidR="008D6469">
              <w:rPr>
                <w:rFonts w:ascii="Arial" w:hAnsi="Arial" w:cs="Arial"/>
                <w:sz w:val="18"/>
                <w:szCs w:val="18"/>
                <w:lang w:val="en-US"/>
              </w:rPr>
              <w:t>-</w:t>
            </w:r>
            <w:r w:rsidRPr="00E46694">
              <w:rPr>
                <w:rFonts w:ascii="Arial" w:hAnsi="Arial" w:cs="Arial"/>
                <w:sz w:val="18"/>
                <w:szCs w:val="18"/>
                <w:lang w:val="en-US"/>
              </w:rPr>
              <w:t>processing steps</w:t>
            </w:r>
            <w:r>
              <w:rPr>
                <w:rFonts w:ascii="Arial" w:hAnsi="Arial" w:cs="Arial"/>
                <w:sz w:val="18"/>
                <w:szCs w:val="18"/>
                <w:lang w:val="en-US"/>
              </w:rPr>
              <w:t>:</w:t>
            </w:r>
            <w:r w:rsidRPr="00E46694">
              <w:rPr>
                <w:rFonts w:ascii="Arial" w:hAnsi="Arial" w:cs="Arial"/>
                <w:sz w:val="18"/>
                <w:szCs w:val="18"/>
                <w:lang w:val="en-US"/>
              </w:rPr>
              <w:t xml:space="preserve"> filtering (SEX = 0, DISTRICT_CODE ≠ 90000), removal of COVID-affected years (2020</w:t>
            </w:r>
            <w:r>
              <w:rPr>
                <w:rFonts w:ascii="Arial" w:hAnsi="Arial" w:cs="Arial"/>
                <w:sz w:val="18"/>
                <w:szCs w:val="18"/>
                <w:lang w:val="en-US"/>
              </w:rPr>
              <w:t>-</w:t>
            </w:r>
            <w:r w:rsidRPr="00E46694">
              <w:rPr>
                <w:rFonts w:ascii="Arial" w:hAnsi="Arial" w:cs="Arial"/>
                <w:sz w:val="18"/>
                <w:szCs w:val="18"/>
                <w:lang w:val="en-US"/>
              </w:rPr>
              <w:t>2021), merging on DISTRICT_CODE and REF_YEAR, and one</w:t>
            </w:r>
            <w:r>
              <w:rPr>
                <w:rFonts w:ascii="Arial" w:hAnsi="Arial" w:cs="Arial"/>
                <w:sz w:val="18"/>
                <w:szCs w:val="18"/>
                <w:lang w:val="en-US"/>
              </w:rPr>
              <w:t>-</w:t>
            </w:r>
            <w:r w:rsidRPr="00E46694">
              <w:rPr>
                <w:rFonts w:ascii="Arial" w:hAnsi="Arial" w:cs="Arial"/>
                <w:sz w:val="18"/>
                <w:szCs w:val="18"/>
                <w:lang w:val="en-US"/>
              </w:rPr>
              <w:t>hot encoding of the district code</w:t>
            </w:r>
            <w:r>
              <w:rPr>
                <w:rFonts w:ascii="Arial" w:hAnsi="Arial" w:cs="Arial"/>
                <w:sz w:val="18"/>
                <w:szCs w:val="18"/>
                <w:lang w:val="en-US"/>
              </w:rPr>
              <w:t xml:space="preserve">, </w:t>
            </w:r>
            <w:r w:rsidRPr="00E46694">
              <w:rPr>
                <w:rFonts w:ascii="Arial" w:hAnsi="Arial" w:cs="Arial"/>
                <w:sz w:val="18"/>
                <w:szCs w:val="18"/>
                <w:lang w:val="en-US"/>
              </w:rPr>
              <w:t>will be fully documented in the Python source code</w:t>
            </w:r>
            <w:r>
              <w:rPr>
                <w:rFonts w:ascii="Arial" w:hAnsi="Arial" w:cs="Arial"/>
                <w:sz w:val="18"/>
                <w:szCs w:val="18"/>
                <w:lang w:val="en-US"/>
              </w:rPr>
              <w:t xml:space="preserve"> (Jupyter Notebook, 282KB)</w:t>
            </w:r>
            <w:r w:rsidRPr="00E46694">
              <w:rPr>
                <w:rFonts w:ascii="Arial" w:hAnsi="Arial" w:cs="Arial"/>
                <w:sz w:val="18"/>
                <w:szCs w:val="18"/>
                <w:lang w:val="en-US"/>
              </w:rPr>
              <w:t xml:space="preserve"> via inline comments</w:t>
            </w:r>
            <w:r>
              <w:rPr>
                <w:rFonts w:ascii="Arial" w:hAnsi="Arial" w:cs="Arial"/>
                <w:sz w:val="18"/>
                <w:szCs w:val="18"/>
                <w:lang w:val="en-US"/>
              </w:rPr>
              <w:t>.</w:t>
            </w:r>
          </w:p>
          <w:p w14:paraId="21CE3791" w14:textId="0CA4FDCF" w:rsidR="002B0C86" w:rsidRDefault="002B0C86" w:rsidP="00762AA0">
            <w:pPr>
              <w:pStyle w:val="ListItem-Bullet"/>
              <w:numPr>
                <w:ilvl w:val="0"/>
                <w:numId w:val="0"/>
              </w:numPr>
              <w:spacing w:before="120" w:after="120"/>
              <w:ind w:left="227" w:hanging="227"/>
              <w:rPr>
                <w:rFonts w:ascii="Arial" w:hAnsi="Arial" w:cs="Arial"/>
                <w:sz w:val="18"/>
                <w:szCs w:val="18"/>
              </w:rPr>
            </w:pPr>
            <w:r>
              <w:rPr>
                <w:rFonts w:ascii="Arial" w:hAnsi="Arial" w:cs="Arial"/>
                <w:sz w:val="18"/>
                <w:szCs w:val="18"/>
              </w:rPr>
              <w:t>The project generates multiple figures:</w:t>
            </w:r>
          </w:p>
          <w:p w14:paraId="0852ED81" w14:textId="77777777" w:rsidR="002B0C86" w:rsidRDefault="002B0C86" w:rsidP="00B73A1B">
            <w:pPr>
              <w:pStyle w:val="ListItem-Bullet"/>
              <w:numPr>
                <w:ilvl w:val="0"/>
                <w:numId w:val="25"/>
              </w:numPr>
              <w:spacing w:before="120" w:after="120"/>
              <w:rPr>
                <w:rFonts w:ascii="Arial" w:hAnsi="Arial" w:cs="Arial"/>
                <w:sz w:val="18"/>
                <w:szCs w:val="18"/>
              </w:rPr>
            </w:pPr>
            <w:r>
              <w:rPr>
                <w:rFonts w:ascii="Arial" w:hAnsi="Arial" w:cs="Arial"/>
                <w:sz w:val="18"/>
                <w:szCs w:val="18"/>
              </w:rPr>
              <w:t>Distribution of unemployment values and tourism values per district as well as the unemployment density and tourism density per district in terms of boxplots (PNG, 96KB)</w:t>
            </w:r>
          </w:p>
          <w:p w14:paraId="4C1D9E81" w14:textId="77777777" w:rsidR="002B0C86" w:rsidRDefault="002B0C86" w:rsidP="00B73A1B">
            <w:pPr>
              <w:pStyle w:val="ListItem-Bullet"/>
              <w:numPr>
                <w:ilvl w:val="0"/>
                <w:numId w:val="25"/>
              </w:numPr>
              <w:spacing w:before="120" w:after="120"/>
              <w:rPr>
                <w:rFonts w:ascii="Arial" w:hAnsi="Arial" w:cs="Arial"/>
                <w:sz w:val="18"/>
                <w:szCs w:val="18"/>
              </w:rPr>
            </w:pPr>
            <w:r>
              <w:rPr>
                <w:rFonts w:ascii="Arial" w:hAnsi="Arial" w:cs="Arial"/>
                <w:sz w:val="18"/>
                <w:szCs w:val="18"/>
              </w:rPr>
              <w:t>Distribution of unemployment values and tourism values over time using boxplots (PNG, 48KB)</w:t>
            </w:r>
          </w:p>
          <w:p w14:paraId="0B9EDE46" w14:textId="387870EC" w:rsidR="002B0C86" w:rsidRDefault="002B0C86" w:rsidP="00B73A1B">
            <w:pPr>
              <w:pStyle w:val="ListItem-Bullet"/>
              <w:numPr>
                <w:ilvl w:val="0"/>
                <w:numId w:val="25"/>
              </w:numPr>
              <w:spacing w:before="120" w:after="120"/>
              <w:rPr>
                <w:rFonts w:ascii="Arial" w:hAnsi="Arial" w:cs="Arial"/>
                <w:sz w:val="18"/>
                <w:szCs w:val="18"/>
              </w:rPr>
            </w:pPr>
            <w:r>
              <w:rPr>
                <w:rFonts w:ascii="Arial" w:hAnsi="Arial" w:cs="Arial"/>
                <w:sz w:val="18"/>
                <w:szCs w:val="18"/>
              </w:rPr>
              <w:t>Scatterplot visualizing the best model’s predictions (PNG, 68KB)</w:t>
            </w:r>
          </w:p>
          <w:p w14:paraId="23C76F19" w14:textId="65A7EC88" w:rsidR="002B0C86" w:rsidRDefault="00573E20" w:rsidP="000E59CC">
            <w:pPr>
              <w:pStyle w:val="ListItem-Bullet"/>
              <w:numPr>
                <w:ilvl w:val="0"/>
                <w:numId w:val="0"/>
              </w:numPr>
              <w:spacing w:before="120" w:after="120"/>
              <w:rPr>
                <w:rFonts w:ascii="Arial" w:hAnsi="Arial" w:cs="Arial"/>
                <w:sz w:val="18"/>
                <w:szCs w:val="18"/>
              </w:rPr>
            </w:pPr>
            <w:r>
              <w:rPr>
                <w:rFonts w:ascii="Arial" w:hAnsi="Arial" w:cs="Arial"/>
                <w:sz w:val="18"/>
                <w:szCs w:val="18"/>
              </w:rPr>
              <w:t>The project</w:t>
            </w:r>
            <w:r w:rsidR="002B0C86">
              <w:rPr>
                <w:rFonts w:ascii="Arial" w:hAnsi="Arial" w:cs="Arial"/>
                <w:sz w:val="18"/>
                <w:szCs w:val="18"/>
              </w:rPr>
              <w:t xml:space="preserve"> exports the best performing model (random forest with the parameters: </w:t>
            </w:r>
            <w:r w:rsidR="002B0C86" w:rsidRPr="000E59CC">
              <w:rPr>
                <w:rFonts w:ascii="Arial" w:hAnsi="Arial" w:cs="Arial"/>
                <w:sz w:val="18"/>
                <w:szCs w:val="18"/>
                <w:lang w:val="en-US"/>
              </w:rPr>
              <w:t>{'n_estimators': 200, 'max_depth': None, 'min_samples_split': 2}</w:t>
            </w:r>
            <w:r w:rsidR="002B0C86">
              <w:rPr>
                <w:rFonts w:ascii="Arial" w:hAnsi="Arial" w:cs="Arial"/>
                <w:sz w:val="18"/>
                <w:szCs w:val="18"/>
              </w:rPr>
              <w:t>) as PKL file (</w:t>
            </w:r>
            <w:r w:rsidR="002B0C86" w:rsidRPr="000E59CC">
              <w:rPr>
                <w:rFonts w:ascii="Arial" w:hAnsi="Arial" w:cs="Arial"/>
                <w:sz w:val="18"/>
                <w:szCs w:val="18"/>
              </w:rPr>
              <w:t>6</w:t>
            </w:r>
            <w:r w:rsidR="002B0C86">
              <w:rPr>
                <w:rFonts w:ascii="Arial" w:hAnsi="Arial" w:cs="Arial"/>
                <w:sz w:val="18"/>
                <w:szCs w:val="18"/>
              </w:rPr>
              <w:t>.</w:t>
            </w:r>
            <w:r w:rsidR="002B0C86" w:rsidRPr="000E59CC">
              <w:rPr>
                <w:rFonts w:ascii="Arial" w:hAnsi="Arial" w:cs="Arial"/>
                <w:sz w:val="18"/>
                <w:szCs w:val="18"/>
              </w:rPr>
              <w:t>81 MB</w:t>
            </w:r>
            <w:r w:rsidR="002B0C86">
              <w:rPr>
                <w:rFonts w:ascii="Arial" w:hAnsi="Arial" w:cs="Arial"/>
                <w:sz w:val="18"/>
                <w:szCs w:val="18"/>
              </w:rPr>
              <w:t xml:space="preserve">) using the joblib library in Python. </w:t>
            </w:r>
          </w:p>
          <w:p w14:paraId="2BA13F63" w14:textId="5D8F7FBF" w:rsidR="002B0C86" w:rsidRPr="007E7D52" w:rsidRDefault="002B0C86" w:rsidP="000E59CC">
            <w:pPr>
              <w:pStyle w:val="ListItem-Bullet"/>
              <w:numPr>
                <w:ilvl w:val="0"/>
                <w:numId w:val="0"/>
              </w:numPr>
              <w:spacing w:before="120" w:after="120"/>
              <w:rPr>
                <w:rFonts w:ascii="Arial" w:hAnsi="Arial" w:cs="Arial"/>
                <w:sz w:val="18"/>
                <w:szCs w:val="18"/>
                <w:lang w:val="en-US"/>
              </w:rPr>
            </w:pPr>
            <w:r w:rsidRPr="00B73A1B">
              <w:rPr>
                <w:rFonts w:ascii="Arial" w:hAnsi="Arial" w:cs="Arial"/>
                <w:sz w:val="18"/>
                <w:szCs w:val="18"/>
                <w:lang w:val="en-US"/>
              </w:rPr>
              <w:t xml:space="preserve">All formats chosen are open, non-proprietary, and do not require </w:t>
            </w:r>
            <w:r w:rsidR="00953054" w:rsidRPr="00B73A1B">
              <w:rPr>
                <w:rFonts w:ascii="Arial" w:hAnsi="Arial" w:cs="Arial"/>
                <w:sz w:val="18"/>
                <w:szCs w:val="18"/>
                <w:lang w:val="en-US"/>
              </w:rPr>
              <w:t>specialized</w:t>
            </w:r>
            <w:r w:rsidRPr="00B73A1B">
              <w:rPr>
                <w:rFonts w:ascii="Arial" w:hAnsi="Arial" w:cs="Arial"/>
                <w:sz w:val="18"/>
                <w:szCs w:val="18"/>
                <w:lang w:val="en-US"/>
              </w:rPr>
              <w:t xml:space="preserve"> or licensed software to read</w:t>
            </w:r>
            <w:r>
              <w:rPr>
                <w:rFonts w:ascii="Arial" w:hAnsi="Arial" w:cs="Arial"/>
                <w:sz w:val="18"/>
                <w:szCs w:val="18"/>
                <w:lang w:val="en-US"/>
              </w:rPr>
              <w:t>.</w:t>
            </w:r>
          </w:p>
        </w:tc>
      </w:tr>
      <w:tr w:rsidR="007A5162" w:rsidRPr="009F1A4C" w14:paraId="48D15BD8" w14:textId="6B42DFB3" w:rsidTr="00294608">
        <w:trPr>
          <w:trHeight w:val="454"/>
        </w:trPr>
        <w:tc>
          <w:tcPr>
            <w:tcW w:w="15168" w:type="dxa"/>
            <w:gridSpan w:val="2"/>
            <w:shd w:val="clear" w:color="auto" w:fill="4F81BD" w:themeFill="accent1"/>
            <w:vAlign w:val="center"/>
          </w:tcPr>
          <w:p w14:paraId="7F8CB3AF" w14:textId="79A5B21B" w:rsidR="007A5162" w:rsidRPr="003C4669" w:rsidRDefault="007A5162" w:rsidP="00157632">
            <w:pPr>
              <w:pStyle w:val="KeinLeerraum"/>
              <w:spacing w:before="120" w:after="120"/>
              <w:rPr>
                <w:rFonts w:ascii="Arial" w:hAnsi="Arial" w:cs="Arial"/>
                <w:b/>
                <w:color w:val="FFFFFF" w:themeColor="background1"/>
                <w:sz w:val="18"/>
                <w:szCs w:val="18"/>
                <w:lang w:val="en-GB"/>
              </w:rPr>
            </w:pPr>
            <w:r w:rsidRPr="003C4669">
              <w:rPr>
                <w:rFonts w:ascii="Arial" w:hAnsi="Arial" w:cs="Arial"/>
                <w:b/>
                <w:color w:val="FFFFFF" w:themeColor="background1"/>
                <w:sz w:val="18"/>
                <w:szCs w:val="18"/>
                <w:lang w:val="en-GB"/>
              </w:rPr>
              <w:lastRenderedPageBreak/>
              <w:t xml:space="preserve">III Documentation and Data Quality </w:t>
            </w:r>
          </w:p>
        </w:tc>
      </w:tr>
      <w:tr w:rsidR="005739D4" w:rsidRPr="009F1A4C" w14:paraId="1F7D638A" w14:textId="1E0FC8EE" w:rsidTr="00C10F47">
        <w:trPr>
          <w:trHeight w:val="454"/>
        </w:trPr>
        <w:tc>
          <w:tcPr>
            <w:tcW w:w="2344" w:type="dxa"/>
            <w:vAlign w:val="center"/>
          </w:tcPr>
          <w:p w14:paraId="54CC97B2" w14:textId="1A664CD9" w:rsidR="005739D4" w:rsidRPr="003C4669" w:rsidRDefault="005739D4" w:rsidP="003677D0">
            <w:pPr>
              <w:pStyle w:val="KeinLeerraum"/>
              <w:spacing w:before="120" w:after="120"/>
              <w:rPr>
                <w:rFonts w:ascii="Arial" w:hAnsi="Arial" w:cs="Arial"/>
                <w:b/>
                <w:sz w:val="18"/>
                <w:szCs w:val="18"/>
                <w:lang w:val="en-GB"/>
              </w:rPr>
            </w:pPr>
            <w:r w:rsidRPr="003C4669">
              <w:rPr>
                <w:rFonts w:ascii="Arial" w:hAnsi="Arial" w:cs="Arial"/>
                <w:b/>
                <w:sz w:val="18"/>
                <w:szCs w:val="18"/>
                <w:lang w:val="en-GB"/>
              </w:rPr>
              <w:t xml:space="preserve">III.1 Metadata and </w:t>
            </w:r>
            <w:r>
              <w:rPr>
                <w:rFonts w:ascii="Arial" w:hAnsi="Arial" w:cs="Arial"/>
                <w:b/>
                <w:sz w:val="18"/>
                <w:szCs w:val="18"/>
                <w:lang w:val="en-GB"/>
              </w:rPr>
              <w:t>d</w:t>
            </w:r>
            <w:r w:rsidRPr="003C4669">
              <w:rPr>
                <w:rFonts w:ascii="Arial" w:hAnsi="Arial" w:cs="Arial"/>
                <w:b/>
                <w:sz w:val="18"/>
                <w:szCs w:val="18"/>
                <w:lang w:val="en-GB"/>
              </w:rPr>
              <w:t xml:space="preserve">ocumentation </w:t>
            </w:r>
          </w:p>
        </w:tc>
        <w:tc>
          <w:tcPr>
            <w:tcW w:w="12824" w:type="dxa"/>
            <w:vAlign w:val="center"/>
          </w:tcPr>
          <w:p w14:paraId="081C1E5C" w14:textId="5474A2D3" w:rsidR="005739D4" w:rsidRDefault="005739D4" w:rsidP="005739D4">
            <w:pPr>
              <w:pStyle w:val="ListItem-Bullet"/>
              <w:numPr>
                <w:ilvl w:val="0"/>
                <w:numId w:val="0"/>
              </w:numPr>
              <w:spacing w:before="120" w:after="120"/>
              <w:rPr>
                <w:rFonts w:ascii="Arial" w:hAnsi="Arial" w:cs="Arial"/>
                <w:sz w:val="18"/>
                <w:szCs w:val="18"/>
                <w:lang w:val="en-US"/>
              </w:rPr>
            </w:pPr>
            <w:r w:rsidRPr="00B1284D">
              <w:rPr>
                <w:rFonts w:ascii="Arial" w:hAnsi="Arial" w:cs="Arial"/>
                <w:sz w:val="18"/>
                <w:szCs w:val="18"/>
                <w:lang w:val="en-US"/>
              </w:rPr>
              <w:t>Metadata will be provided at both the dataset level (title, source institution, dataset IDs, URLs, temporal and geographic coverage) and the variable level (definitions for all fields used).</w:t>
            </w:r>
          </w:p>
          <w:p w14:paraId="18EE4D0C" w14:textId="1D5E74EA" w:rsidR="005739D4" w:rsidRPr="00B1284D" w:rsidRDefault="005739D4" w:rsidP="005739D4">
            <w:pPr>
              <w:pStyle w:val="ListItem-Bullet"/>
              <w:numPr>
                <w:ilvl w:val="0"/>
                <w:numId w:val="0"/>
              </w:numPr>
              <w:spacing w:before="120" w:after="120"/>
              <w:rPr>
                <w:rFonts w:ascii="Arial" w:hAnsi="Arial" w:cs="Arial"/>
                <w:sz w:val="18"/>
                <w:szCs w:val="18"/>
                <w:lang w:val="en-US"/>
              </w:rPr>
            </w:pPr>
            <w:r>
              <w:rPr>
                <w:rFonts w:ascii="Arial" w:hAnsi="Arial" w:cs="Arial"/>
                <w:sz w:val="18"/>
                <w:szCs w:val="18"/>
                <w:lang w:val="en-US"/>
              </w:rPr>
              <w:t>A</w:t>
            </w:r>
            <w:r w:rsidRPr="00B1284D">
              <w:rPr>
                <w:rFonts w:ascii="Arial" w:hAnsi="Arial" w:cs="Arial"/>
                <w:sz w:val="18"/>
                <w:szCs w:val="18"/>
                <w:lang w:val="en-US"/>
              </w:rPr>
              <w:t xml:space="preserve"> README.md will serve as the central documentation file, covering the</w:t>
            </w:r>
            <w:r>
              <w:rPr>
                <w:rFonts w:ascii="Arial" w:hAnsi="Arial" w:cs="Arial"/>
                <w:sz w:val="18"/>
                <w:szCs w:val="18"/>
                <w:lang w:val="en-US"/>
              </w:rPr>
              <w:t xml:space="preserve"> aim of the</w:t>
            </w:r>
            <w:r w:rsidRPr="00B1284D">
              <w:rPr>
                <w:rFonts w:ascii="Arial" w:hAnsi="Arial" w:cs="Arial"/>
                <w:sz w:val="18"/>
                <w:szCs w:val="18"/>
                <w:lang w:val="en-US"/>
              </w:rPr>
              <w:t xml:space="preserve"> </w:t>
            </w:r>
            <w:r>
              <w:rPr>
                <w:rFonts w:ascii="Arial" w:hAnsi="Arial" w:cs="Arial"/>
                <w:sz w:val="18"/>
                <w:szCs w:val="18"/>
                <w:lang w:val="en-US"/>
              </w:rPr>
              <w:t>project</w:t>
            </w:r>
            <w:r w:rsidRPr="00B1284D">
              <w:rPr>
                <w:rFonts w:ascii="Arial" w:hAnsi="Arial" w:cs="Arial"/>
                <w:sz w:val="18"/>
                <w:szCs w:val="18"/>
                <w:lang w:val="en-US"/>
              </w:rPr>
              <w:t>,</w:t>
            </w:r>
            <w:r>
              <w:rPr>
                <w:rFonts w:ascii="Arial" w:hAnsi="Arial" w:cs="Arial"/>
                <w:sz w:val="18"/>
                <w:szCs w:val="18"/>
                <w:lang w:val="en-US"/>
              </w:rPr>
              <w:t xml:space="preserve"> </w:t>
            </w:r>
            <w:r w:rsidRPr="00B1284D">
              <w:rPr>
                <w:rFonts w:ascii="Arial" w:hAnsi="Arial" w:cs="Arial"/>
                <w:sz w:val="18"/>
                <w:szCs w:val="18"/>
                <w:lang w:val="en-US"/>
              </w:rPr>
              <w:t>references to the original datasets</w:t>
            </w:r>
            <w:r>
              <w:rPr>
                <w:rFonts w:ascii="Arial" w:hAnsi="Arial" w:cs="Arial"/>
                <w:sz w:val="18"/>
                <w:szCs w:val="18"/>
                <w:lang w:val="en-US"/>
              </w:rPr>
              <w:t>,</w:t>
            </w:r>
            <w:r w:rsidRPr="00B1284D">
              <w:rPr>
                <w:rFonts w:ascii="Arial" w:hAnsi="Arial" w:cs="Arial"/>
                <w:sz w:val="18"/>
                <w:szCs w:val="18"/>
                <w:lang w:val="en-US"/>
              </w:rPr>
              <w:t xml:space="preserve"> reproduction instructions</w:t>
            </w:r>
            <w:r>
              <w:rPr>
                <w:rFonts w:ascii="Arial" w:hAnsi="Arial" w:cs="Arial"/>
                <w:sz w:val="18"/>
                <w:szCs w:val="18"/>
                <w:lang w:val="en-US"/>
              </w:rPr>
              <w:t>, p</w:t>
            </w:r>
            <w:r w:rsidRPr="00B1284D">
              <w:rPr>
                <w:rFonts w:ascii="Arial" w:hAnsi="Arial" w:cs="Arial"/>
                <w:sz w:val="18"/>
                <w:szCs w:val="18"/>
                <w:lang w:val="en-US"/>
              </w:rPr>
              <w:t>re</w:t>
            </w:r>
            <w:r w:rsidR="002A162E">
              <w:rPr>
                <w:rFonts w:ascii="Arial" w:hAnsi="Arial" w:cs="Arial"/>
                <w:sz w:val="18"/>
                <w:szCs w:val="18"/>
                <w:lang w:val="en-US"/>
              </w:rPr>
              <w:t>-</w:t>
            </w:r>
            <w:r w:rsidRPr="00B1284D">
              <w:rPr>
                <w:rFonts w:ascii="Arial" w:hAnsi="Arial" w:cs="Arial"/>
                <w:sz w:val="18"/>
                <w:szCs w:val="18"/>
                <w:lang w:val="en-US"/>
              </w:rPr>
              <w:t>processing decisions</w:t>
            </w:r>
            <w:r>
              <w:rPr>
                <w:rFonts w:ascii="Arial" w:hAnsi="Arial" w:cs="Arial"/>
                <w:sz w:val="18"/>
                <w:szCs w:val="18"/>
                <w:lang w:val="en-US"/>
              </w:rPr>
              <w:t>, and results</w:t>
            </w:r>
            <w:r w:rsidRPr="00B1284D">
              <w:rPr>
                <w:rFonts w:ascii="Arial" w:hAnsi="Arial" w:cs="Arial"/>
                <w:sz w:val="18"/>
                <w:szCs w:val="18"/>
                <w:lang w:val="en-US"/>
              </w:rPr>
              <w:t>. A requirements.txt will document the Python environment for reproducibility.</w:t>
            </w:r>
          </w:p>
          <w:p w14:paraId="5E9C270E" w14:textId="19975198" w:rsidR="005739D4" w:rsidRPr="009F1A4C" w:rsidRDefault="005739D4" w:rsidP="009F1A4C">
            <w:pPr>
              <w:pStyle w:val="ListItem-Bullet"/>
              <w:numPr>
                <w:ilvl w:val="0"/>
                <w:numId w:val="0"/>
              </w:numPr>
              <w:spacing w:before="120" w:after="120"/>
              <w:rPr>
                <w:rFonts w:ascii="Arial" w:hAnsi="Arial" w:cs="Arial"/>
                <w:sz w:val="18"/>
                <w:szCs w:val="18"/>
                <w:lang w:val="en-US"/>
              </w:rPr>
            </w:pPr>
            <w:r w:rsidRPr="009F1A4C">
              <w:rPr>
                <w:rFonts w:ascii="Arial" w:hAnsi="Arial" w:cs="Arial"/>
                <w:sz w:val="18"/>
                <w:szCs w:val="18"/>
                <w:lang w:val="en-US"/>
              </w:rPr>
              <w:t>The repository will follow a simple folder structure separating datasets, source code, figures and models.</w:t>
            </w:r>
            <w:r>
              <w:rPr>
                <w:rFonts w:ascii="Arial" w:hAnsi="Arial" w:cs="Arial"/>
                <w:sz w:val="18"/>
                <w:szCs w:val="18"/>
                <w:lang w:val="en-US"/>
              </w:rPr>
              <w:t xml:space="preserve"> </w:t>
            </w:r>
            <w:r w:rsidRPr="009F1A4C">
              <w:rPr>
                <w:rFonts w:ascii="Arial" w:hAnsi="Arial" w:cs="Arial"/>
                <w:sz w:val="18"/>
                <w:szCs w:val="18"/>
                <w:lang w:val="en-US"/>
              </w:rPr>
              <w:t>Version control will be managed via Git.</w:t>
            </w:r>
          </w:p>
        </w:tc>
      </w:tr>
      <w:tr w:rsidR="0075604F" w:rsidRPr="009F1A4C" w14:paraId="6C4A048C" w14:textId="43A24A1C" w:rsidTr="00D51522">
        <w:trPr>
          <w:trHeight w:val="454"/>
        </w:trPr>
        <w:tc>
          <w:tcPr>
            <w:tcW w:w="2344" w:type="dxa"/>
            <w:vAlign w:val="center"/>
          </w:tcPr>
          <w:p w14:paraId="3D74BBBF" w14:textId="51D3B450" w:rsidR="0075604F" w:rsidRPr="003C4669" w:rsidRDefault="0075604F" w:rsidP="003677D0">
            <w:pPr>
              <w:pStyle w:val="KeinLeerraum"/>
              <w:spacing w:before="120" w:after="120"/>
              <w:rPr>
                <w:rFonts w:ascii="Arial" w:hAnsi="Arial" w:cs="Arial"/>
                <w:b/>
                <w:sz w:val="18"/>
                <w:szCs w:val="18"/>
                <w:lang w:val="en-GB"/>
              </w:rPr>
            </w:pPr>
            <w:r w:rsidRPr="003C4669">
              <w:rPr>
                <w:rFonts w:ascii="Arial" w:hAnsi="Arial" w:cs="Arial"/>
                <w:b/>
                <w:sz w:val="18"/>
                <w:szCs w:val="18"/>
                <w:lang w:val="en-GB"/>
              </w:rPr>
              <w:t xml:space="preserve">III.2 Data </w:t>
            </w:r>
            <w:r>
              <w:rPr>
                <w:rFonts w:ascii="Arial" w:hAnsi="Arial" w:cs="Arial"/>
                <w:b/>
                <w:sz w:val="18"/>
                <w:szCs w:val="18"/>
                <w:lang w:val="en-GB"/>
              </w:rPr>
              <w:t>q</w:t>
            </w:r>
            <w:r w:rsidRPr="003C4669">
              <w:rPr>
                <w:rFonts w:ascii="Arial" w:hAnsi="Arial" w:cs="Arial"/>
                <w:b/>
                <w:sz w:val="18"/>
                <w:szCs w:val="18"/>
                <w:lang w:val="en-GB"/>
              </w:rPr>
              <w:t xml:space="preserve">uality </w:t>
            </w:r>
            <w:r>
              <w:rPr>
                <w:rFonts w:ascii="Arial" w:hAnsi="Arial" w:cs="Arial"/>
                <w:b/>
                <w:sz w:val="18"/>
                <w:szCs w:val="18"/>
                <w:lang w:val="en-GB"/>
              </w:rPr>
              <w:t>c</w:t>
            </w:r>
            <w:r w:rsidRPr="003C4669">
              <w:rPr>
                <w:rFonts w:ascii="Arial" w:hAnsi="Arial" w:cs="Arial"/>
                <w:b/>
                <w:sz w:val="18"/>
                <w:szCs w:val="18"/>
                <w:lang w:val="en-GB"/>
              </w:rPr>
              <w:t>ontrol</w:t>
            </w:r>
          </w:p>
        </w:tc>
        <w:tc>
          <w:tcPr>
            <w:tcW w:w="12824" w:type="dxa"/>
            <w:vAlign w:val="center"/>
          </w:tcPr>
          <w:p w14:paraId="6563A811" w14:textId="77777777" w:rsidR="0075604F" w:rsidRDefault="0075604F" w:rsidP="0075604F">
            <w:pPr>
              <w:pStyle w:val="ListItem-Bullet"/>
              <w:numPr>
                <w:ilvl w:val="0"/>
                <w:numId w:val="0"/>
              </w:numPr>
              <w:spacing w:before="120" w:after="120"/>
              <w:rPr>
                <w:rFonts w:ascii="Arial" w:hAnsi="Arial" w:cs="Arial"/>
                <w:iCs/>
                <w:sz w:val="18"/>
                <w:szCs w:val="18"/>
                <w:lang w:val="en-US"/>
              </w:rPr>
            </w:pPr>
            <w:r w:rsidRPr="0075604F">
              <w:rPr>
                <w:rFonts w:ascii="Arial" w:hAnsi="Arial" w:cs="Arial"/>
                <w:iCs/>
                <w:sz w:val="18"/>
                <w:szCs w:val="18"/>
                <w:lang w:val="en-US"/>
              </w:rPr>
              <w:t>The source datasets are published by an official government body (Stadt Wien) via the Austrian Open Government Data portal, providing an institutional baseline of quality assurance. Within the project, quality control is handled</w:t>
            </w:r>
            <w:r>
              <w:rPr>
                <w:rFonts w:ascii="Arial" w:hAnsi="Arial" w:cs="Arial"/>
                <w:iCs/>
                <w:sz w:val="18"/>
                <w:szCs w:val="18"/>
                <w:lang w:val="en-US"/>
              </w:rPr>
              <w:t xml:space="preserve"> using the following pre-processing steps:</w:t>
            </w:r>
          </w:p>
          <w:p w14:paraId="0DA6EC72" w14:textId="49D32220" w:rsidR="0075604F" w:rsidRPr="0075604F" w:rsidRDefault="0075604F" w:rsidP="0075604F">
            <w:pPr>
              <w:pStyle w:val="ListItem-Bullet"/>
              <w:numPr>
                <w:ilvl w:val="0"/>
                <w:numId w:val="26"/>
              </w:numPr>
              <w:spacing w:before="120" w:after="120"/>
              <w:rPr>
                <w:rFonts w:ascii="Arial" w:hAnsi="Arial" w:cs="Arial"/>
                <w:iCs/>
                <w:sz w:val="18"/>
                <w:szCs w:val="18"/>
                <w:lang w:val="en-US"/>
              </w:rPr>
            </w:pPr>
            <w:r w:rsidRPr="00E46694">
              <w:rPr>
                <w:rFonts w:ascii="Arial" w:hAnsi="Arial" w:cs="Arial"/>
                <w:sz w:val="18"/>
                <w:szCs w:val="18"/>
                <w:lang w:val="en-US"/>
              </w:rPr>
              <w:lastRenderedPageBreak/>
              <w:t>filtering (SEX = 0, DISTRICT_CODE ≠ 90000)</w:t>
            </w:r>
          </w:p>
          <w:p w14:paraId="3517F713" w14:textId="0EDE781B" w:rsidR="0075604F" w:rsidRPr="0075604F" w:rsidRDefault="0075604F" w:rsidP="0075604F">
            <w:pPr>
              <w:pStyle w:val="ListItem-Bullet"/>
              <w:numPr>
                <w:ilvl w:val="0"/>
                <w:numId w:val="26"/>
              </w:numPr>
              <w:spacing w:before="120" w:after="120"/>
              <w:rPr>
                <w:rFonts w:ascii="Arial" w:hAnsi="Arial" w:cs="Arial"/>
                <w:iCs/>
                <w:sz w:val="18"/>
                <w:szCs w:val="18"/>
                <w:lang w:val="en-US"/>
              </w:rPr>
            </w:pPr>
            <w:r w:rsidRPr="00E46694">
              <w:rPr>
                <w:rFonts w:ascii="Arial" w:hAnsi="Arial" w:cs="Arial"/>
                <w:sz w:val="18"/>
                <w:szCs w:val="18"/>
                <w:lang w:val="en-US"/>
              </w:rPr>
              <w:t>removal of COVID-affected years (2020</w:t>
            </w:r>
            <w:r>
              <w:rPr>
                <w:rFonts w:ascii="Arial" w:hAnsi="Arial" w:cs="Arial"/>
                <w:sz w:val="18"/>
                <w:szCs w:val="18"/>
                <w:lang w:val="en-US"/>
              </w:rPr>
              <w:t>-</w:t>
            </w:r>
            <w:r w:rsidRPr="00E46694">
              <w:rPr>
                <w:rFonts w:ascii="Arial" w:hAnsi="Arial" w:cs="Arial"/>
                <w:sz w:val="18"/>
                <w:szCs w:val="18"/>
                <w:lang w:val="en-US"/>
              </w:rPr>
              <w:t>2021)</w:t>
            </w:r>
          </w:p>
          <w:p w14:paraId="470A25B1" w14:textId="7232FCF2" w:rsidR="0075604F" w:rsidRPr="0075604F" w:rsidRDefault="0075604F" w:rsidP="0075604F">
            <w:pPr>
              <w:pStyle w:val="ListItem-Bullet"/>
              <w:numPr>
                <w:ilvl w:val="0"/>
                <w:numId w:val="26"/>
              </w:numPr>
              <w:spacing w:before="120" w:after="120"/>
              <w:rPr>
                <w:rFonts w:ascii="Arial" w:hAnsi="Arial" w:cs="Arial"/>
                <w:iCs/>
                <w:sz w:val="18"/>
                <w:szCs w:val="18"/>
                <w:lang w:val="en-US"/>
              </w:rPr>
            </w:pPr>
            <w:r w:rsidRPr="00E46694">
              <w:rPr>
                <w:rFonts w:ascii="Arial" w:hAnsi="Arial" w:cs="Arial"/>
                <w:sz w:val="18"/>
                <w:szCs w:val="18"/>
                <w:lang w:val="en-US"/>
              </w:rPr>
              <w:t xml:space="preserve">merging </w:t>
            </w:r>
            <w:r>
              <w:rPr>
                <w:rFonts w:ascii="Arial" w:hAnsi="Arial" w:cs="Arial"/>
                <w:sz w:val="18"/>
                <w:szCs w:val="18"/>
                <w:lang w:val="en-US"/>
              </w:rPr>
              <w:t xml:space="preserve">the datasets </w:t>
            </w:r>
            <w:r w:rsidRPr="00E46694">
              <w:rPr>
                <w:rFonts w:ascii="Arial" w:hAnsi="Arial" w:cs="Arial"/>
                <w:sz w:val="18"/>
                <w:szCs w:val="18"/>
                <w:lang w:val="en-US"/>
              </w:rPr>
              <w:t>on DISTRICT_CODE and REF_YEAR</w:t>
            </w:r>
          </w:p>
          <w:p w14:paraId="64B14632" w14:textId="711D5E14" w:rsidR="0075604F" w:rsidRPr="0075604F" w:rsidRDefault="0075604F" w:rsidP="0075604F">
            <w:pPr>
              <w:pStyle w:val="ListItem-Bullet"/>
              <w:numPr>
                <w:ilvl w:val="0"/>
                <w:numId w:val="26"/>
              </w:numPr>
              <w:spacing w:before="120" w:after="120"/>
              <w:rPr>
                <w:rFonts w:ascii="Arial" w:hAnsi="Arial" w:cs="Arial"/>
                <w:iCs/>
                <w:sz w:val="18"/>
                <w:szCs w:val="18"/>
                <w:lang w:val="en-US"/>
              </w:rPr>
            </w:pPr>
            <w:r>
              <w:rPr>
                <w:rFonts w:ascii="Arial" w:hAnsi="Arial" w:cs="Arial"/>
                <w:sz w:val="18"/>
                <w:szCs w:val="18"/>
                <w:lang w:val="en-US"/>
              </w:rPr>
              <w:t>o</w:t>
            </w:r>
            <w:r w:rsidRPr="00E46694">
              <w:rPr>
                <w:rFonts w:ascii="Arial" w:hAnsi="Arial" w:cs="Arial"/>
                <w:sz w:val="18"/>
                <w:szCs w:val="18"/>
                <w:lang w:val="en-US"/>
              </w:rPr>
              <w:t>ne</w:t>
            </w:r>
            <w:r>
              <w:rPr>
                <w:rFonts w:ascii="Arial" w:hAnsi="Arial" w:cs="Arial"/>
                <w:sz w:val="18"/>
                <w:szCs w:val="18"/>
                <w:lang w:val="en-US"/>
              </w:rPr>
              <w:t>-</w:t>
            </w:r>
            <w:r w:rsidRPr="00E46694">
              <w:rPr>
                <w:rFonts w:ascii="Arial" w:hAnsi="Arial" w:cs="Arial"/>
                <w:sz w:val="18"/>
                <w:szCs w:val="18"/>
                <w:lang w:val="en-US"/>
              </w:rPr>
              <w:t xml:space="preserve">hot encoding </w:t>
            </w:r>
            <w:r>
              <w:rPr>
                <w:rFonts w:ascii="Arial" w:hAnsi="Arial" w:cs="Arial"/>
                <w:sz w:val="18"/>
                <w:szCs w:val="18"/>
                <w:lang w:val="en-US"/>
              </w:rPr>
              <w:t xml:space="preserve">of </w:t>
            </w:r>
            <w:r w:rsidRPr="00E46694">
              <w:rPr>
                <w:rFonts w:ascii="Arial" w:hAnsi="Arial" w:cs="Arial"/>
                <w:sz w:val="18"/>
                <w:szCs w:val="18"/>
                <w:lang w:val="en-US"/>
              </w:rPr>
              <w:t>the district code</w:t>
            </w:r>
          </w:p>
          <w:p w14:paraId="4401D9FF" w14:textId="120B047B" w:rsidR="0075604F" w:rsidRPr="0075604F" w:rsidRDefault="0075604F" w:rsidP="0075604F">
            <w:pPr>
              <w:pStyle w:val="ListItem-Bullet"/>
              <w:numPr>
                <w:ilvl w:val="0"/>
                <w:numId w:val="0"/>
              </w:numPr>
              <w:spacing w:before="120" w:after="120"/>
              <w:rPr>
                <w:rFonts w:ascii="Arial" w:hAnsi="Arial" w:cs="Arial"/>
                <w:iCs/>
                <w:sz w:val="18"/>
                <w:szCs w:val="18"/>
                <w:lang w:val="en-US"/>
              </w:rPr>
            </w:pPr>
            <w:r w:rsidRPr="0075604F">
              <w:rPr>
                <w:rFonts w:ascii="Arial" w:hAnsi="Arial" w:cs="Arial"/>
                <w:iCs/>
                <w:sz w:val="18"/>
                <w:szCs w:val="18"/>
                <w:lang w:val="en-US"/>
              </w:rPr>
              <w:t>All decisions</w:t>
            </w:r>
            <w:r>
              <w:rPr>
                <w:rFonts w:ascii="Arial" w:hAnsi="Arial" w:cs="Arial"/>
                <w:iCs/>
                <w:sz w:val="18"/>
                <w:szCs w:val="18"/>
                <w:lang w:val="en-US"/>
              </w:rPr>
              <w:t xml:space="preserve"> regarding those measures</w:t>
            </w:r>
            <w:r w:rsidRPr="0075604F">
              <w:rPr>
                <w:rFonts w:ascii="Arial" w:hAnsi="Arial" w:cs="Arial"/>
                <w:iCs/>
                <w:sz w:val="18"/>
                <w:szCs w:val="18"/>
                <w:lang w:val="en-US"/>
              </w:rPr>
              <w:t xml:space="preserve"> are recorded in code comments</w:t>
            </w:r>
            <w:r>
              <w:rPr>
                <w:rFonts w:ascii="Arial" w:hAnsi="Arial" w:cs="Arial"/>
                <w:iCs/>
                <w:sz w:val="18"/>
                <w:szCs w:val="18"/>
                <w:lang w:val="en-US"/>
              </w:rPr>
              <w:t>.</w:t>
            </w:r>
          </w:p>
        </w:tc>
      </w:tr>
      <w:tr w:rsidR="007A5162" w:rsidRPr="009F1A4C" w14:paraId="491EC1E7" w14:textId="1246A1CA" w:rsidTr="00294608">
        <w:trPr>
          <w:trHeight w:val="454"/>
        </w:trPr>
        <w:tc>
          <w:tcPr>
            <w:tcW w:w="15168" w:type="dxa"/>
            <w:gridSpan w:val="2"/>
            <w:shd w:val="clear" w:color="auto" w:fill="4F81BD" w:themeFill="accent1"/>
            <w:vAlign w:val="center"/>
          </w:tcPr>
          <w:p w14:paraId="3AB97BA1" w14:textId="4BF8D279" w:rsidR="007A5162" w:rsidRPr="003C4669" w:rsidRDefault="007A5162" w:rsidP="00157632">
            <w:pPr>
              <w:pStyle w:val="KeinLeerraum"/>
              <w:spacing w:before="120" w:after="120"/>
              <w:rPr>
                <w:rFonts w:ascii="Arial" w:hAnsi="Arial" w:cs="Arial"/>
                <w:b/>
                <w:color w:val="FFFFFF" w:themeColor="background1"/>
                <w:sz w:val="18"/>
                <w:szCs w:val="18"/>
                <w:lang w:val="en-GB"/>
              </w:rPr>
            </w:pPr>
            <w:r w:rsidRPr="003C4669">
              <w:rPr>
                <w:rFonts w:ascii="Arial" w:hAnsi="Arial" w:cs="Arial"/>
                <w:b/>
                <w:color w:val="FFFFFF" w:themeColor="background1"/>
                <w:sz w:val="18"/>
                <w:szCs w:val="18"/>
                <w:lang w:val="en-GB"/>
              </w:rPr>
              <w:lastRenderedPageBreak/>
              <w:t xml:space="preserve">IV Data Storage, </w:t>
            </w:r>
            <w:r w:rsidR="00CE3DAF" w:rsidRPr="003C4669">
              <w:rPr>
                <w:rFonts w:ascii="Arial" w:hAnsi="Arial" w:cs="Arial"/>
                <w:b/>
                <w:color w:val="FFFFFF" w:themeColor="background1"/>
                <w:sz w:val="18"/>
                <w:szCs w:val="18"/>
                <w:lang w:val="en-GB"/>
              </w:rPr>
              <w:t>Sharing</w:t>
            </w:r>
            <w:r w:rsidR="005B78E9">
              <w:rPr>
                <w:rFonts w:ascii="Arial" w:hAnsi="Arial" w:cs="Arial"/>
                <w:b/>
                <w:color w:val="FFFFFF" w:themeColor="background1"/>
                <w:sz w:val="18"/>
                <w:szCs w:val="18"/>
                <w:lang w:val="en-GB"/>
              </w:rPr>
              <w:t>,</w:t>
            </w:r>
            <w:r w:rsidR="00CE3DAF" w:rsidRPr="003C4669">
              <w:rPr>
                <w:rFonts w:ascii="Arial" w:hAnsi="Arial" w:cs="Arial"/>
                <w:b/>
                <w:color w:val="FFFFFF" w:themeColor="background1"/>
                <w:sz w:val="18"/>
                <w:szCs w:val="18"/>
                <w:lang w:val="en-GB"/>
              </w:rPr>
              <w:t xml:space="preserve"> and </w:t>
            </w:r>
            <w:r w:rsidRPr="003C4669">
              <w:rPr>
                <w:rFonts w:ascii="Arial" w:hAnsi="Arial" w:cs="Arial"/>
                <w:b/>
                <w:color w:val="FFFFFF" w:themeColor="background1"/>
                <w:sz w:val="18"/>
                <w:szCs w:val="18"/>
                <w:lang w:val="en-GB"/>
              </w:rPr>
              <w:t>Long-Term Preservation</w:t>
            </w:r>
          </w:p>
        </w:tc>
      </w:tr>
      <w:tr w:rsidR="00497492" w:rsidRPr="009F1A4C" w14:paraId="2C13032E" w14:textId="31814E24" w:rsidTr="00104A6E">
        <w:trPr>
          <w:trHeight w:val="454"/>
        </w:trPr>
        <w:tc>
          <w:tcPr>
            <w:tcW w:w="2344" w:type="dxa"/>
            <w:tcBorders>
              <w:top w:val="single" w:sz="4" w:space="0" w:color="auto"/>
              <w:left w:val="single" w:sz="4" w:space="0" w:color="auto"/>
              <w:bottom w:val="single" w:sz="4" w:space="0" w:color="auto"/>
              <w:right w:val="single" w:sz="4" w:space="0" w:color="auto"/>
            </w:tcBorders>
            <w:vAlign w:val="center"/>
          </w:tcPr>
          <w:p w14:paraId="08EC8FA4" w14:textId="77777777" w:rsidR="00497492" w:rsidRDefault="00497492" w:rsidP="00EE3BB2">
            <w:pPr>
              <w:pStyle w:val="KeinLeerraum"/>
              <w:spacing w:before="120" w:after="120"/>
              <w:rPr>
                <w:rFonts w:ascii="Arial" w:hAnsi="Arial" w:cs="Arial"/>
                <w:b/>
                <w:sz w:val="18"/>
                <w:szCs w:val="18"/>
                <w:lang w:val="en-GB"/>
              </w:rPr>
            </w:pPr>
          </w:p>
          <w:p w14:paraId="7132DB03" w14:textId="3499BCCB" w:rsidR="00497492" w:rsidRPr="003C4669" w:rsidRDefault="00497492" w:rsidP="00EE3BB2">
            <w:pPr>
              <w:pStyle w:val="KeinLeerraum"/>
              <w:spacing w:before="120" w:after="120"/>
              <w:rPr>
                <w:rFonts w:ascii="Arial" w:hAnsi="Arial" w:cs="Arial"/>
                <w:b/>
                <w:sz w:val="18"/>
                <w:szCs w:val="18"/>
                <w:lang w:val="en-GB"/>
              </w:rPr>
            </w:pPr>
            <w:r w:rsidRPr="003C4669">
              <w:rPr>
                <w:rFonts w:ascii="Arial" w:hAnsi="Arial" w:cs="Arial"/>
                <w:b/>
                <w:sz w:val="18"/>
                <w:szCs w:val="18"/>
                <w:lang w:val="en-GB"/>
              </w:rPr>
              <w:t xml:space="preserve">IV.1 Data </w:t>
            </w:r>
            <w:r>
              <w:rPr>
                <w:rFonts w:ascii="Arial" w:hAnsi="Arial" w:cs="Arial"/>
                <w:b/>
                <w:sz w:val="18"/>
                <w:szCs w:val="18"/>
                <w:lang w:val="en-GB"/>
              </w:rPr>
              <w:t>s</w:t>
            </w:r>
            <w:r w:rsidRPr="003C4669">
              <w:rPr>
                <w:rFonts w:ascii="Arial" w:hAnsi="Arial" w:cs="Arial"/>
                <w:b/>
                <w:sz w:val="18"/>
                <w:szCs w:val="18"/>
                <w:lang w:val="en-GB"/>
              </w:rPr>
              <w:t>torage and backup during the research process</w:t>
            </w:r>
          </w:p>
        </w:tc>
        <w:tc>
          <w:tcPr>
            <w:tcW w:w="12824" w:type="dxa"/>
            <w:tcBorders>
              <w:top w:val="single" w:sz="4" w:space="0" w:color="auto"/>
              <w:left w:val="single" w:sz="4" w:space="0" w:color="auto"/>
              <w:bottom w:val="single" w:sz="4" w:space="0" w:color="auto"/>
              <w:right w:val="single" w:sz="4" w:space="0" w:color="auto"/>
            </w:tcBorders>
            <w:vAlign w:val="center"/>
          </w:tcPr>
          <w:p w14:paraId="773CFA65" w14:textId="77777777" w:rsidR="005106A1" w:rsidRDefault="00497492" w:rsidP="005106A1">
            <w:pPr>
              <w:pStyle w:val="ListItem-Bullet"/>
              <w:numPr>
                <w:ilvl w:val="0"/>
                <w:numId w:val="0"/>
              </w:numPr>
              <w:spacing w:before="120" w:after="120"/>
              <w:rPr>
                <w:rFonts w:ascii="Arial" w:hAnsi="Arial" w:cs="Arial"/>
                <w:sz w:val="18"/>
                <w:szCs w:val="18"/>
                <w:lang w:val="en-US"/>
              </w:rPr>
            </w:pPr>
            <w:r w:rsidRPr="000740CB">
              <w:rPr>
                <w:rFonts w:ascii="Arial" w:hAnsi="Arial" w:cs="Arial"/>
                <w:sz w:val="18"/>
                <w:szCs w:val="18"/>
                <w:lang w:val="en-US"/>
              </w:rPr>
              <w:t>Data and metadata will be stored in two locations during the research process: a local copy on the researcher's personal computer and a private GitHub repository, which provides automatic versioning and offsite backup</w:t>
            </w:r>
            <w:r>
              <w:rPr>
                <w:rFonts w:ascii="Arial" w:hAnsi="Arial" w:cs="Arial"/>
                <w:sz w:val="18"/>
                <w:szCs w:val="18"/>
                <w:lang w:val="en-US"/>
              </w:rPr>
              <w:t xml:space="preserve">. </w:t>
            </w:r>
            <w:r w:rsidRPr="000740CB">
              <w:rPr>
                <w:rFonts w:ascii="Arial" w:hAnsi="Arial" w:cs="Arial"/>
                <w:sz w:val="18"/>
                <w:szCs w:val="18"/>
                <w:lang w:val="en-US"/>
              </w:rPr>
              <w:t>In the event of a technical incident, the full project can be restored from the GitHub repository.</w:t>
            </w:r>
          </w:p>
          <w:p w14:paraId="489F91EB" w14:textId="7FF2C787" w:rsidR="00497492" w:rsidRPr="00FA7C6F" w:rsidRDefault="00497492" w:rsidP="005106A1">
            <w:pPr>
              <w:pStyle w:val="ListItem-Bullet"/>
              <w:numPr>
                <w:ilvl w:val="0"/>
                <w:numId w:val="0"/>
              </w:numPr>
              <w:spacing w:before="120" w:after="120"/>
              <w:rPr>
                <w:rFonts w:ascii="Arial" w:hAnsi="Arial" w:cs="Arial"/>
                <w:sz w:val="18"/>
                <w:szCs w:val="18"/>
                <w:lang w:val="en-US"/>
              </w:rPr>
            </w:pPr>
            <w:r w:rsidRPr="000740CB">
              <w:rPr>
                <w:rFonts w:ascii="Arial" w:hAnsi="Arial" w:cs="Arial"/>
                <w:sz w:val="18"/>
                <w:szCs w:val="18"/>
                <w:lang w:val="en-US"/>
              </w:rPr>
              <w:t>Since all input data is publicly available on the Austrian Open Government Data portal, it can be re</w:t>
            </w:r>
            <w:r>
              <w:rPr>
                <w:rFonts w:ascii="Arial" w:hAnsi="Arial" w:cs="Arial"/>
                <w:sz w:val="18"/>
                <w:szCs w:val="18"/>
                <w:lang w:val="en-US"/>
              </w:rPr>
              <w:t>-</w:t>
            </w:r>
            <w:r w:rsidRPr="000740CB">
              <w:rPr>
                <w:rFonts w:ascii="Arial" w:hAnsi="Arial" w:cs="Arial"/>
                <w:sz w:val="18"/>
                <w:szCs w:val="18"/>
                <w:lang w:val="en-US"/>
              </w:rPr>
              <w:t>downloaded at any time, further reducing the risk of data loss.</w:t>
            </w:r>
            <w:r w:rsidR="005106A1">
              <w:rPr>
                <w:rFonts w:ascii="Arial" w:hAnsi="Arial" w:cs="Arial"/>
                <w:sz w:val="18"/>
                <w:szCs w:val="18"/>
                <w:lang w:val="en-US"/>
              </w:rPr>
              <w:t xml:space="preserve"> </w:t>
            </w:r>
            <w:r w:rsidRPr="000740CB">
              <w:rPr>
                <w:rFonts w:ascii="Arial" w:hAnsi="Arial" w:cs="Arial"/>
                <w:sz w:val="18"/>
                <w:szCs w:val="18"/>
                <w:lang w:val="en-US"/>
              </w:rPr>
              <w:t xml:space="preserve">Access to the private repository is restricted to </w:t>
            </w:r>
            <w:r w:rsidR="005106A1">
              <w:rPr>
                <w:rFonts w:ascii="Arial" w:hAnsi="Arial" w:cs="Arial"/>
                <w:sz w:val="18"/>
                <w:szCs w:val="18"/>
                <w:lang w:val="en-US"/>
              </w:rPr>
              <w:t>the principal investigator</w:t>
            </w:r>
            <w:r w:rsidR="00E71640">
              <w:rPr>
                <w:rFonts w:ascii="Arial" w:hAnsi="Arial" w:cs="Arial"/>
                <w:sz w:val="18"/>
                <w:szCs w:val="18"/>
                <w:lang w:val="en-US"/>
              </w:rPr>
              <w:t xml:space="preserve"> during active research</w:t>
            </w:r>
            <w:r w:rsidR="005106A1">
              <w:rPr>
                <w:rFonts w:ascii="Arial" w:hAnsi="Arial" w:cs="Arial"/>
                <w:sz w:val="18"/>
                <w:szCs w:val="18"/>
                <w:lang w:val="en-US"/>
              </w:rPr>
              <w:t xml:space="preserve">. </w:t>
            </w:r>
            <w:r w:rsidRPr="000740CB">
              <w:rPr>
                <w:rFonts w:ascii="Arial" w:hAnsi="Arial" w:cs="Arial"/>
                <w:sz w:val="18"/>
                <w:szCs w:val="18"/>
                <w:lang w:val="en-US"/>
              </w:rPr>
              <w:t>No sensitive or personal data is processed</w:t>
            </w:r>
            <w:r w:rsidR="00FA7C6F">
              <w:rPr>
                <w:rFonts w:ascii="Arial" w:hAnsi="Arial" w:cs="Arial"/>
                <w:sz w:val="18"/>
                <w:szCs w:val="18"/>
                <w:lang w:val="en-US"/>
              </w:rPr>
              <w:t xml:space="preserve">, </w:t>
            </w:r>
            <w:r w:rsidRPr="000740CB">
              <w:rPr>
                <w:rFonts w:ascii="Arial" w:hAnsi="Arial" w:cs="Arial"/>
                <w:sz w:val="18"/>
                <w:szCs w:val="18"/>
                <w:lang w:val="en-US"/>
              </w:rPr>
              <w:t>so no special data protection measures are required beyond standard account security (password protection and two-factor authentication on GitHub).</w:t>
            </w:r>
          </w:p>
        </w:tc>
      </w:tr>
      <w:tr w:rsidR="00F14BB7" w:rsidRPr="009F1A4C" w14:paraId="12F68FA5" w14:textId="77777777" w:rsidTr="00167D26">
        <w:trPr>
          <w:trHeight w:val="454"/>
        </w:trPr>
        <w:tc>
          <w:tcPr>
            <w:tcW w:w="2344" w:type="dxa"/>
            <w:tcBorders>
              <w:top w:val="single" w:sz="4" w:space="0" w:color="auto"/>
              <w:left w:val="single" w:sz="4" w:space="0" w:color="auto"/>
              <w:bottom w:val="single" w:sz="4" w:space="0" w:color="auto"/>
              <w:right w:val="single" w:sz="4" w:space="0" w:color="auto"/>
            </w:tcBorders>
            <w:vAlign w:val="center"/>
          </w:tcPr>
          <w:p w14:paraId="3023EECE" w14:textId="77777777" w:rsidR="00F14BB7" w:rsidRDefault="00F14BB7" w:rsidP="00EE3BB2">
            <w:pPr>
              <w:pStyle w:val="KeinLeerraum"/>
              <w:spacing w:before="120" w:after="120"/>
              <w:rPr>
                <w:rFonts w:ascii="Arial" w:hAnsi="Arial" w:cs="Arial"/>
                <w:b/>
                <w:sz w:val="18"/>
                <w:szCs w:val="18"/>
                <w:lang w:val="en-GB"/>
              </w:rPr>
            </w:pPr>
          </w:p>
          <w:p w14:paraId="6618275A" w14:textId="37664632" w:rsidR="00F14BB7" w:rsidRPr="003C4669" w:rsidRDefault="00F14BB7" w:rsidP="00EE3BB2">
            <w:pPr>
              <w:pStyle w:val="KeinLeerraum"/>
              <w:spacing w:before="120" w:after="120"/>
              <w:rPr>
                <w:rFonts w:ascii="Arial" w:hAnsi="Arial" w:cs="Arial"/>
                <w:b/>
                <w:color w:val="FFFFFF" w:themeColor="background1"/>
                <w:sz w:val="18"/>
                <w:szCs w:val="18"/>
                <w:lang w:val="en-GB"/>
              </w:rPr>
            </w:pPr>
            <w:r w:rsidRPr="003C4669">
              <w:rPr>
                <w:rFonts w:ascii="Arial" w:hAnsi="Arial" w:cs="Arial"/>
                <w:b/>
                <w:sz w:val="18"/>
                <w:szCs w:val="18"/>
                <w:lang w:val="en-GB"/>
              </w:rPr>
              <w:t xml:space="preserve">IV.2 Data </w:t>
            </w:r>
            <w:r>
              <w:rPr>
                <w:rFonts w:ascii="Arial" w:hAnsi="Arial" w:cs="Arial"/>
                <w:b/>
                <w:sz w:val="18"/>
                <w:szCs w:val="18"/>
                <w:lang w:val="en-GB"/>
              </w:rPr>
              <w:t>s</w:t>
            </w:r>
            <w:r w:rsidRPr="003C4669">
              <w:rPr>
                <w:rFonts w:ascii="Arial" w:hAnsi="Arial" w:cs="Arial"/>
                <w:b/>
                <w:sz w:val="18"/>
                <w:szCs w:val="18"/>
                <w:lang w:val="en-GB"/>
              </w:rPr>
              <w:t xml:space="preserve">haring and </w:t>
            </w:r>
            <w:r>
              <w:rPr>
                <w:rFonts w:ascii="Arial" w:hAnsi="Arial" w:cs="Arial"/>
                <w:b/>
                <w:sz w:val="18"/>
                <w:szCs w:val="18"/>
                <w:lang w:val="en-GB"/>
              </w:rPr>
              <w:t>l</w:t>
            </w:r>
            <w:r w:rsidRPr="003C4669">
              <w:rPr>
                <w:rFonts w:ascii="Arial" w:hAnsi="Arial" w:cs="Arial"/>
                <w:b/>
                <w:sz w:val="18"/>
                <w:szCs w:val="18"/>
                <w:lang w:val="en-GB"/>
              </w:rPr>
              <w:t>ong-</w:t>
            </w:r>
            <w:r>
              <w:rPr>
                <w:rFonts w:ascii="Arial" w:hAnsi="Arial" w:cs="Arial"/>
                <w:b/>
                <w:sz w:val="18"/>
                <w:szCs w:val="18"/>
                <w:lang w:val="en-GB"/>
              </w:rPr>
              <w:t>t</w:t>
            </w:r>
            <w:r w:rsidRPr="003C4669">
              <w:rPr>
                <w:rFonts w:ascii="Arial" w:hAnsi="Arial" w:cs="Arial"/>
                <w:b/>
                <w:sz w:val="18"/>
                <w:szCs w:val="18"/>
                <w:lang w:val="en-GB"/>
              </w:rPr>
              <w:t xml:space="preserve">erm </w:t>
            </w:r>
            <w:r>
              <w:rPr>
                <w:rFonts w:ascii="Arial" w:hAnsi="Arial" w:cs="Arial"/>
                <w:b/>
                <w:sz w:val="18"/>
                <w:szCs w:val="18"/>
                <w:lang w:val="en-GB"/>
              </w:rPr>
              <w:t>p</w:t>
            </w:r>
            <w:r w:rsidRPr="003C4669">
              <w:rPr>
                <w:rFonts w:ascii="Arial" w:hAnsi="Arial" w:cs="Arial"/>
                <w:b/>
                <w:sz w:val="18"/>
                <w:szCs w:val="18"/>
                <w:lang w:val="en-GB"/>
              </w:rPr>
              <w:t xml:space="preserve">reservation  </w:t>
            </w:r>
          </w:p>
        </w:tc>
        <w:tc>
          <w:tcPr>
            <w:tcW w:w="12824" w:type="dxa"/>
            <w:tcBorders>
              <w:top w:val="single" w:sz="4" w:space="0" w:color="auto"/>
              <w:left w:val="single" w:sz="4" w:space="0" w:color="auto"/>
              <w:bottom w:val="single" w:sz="4" w:space="0" w:color="auto"/>
              <w:right w:val="single" w:sz="4" w:space="0" w:color="auto"/>
            </w:tcBorders>
            <w:vAlign w:val="center"/>
          </w:tcPr>
          <w:p w14:paraId="782A64D4" w14:textId="79C5C631" w:rsidR="00F14BB7" w:rsidRDefault="00F14BB7" w:rsidP="00FA0146">
            <w:pPr>
              <w:pStyle w:val="ListItem-Bullet"/>
              <w:numPr>
                <w:ilvl w:val="0"/>
                <w:numId w:val="0"/>
              </w:numPr>
              <w:spacing w:before="120" w:after="120"/>
              <w:rPr>
                <w:rFonts w:ascii="Arial" w:hAnsi="Arial" w:cs="Arial"/>
                <w:sz w:val="18"/>
                <w:szCs w:val="18"/>
                <w:lang w:val="en-US"/>
              </w:rPr>
            </w:pPr>
            <w:r w:rsidRPr="00E71640">
              <w:rPr>
                <w:rFonts w:ascii="Arial" w:hAnsi="Arial" w:cs="Arial"/>
                <w:sz w:val="18"/>
                <w:szCs w:val="18"/>
                <w:lang w:val="en-US"/>
              </w:rPr>
              <w:t>Upon completion of the project, the</w:t>
            </w:r>
            <w:r>
              <w:rPr>
                <w:rFonts w:ascii="Arial" w:hAnsi="Arial" w:cs="Arial"/>
                <w:sz w:val="18"/>
                <w:szCs w:val="18"/>
                <w:lang w:val="en-US"/>
              </w:rPr>
              <w:t xml:space="preserve"> Git</w:t>
            </w:r>
            <w:r w:rsidRPr="00E71640">
              <w:rPr>
                <w:rFonts w:ascii="Arial" w:hAnsi="Arial" w:cs="Arial"/>
                <w:sz w:val="18"/>
                <w:szCs w:val="18"/>
                <w:lang w:val="en-US"/>
              </w:rPr>
              <w:t xml:space="preserve"> repository will be made publicly available</w:t>
            </w:r>
            <w:r>
              <w:rPr>
                <w:rFonts w:ascii="Arial" w:hAnsi="Arial" w:cs="Arial"/>
                <w:sz w:val="18"/>
                <w:szCs w:val="18"/>
                <w:lang w:val="en-US"/>
              </w:rPr>
              <w:t>. Outputs will be published on the TU Wien Research Data Repository (</w:t>
            </w:r>
            <w:r w:rsidRPr="00FA0146">
              <w:rPr>
                <w:rFonts w:ascii="Arial" w:hAnsi="Arial" w:cs="Arial"/>
                <w:sz w:val="18"/>
                <w:szCs w:val="18"/>
                <w:lang w:val="en-US"/>
              </w:rPr>
              <w:t>https://test.researchdata.tuwien.ac.at/</w:t>
            </w:r>
            <w:r>
              <w:rPr>
                <w:rFonts w:ascii="Arial" w:hAnsi="Arial" w:cs="Arial"/>
                <w:sz w:val="18"/>
                <w:szCs w:val="18"/>
                <w:lang w:val="en-US"/>
              </w:rPr>
              <w:t xml:space="preserve">) </w:t>
            </w:r>
            <w:r w:rsidRPr="00E71640">
              <w:rPr>
                <w:rFonts w:ascii="Arial" w:hAnsi="Arial" w:cs="Arial"/>
                <w:sz w:val="18"/>
                <w:szCs w:val="18"/>
                <w:lang w:val="en-US"/>
              </w:rPr>
              <w:t>which provides a persistent DOI and long-term archiving.</w:t>
            </w:r>
          </w:p>
          <w:p w14:paraId="026FB81B" w14:textId="60C50752" w:rsidR="00F14BB7" w:rsidRPr="00F14BB7" w:rsidRDefault="00F14BB7" w:rsidP="00F14BB7">
            <w:pPr>
              <w:pStyle w:val="ListItem-Bullet"/>
              <w:numPr>
                <w:ilvl w:val="0"/>
                <w:numId w:val="0"/>
              </w:numPr>
              <w:spacing w:before="120" w:after="120"/>
              <w:rPr>
                <w:rFonts w:ascii="Arial" w:hAnsi="Arial" w:cs="Arial"/>
                <w:sz w:val="18"/>
                <w:szCs w:val="18"/>
                <w:lang w:val="en-US"/>
              </w:rPr>
            </w:pPr>
            <w:r>
              <w:rPr>
                <w:rFonts w:ascii="Arial" w:hAnsi="Arial" w:cs="Arial"/>
                <w:sz w:val="18"/>
                <w:szCs w:val="18"/>
                <w:lang w:val="en-US"/>
              </w:rPr>
              <w:t xml:space="preserve">The source datasets are maintained and updated by the city of Vienna at data.gv.at. </w:t>
            </w:r>
            <w:r w:rsidRPr="00E71640">
              <w:rPr>
                <w:rFonts w:ascii="Arial" w:hAnsi="Arial" w:cs="Arial"/>
                <w:sz w:val="18"/>
                <w:szCs w:val="18"/>
                <w:lang w:val="en-US"/>
              </w:rPr>
              <w:t xml:space="preserve">The </w:t>
            </w:r>
            <w:r>
              <w:rPr>
                <w:rFonts w:ascii="Arial" w:hAnsi="Arial" w:cs="Arial"/>
                <w:sz w:val="18"/>
                <w:szCs w:val="18"/>
                <w:lang w:val="en-US"/>
              </w:rPr>
              <w:t xml:space="preserve">pre-processed </w:t>
            </w:r>
            <w:r w:rsidRPr="00E71640">
              <w:rPr>
                <w:rFonts w:ascii="Arial" w:hAnsi="Arial" w:cs="Arial"/>
                <w:sz w:val="18"/>
                <w:szCs w:val="18"/>
                <w:lang w:val="en-US"/>
              </w:rPr>
              <w:t>dataset</w:t>
            </w:r>
            <w:r>
              <w:rPr>
                <w:rFonts w:ascii="Arial" w:hAnsi="Arial" w:cs="Arial"/>
                <w:sz w:val="18"/>
                <w:szCs w:val="18"/>
                <w:lang w:val="en-US"/>
              </w:rPr>
              <w:t xml:space="preserve"> and outputs</w:t>
            </w:r>
            <w:r w:rsidRPr="00E71640">
              <w:rPr>
                <w:rFonts w:ascii="Arial" w:hAnsi="Arial" w:cs="Arial"/>
                <w:sz w:val="18"/>
                <w:szCs w:val="18"/>
                <w:lang w:val="en-US"/>
              </w:rPr>
              <w:t xml:space="preserve"> will be published under a CC BY 4.0 </w:t>
            </w:r>
            <w:r w:rsidR="00953054" w:rsidRPr="00E71640">
              <w:rPr>
                <w:rFonts w:ascii="Arial" w:hAnsi="Arial" w:cs="Arial"/>
                <w:sz w:val="18"/>
                <w:szCs w:val="18"/>
                <w:lang w:val="en-US"/>
              </w:rPr>
              <w:t>license</w:t>
            </w:r>
            <w:r w:rsidRPr="00E71640">
              <w:rPr>
                <w:rFonts w:ascii="Arial" w:hAnsi="Arial" w:cs="Arial"/>
                <w:sz w:val="18"/>
                <w:szCs w:val="18"/>
                <w:lang w:val="en-US"/>
              </w:rPr>
              <w:t xml:space="preserve">, consistent with the open government data </w:t>
            </w:r>
            <w:r w:rsidR="00953054" w:rsidRPr="00E71640">
              <w:rPr>
                <w:rFonts w:ascii="Arial" w:hAnsi="Arial" w:cs="Arial"/>
                <w:sz w:val="18"/>
                <w:szCs w:val="18"/>
                <w:lang w:val="en-US"/>
              </w:rPr>
              <w:t>licenses</w:t>
            </w:r>
            <w:r w:rsidRPr="00E71640">
              <w:rPr>
                <w:rFonts w:ascii="Arial" w:hAnsi="Arial" w:cs="Arial"/>
                <w:sz w:val="18"/>
                <w:szCs w:val="18"/>
                <w:lang w:val="en-US"/>
              </w:rPr>
              <w:t xml:space="preserve"> of the source datasets and allowing broad reuse with attribution. </w:t>
            </w:r>
            <w:r>
              <w:rPr>
                <w:rFonts w:ascii="Arial" w:hAnsi="Arial" w:cs="Arial"/>
                <w:sz w:val="18"/>
                <w:szCs w:val="18"/>
                <w:lang w:val="en-US"/>
              </w:rPr>
              <w:t xml:space="preserve">Source code will be published under the MIT license. </w:t>
            </w:r>
            <w:r w:rsidRPr="00E71640">
              <w:rPr>
                <w:rFonts w:ascii="Arial" w:hAnsi="Arial" w:cs="Arial"/>
                <w:sz w:val="18"/>
                <w:szCs w:val="18"/>
                <w:lang w:val="en-US"/>
              </w:rPr>
              <w:t>All tools needed to access and reuse the data (Python, pandas, scikit-learn) are open-source and freely available</w:t>
            </w:r>
            <w:r>
              <w:rPr>
                <w:rFonts w:ascii="Arial" w:hAnsi="Arial" w:cs="Arial"/>
                <w:sz w:val="18"/>
                <w:szCs w:val="18"/>
                <w:lang w:val="en-US"/>
              </w:rPr>
              <w:t xml:space="preserve"> and listed in the requirements.txt file. T</w:t>
            </w:r>
            <w:r w:rsidRPr="00E71640">
              <w:rPr>
                <w:rFonts w:ascii="Arial" w:hAnsi="Arial" w:cs="Arial"/>
                <w:sz w:val="18"/>
                <w:szCs w:val="18"/>
                <w:lang w:val="en-US"/>
              </w:rPr>
              <w:t xml:space="preserve">he raw input files, processed dataset, </w:t>
            </w:r>
            <w:r>
              <w:rPr>
                <w:rFonts w:ascii="Arial" w:hAnsi="Arial" w:cs="Arial"/>
                <w:sz w:val="18"/>
                <w:szCs w:val="18"/>
                <w:lang w:val="en-US"/>
              </w:rPr>
              <w:t>source code</w:t>
            </w:r>
            <w:r w:rsidRPr="00E71640">
              <w:rPr>
                <w:rFonts w:ascii="Arial" w:hAnsi="Arial" w:cs="Arial"/>
                <w:sz w:val="18"/>
                <w:szCs w:val="18"/>
                <w:lang w:val="en-US"/>
              </w:rPr>
              <w:t xml:space="preserve">, and key outputs (figures, </w:t>
            </w:r>
            <w:r>
              <w:rPr>
                <w:rFonts w:ascii="Arial" w:hAnsi="Arial" w:cs="Arial"/>
                <w:sz w:val="18"/>
                <w:szCs w:val="18"/>
                <w:lang w:val="en-US"/>
              </w:rPr>
              <w:t xml:space="preserve">model, </w:t>
            </w:r>
            <w:r w:rsidRPr="00E71640">
              <w:rPr>
                <w:rFonts w:ascii="Arial" w:hAnsi="Arial" w:cs="Arial"/>
                <w:sz w:val="18"/>
                <w:szCs w:val="18"/>
                <w:lang w:val="en-US"/>
              </w:rPr>
              <w:t>README) will be preserved.</w:t>
            </w:r>
          </w:p>
        </w:tc>
      </w:tr>
      <w:tr w:rsidR="007A5162" w:rsidRPr="009F1A4C" w14:paraId="01261654" w14:textId="2B673415" w:rsidTr="00294608">
        <w:trPr>
          <w:trHeight w:val="454"/>
        </w:trPr>
        <w:tc>
          <w:tcPr>
            <w:tcW w:w="15168" w:type="dxa"/>
            <w:gridSpan w:val="2"/>
            <w:shd w:val="clear" w:color="auto" w:fill="4F81BD" w:themeFill="accent1"/>
            <w:vAlign w:val="center"/>
          </w:tcPr>
          <w:p w14:paraId="3145C8CB" w14:textId="5056A389" w:rsidR="007A5162" w:rsidRPr="003C4669" w:rsidRDefault="007A5162" w:rsidP="00157632">
            <w:pPr>
              <w:pStyle w:val="KeinLeerraum"/>
              <w:spacing w:before="120" w:after="120"/>
              <w:rPr>
                <w:rFonts w:ascii="Arial" w:hAnsi="Arial" w:cs="Arial"/>
                <w:b/>
                <w:color w:val="FFFFFF" w:themeColor="background1"/>
                <w:sz w:val="18"/>
                <w:szCs w:val="18"/>
                <w:lang w:val="en-GB"/>
              </w:rPr>
            </w:pPr>
            <w:r w:rsidRPr="003C4669">
              <w:rPr>
                <w:rFonts w:ascii="Arial" w:hAnsi="Arial" w:cs="Arial"/>
                <w:b/>
                <w:color w:val="FFFFFF" w:themeColor="background1"/>
                <w:sz w:val="18"/>
                <w:szCs w:val="18"/>
                <w:lang w:val="en-GB"/>
              </w:rPr>
              <w:t>V Legal and Ethical Aspects</w:t>
            </w:r>
          </w:p>
        </w:tc>
      </w:tr>
      <w:tr w:rsidR="0029533D" w:rsidRPr="009F1A4C" w14:paraId="769E9E88" w14:textId="6C08E4C2" w:rsidTr="009B3590">
        <w:trPr>
          <w:trHeight w:val="454"/>
        </w:trPr>
        <w:tc>
          <w:tcPr>
            <w:tcW w:w="2344" w:type="dxa"/>
            <w:vAlign w:val="center"/>
          </w:tcPr>
          <w:p w14:paraId="24FE7A32" w14:textId="61068C1F" w:rsidR="0029533D" w:rsidRPr="003C4669" w:rsidRDefault="0029533D" w:rsidP="00EE3BB2">
            <w:pPr>
              <w:pStyle w:val="KeinLeerraum"/>
              <w:spacing w:before="120" w:after="120"/>
              <w:rPr>
                <w:rFonts w:ascii="Arial" w:hAnsi="Arial" w:cs="Arial"/>
                <w:b/>
                <w:sz w:val="18"/>
                <w:szCs w:val="18"/>
                <w:lang w:val="en-GB"/>
              </w:rPr>
            </w:pPr>
            <w:r w:rsidRPr="003C4669">
              <w:rPr>
                <w:rFonts w:ascii="Arial" w:hAnsi="Arial" w:cs="Arial"/>
                <w:b/>
                <w:sz w:val="18"/>
                <w:szCs w:val="18"/>
                <w:lang w:val="en-GB"/>
              </w:rPr>
              <w:t>V.1 Legal aspects</w:t>
            </w:r>
          </w:p>
        </w:tc>
        <w:tc>
          <w:tcPr>
            <w:tcW w:w="12824" w:type="dxa"/>
            <w:vAlign w:val="center"/>
          </w:tcPr>
          <w:p w14:paraId="3AB031C2" w14:textId="5AC887B1" w:rsidR="0029533D" w:rsidRPr="00DB4848" w:rsidRDefault="0029533D" w:rsidP="0029533D">
            <w:pPr>
              <w:pStyle w:val="ListItem-Bullet"/>
              <w:numPr>
                <w:ilvl w:val="0"/>
                <w:numId w:val="0"/>
              </w:numPr>
              <w:spacing w:before="120" w:after="120"/>
              <w:rPr>
                <w:rFonts w:ascii="Arial" w:hAnsi="Arial" w:cs="Arial"/>
                <w:sz w:val="18"/>
                <w:szCs w:val="18"/>
                <w:lang w:val="en-US"/>
              </w:rPr>
            </w:pPr>
            <w:r w:rsidRPr="00DB4848">
              <w:rPr>
                <w:rFonts w:ascii="Arial" w:hAnsi="Arial" w:cs="Arial"/>
                <w:sz w:val="18"/>
                <w:szCs w:val="18"/>
                <w:lang w:val="en-US"/>
              </w:rPr>
              <w:t xml:space="preserve">The input datasets are owned and published by Stadt Wien under open government data </w:t>
            </w:r>
            <w:r w:rsidR="00953054" w:rsidRPr="00DB4848">
              <w:rPr>
                <w:rFonts w:ascii="Arial" w:hAnsi="Arial" w:cs="Arial"/>
                <w:sz w:val="18"/>
                <w:szCs w:val="18"/>
                <w:lang w:val="en-US"/>
              </w:rPr>
              <w:t>licenses</w:t>
            </w:r>
            <w:r w:rsidRPr="00DB4848">
              <w:rPr>
                <w:rFonts w:ascii="Arial" w:hAnsi="Arial" w:cs="Arial"/>
                <w:sz w:val="18"/>
                <w:szCs w:val="18"/>
                <w:lang w:val="en-US"/>
              </w:rPr>
              <w:t>, which explicitly permit free reuse including for research purposes. The derived outputs (processed dataset,</w:t>
            </w:r>
            <w:r>
              <w:rPr>
                <w:rFonts w:ascii="Arial" w:hAnsi="Arial" w:cs="Arial"/>
                <w:sz w:val="18"/>
                <w:szCs w:val="18"/>
                <w:lang w:val="en-US"/>
              </w:rPr>
              <w:t xml:space="preserve"> source code, </w:t>
            </w:r>
            <w:r w:rsidRPr="00DB4848">
              <w:rPr>
                <w:rFonts w:ascii="Arial" w:hAnsi="Arial" w:cs="Arial"/>
                <w:sz w:val="18"/>
                <w:szCs w:val="18"/>
                <w:lang w:val="en-US"/>
              </w:rPr>
              <w:t>figures</w:t>
            </w:r>
            <w:r>
              <w:rPr>
                <w:rFonts w:ascii="Arial" w:hAnsi="Arial" w:cs="Arial"/>
                <w:sz w:val="18"/>
                <w:szCs w:val="18"/>
                <w:lang w:val="en-US"/>
              </w:rPr>
              <w:t>, model</w:t>
            </w:r>
            <w:r w:rsidRPr="00DB4848">
              <w:rPr>
                <w:rFonts w:ascii="Arial" w:hAnsi="Arial" w:cs="Arial"/>
                <w:sz w:val="18"/>
                <w:szCs w:val="18"/>
                <w:lang w:val="en-US"/>
              </w:rPr>
              <w:t>) are authored by Nicolas Philipp, who retains intellectual property rights over these contributions and will publish them under CC BY 4.0.</w:t>
            </w:r>
          </w:p>
          <w:p w14:paraId="2C3CCC4E" w14:textId="5AC5EC18" w:rsidR="0029533D" w:rsidRPr="0029533D" w:rsidRDefault="0029533D" w:rsidP="0029533D">
            <w:pPr>
              <w:pStyle w:val="ListItem-Bullet"/>
              <w:numPr>
                <w:ilvl w:val="0"/>
                <w:numId w:val="0"/>
              </w:numPr>
              <w:spacing w:before="120" w:after="120"/>
              <w:rPr>
                <w:rFonts w:ascii="Arial" w:hAnsi="Arial" w:cs="Arial"/>
                <w:sz w:val="18"/>
                <w:szCs w:val="18"/>
                <w:lang w:val="en-US"/>
              </w:rPr>
            </w:pPr>
            <w:r w:rsidRPr="00DB4848">
              <w:rPr>
                <w:rFonts w:ascii="Arial" w:hAnsi="Arial" w:cs="Arial"/>
                <w:sz w:val="18"/>
                <w:szCs w:val="18"/>
                <w:lang w:val="en-US"/>
              </w:rPr>
              <w:t xml:space="preserve">No personal data is processed at any stage. Both source datasets consist entirely of aggregated statistics at the district and annual level. No individuals are identifiable from the data. GDPR therefore does not apply, and no consent, </w:t>
            </w:r>
            <w:r w:rsidR="00953054" w:rsidRPr="00DB4848">
              <w:rPr>
                <w:rFonts w:ascii="Arial" w:hAnsi="Arial" w:cs="Arial"/>
                <w:sz w:val="18"/>
                <w:szCs w:val="18"/>
                <w:lang w:val="en-US"/>
              </w:rPr>
              <w:t>anonymization</w:t>
            </w:r>
            <w:r w:rsidRPr="00DB4848">
              <w:rPr>
                <w:rFonts w:ascii="Arial" w:hAnsi="Arial" w:cs="Arial"/>
                <w:sz w:val="18"/>
                <w:szCs w:val="18"/>
                <w:lang w:val="en-US"/>
              </w:rPr>
              <w:t>, or managed access procedures are required.</w:t>
            </w:r>
          </w:p>
        </w:tc>
      </w:tr>
      <w:tr w:rsidR="00D703CE" w:rsidRPr="009F1A4C" w14:paraId="640B7A1B" w14:textId="7657CF83" w:rsidTr="00AD096B">
        <w:trPr>
          <w:trHeight w:val="454"/>
        </w:trPr>
        <w:tc>
          <w:tcPr>
            <w:tcW w:w="2344" w:type="dxa"/>
            <w:tcBorders>
              <w:top w:val="single" w:sz="4" w:space="0" w:color="auto"/>
              <w:left w:val="single" w:sz="4" w:space="0" w:color="auto"/>
              <w:bottom w:val="single" w:sz="4" w:space="0" w:color="auto"/>
              <w:right w:val="single" w:sz="4" w:space="0" w:color="auto"/>
            </w:tcBorders>
            <w:vAlign w:val="center"/>
          </w:tcPr>
          <w:p w14:paraId="06372753" w14:textId="60781320" w:rsidR="00D703CE" w:rsidRPr="003C4669" w:rsidRDefault="00D703CE" w:rsidP="00EE3BB2">
            <w:pPr>
              <w:pStyle w:val="KeinLeerraum"/>
              <w:spacing w:before="120" w:after="120"/>
              <w:rPr>
                <w:rFonts w:ascii="Arial" w:hAnsi="Arial" w:cs="Arial"/>
                <w:b/>
                <w:sz w:val="18"/>
                <w:szCs w:val="18"/>
                <w:lang w:val="en-GB"/>
              </w:rPr>
            </w:pPr>
            <w:r w:rsidRPr="003C4669">
              <w:rPr>
                <w:rFonts w:ascii="Arial" w:hAnsi="Arial" w:cs="Arial"/>
                <w:b/>
                <w:sz w:val="18"/>
                <w:szCs w:val="18"/>
                <w:lang w:val="en-GB"/>
              </w:rPr>
              <w:t>V.2 Ethical aspects</w:t>
            </w:r>
          </w:p>
        </w:tc>
        <w:tc>
          <w:tcPr>
            <w:tcW w:w="12824" w:type="dxa"/>
            <w:tcBorders>
              <w:top w:val="single" w:sz="4" w:space="0" w:color="auto"/>
              <w:left w:val="single" w:sz="4" w:space="0" w:color="auto"/>
              <w:bottom w:val="single" w:sz="4" w:space="0" w:color="auto"/>
              <w:right w:val="single" w:sz="4" w:space="0" w:color="auto"/>
            </w:tcBorders>
            <w:vAlign w:val="center"/>
          </w:tcPr>
          <w:p w14:paraId="21C0D312" w14:textId="74D04D7A" w:rsidR="00D703CE" w:rsidRPr="00D703CE" w:rsidRDefault="00D703CE" w:rsidP="00D703CE">
            <w:pPr>
              <w:pStyle w:val="ListItem-Bullet"/>
              <w:numPr>
                <w:ilvl w:val="0"/>
                <w:numId w:val="0"/>
              </w:numPr>
              <w:spacing w:before="120" w:after="120"/>
              <w:rPr>
                <w:rFonts w:ascii="Arial" w:hAnsi="Arial" w:cs="Arial"/>
                <w:sz w:val="18"/>
                <w:szCs w:val="18"/>
                <w:lang w:val="en-US"/>
              </w:rPr>
            </w:pPr>
            <w:r w:rsidRPr="007A2606">
              <w:rPr>
                <w:rFonts w:ascii="Arial" w:hAnsi="Arial" w:cs="Arial"/>
                <w:sz w:val="18"/>
                <w:szCs w:val="18"/>
                <w:lang w:val="en-US"/>
              </w:rPr>
              <w:t>No significant ethical concerns are associated with this project. The data is publicly available, non-personal, and aggregated, and the research does not involve human participants, vulnerable groups, or sensitive topics. No ethical review by a committee is required.</w:t>
            </w:r>
            <w:r>
              <w:rPr>
                <w:rFonts w:ascii="Arial" w:hAnsi="Arial" w:cs="Arial"/>
                <w:sz w:val="18"/>
                <w:szCs w:val="18"/>
                <w:lang w:val="en-US"/>
              </w:rPr>
              <w:t xml:space="preserve"> </w:t>
            </w:r>
            <w:r w:rsidRPr="007A2606">
              <w:rPr>
                <w:rFonts w:ascii="Arial" w:hAnsi="Arial" w:cs="Arial"/>
                <w:sz w:val="18"/>
                <w:szCs w:val="18"/>
                <w:lang w:val="en-US"/>
              </w:rPr>
              <w:t xml:space="preserve">The project </w:t>
            </w:r>
            <w:r>
              <w:rPr>
                <w:rFonts w:ascii="Arial" w:hAnsi="Arial" w:cs="Arial"/>
                <w:sz w:val="18"/>
                <w:szCs w:val="18"/>
                <w:lang w:val="en-US"/>
              </w:rPr>
              <w:t>follows</w:t>
            </w:r>
            <w:r w:rsidRPr="007A2606">
              <w:rPr>
                <w:rFonts w:ascii="Arial" w:hAnsi="Arial" w:cs="Arial"/>
                <w:sz w:val="18"/>
                <w:szCs w:val="18"/>
                <w:lang w:val="en-US"/>
              </w:rPr>
              <w:t xml:space="preserve"> </w:t>
            </w:r>
            <w:r>
              <w:rPr>
                <w:rFonts w:ascii="Arial" w:hAnsi="Arial" w:cs="Arial"/>
                <w:sz w:val="18"/>
                <w:szCs w:val="18"/>
                <w:lang w:val="en-US"/>
              </w:rPr>
              <w:t>t</w:t>
            </w:r>
            <w:r w:rsidRPr="007A2606">
              <w:rPr>
                <w:rFonts w:ascii="Arial" w:hAnsi="Arial" w:cs="Arial"/>
                <w:sz w:val="18"/>
                <w:szCs w:val="18"/>
                <w:lang w:val="en-US"/>
              </w:rPr>
              <w:t>he principles of the European Code of Conduct for Research Integrity</w:t>
            </w:r>
            <w:r>
              <w:rPr>
                <w:rFonts w:ascii="Arial" w:hAnsi="Arial" w:cs="Arial"/>
                <w:sz w:val="18"/>
                <w:szCs w:val="18"/>
                <w:lang w:val="en-US"/>
              </w:rPr>
              <w:t xml:space="preserve"> and the TU Wien Code of Ethics.</w:t>
            </w:r>
          </w:p>
        </w:tc>
      </w:tr>
    </w:tbl>
    <w:p w14:paraId="0FDF0231" w14:textId="77777777" w:rsidR="006579E5" w:rsidRPr="002741B1" w:rsidRDefault="006579E5">
      <w:pPr>
        <w:rPr>
          <w:rFonts w:ascii="Arial" w:hAnsi="Arial" w:cs="Arial"/>
          <w:lang w:val="en-GB"/>
        </w:rPr>
        <w:sectPr w:rsidR="006579E5" w:rsidRPr="002741B1" w:rsidSect="00B8034F">
          <w:headerReference w:type="default" r:id="rId12"/>
          <w:footerReference w:type="default" r:id="rId13"/>
          <w:pgSz w:w="16838" w:h="11906" w:orient="landscape"/>
          <w:pgMar w:top="851" w:right="820" w:bottom="1417" w:left="1134" w:header="708" w:footer="708" w:gutter="0"/>
          <w:cols w:space="708"/>
          <w:docGrid w:linePitch="360"/>
        </w:sectPr>
      </w:pPr>
    </w:p>
    <w:p w14:paraId="1F4A879E" w14:textId="343F6B91" w:rsidR="00842B34" w:rsidRPr="002741B1" w:rsidRDefault="00842B34" w:rsidP="00B34D24">
      <w:pPr>
        <w:spacing w:before="120" w:after="120"/>
        <w:rPr>
          <w:rFonts w:ascii="Arial" w:hAnsi="Arial" w:cs="Arial"/>
          <w:lang w:val="en-GB"/>
        </w:rPr>
      </w:pPr>
    </w:p>
    <w:sectPr w:rsidR="00842B34" w:rsidRPr="002741B1" w:rsidSect="006579E5">
      <w:footerReference w:type="default" r:id="rId14"/>
      <w:pgSz w:w="16838" w:h="11906" w:orient="landscape"/>
      <w:pgMar w:top="1134"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3080A" w14:textId="77777777" w:rsidR="000B10B2" w:rsidRDefault="000B10B2" w:rsidP="006579E5">
      <w:pPr>
        <w:spacing w:after="0" w:line="240" w:lineRule="auto"/>
      </w:pPr>
      <w:r>
        <w:separator/>
      </w:r>
    </w:p>
  </w:endnote>
  <w:endnote w:type="continuationSeparator" w:id="0">
    <w:p w14:paraId="75FF6212" w14:textId="77777777" w:rsidR="000B10B2" w:rsidRDefault="000B10B2" w:rsidP="00657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6E94A" w14:textId="2308DCC7" w:rsidR="006579E5" w:rsidRPr="004D16FC" w:rsidRDefault="009C00DB" w:rsidP="00CC0E31">
    <w:pPr>
      <w:pStyle w:val="Fuzeile"/>
      <w:tabs>
        <w:tab w:val="clear" w:pos="4536"/>
        <w:tab w:val="clear" w:pos="9072"/>
        <w:tab w:val="center" w:pos="10348"/>
        <w:tab w:val="right" w:pos="14175"/>
      </w:tabs>
      <w:ind w:firstLine="1416"/>
      <w:jc w:val="right"/>
      <w:rPr>
        <w:rFonts w:ascii="Arial" w:hAnsi="Arial" w:cs="Arial"/>
        <w:sz w:val="16"/>
        <w:szCs w:val="16"/>
      </w:rPr>
    </w:pPr>
    <w:r>
      <w:rPr>
        <w:noProof/>
      </w:rPr>
      <w:drawing>
        <wp:anchor distT="0" distB="0" distL="114300" distR="114300" simplePos="0" relativeHeight="251661312" behindDoc="0" locked="0" layoutInCell="1" allowOverlap="1" wp14:anchorId="274CCB48" wp14:editId="5AD47F5A">
          <wp:simplePos x="0" y="0"/>
          <wp:positionH relativeFrom="column">
            <wp:posOffset>-209550</wp:posOffset>
          </wp:positionH>
          <wp:positionV relativeFrom="paragraph">
            <wp:posOffset>-28575</wp:posOffset>
          </wp:positionV>
          <wp:extent cx="781050" cy="273050"/>
          <wp:effectExtent l="0" t="0" r="0" b="0"/>
          <wp:wrapThrough wrapText="bothSides">
            <wp:wrapPolygon edited="0">
              <wp:start x="0" y="0"/>
              <wp:lineTo x="0" y="19591"/>
              <wp:lineTo x="21073" y="19591"/>
              <wp:lineTo x="21073" y="0"/>
              <wp:lineTo x="0" y="0"/>
            </wp:wrapPolygon>
          </wp:wrapThrough>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81050" cy="273050"/>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sz w:val="16"/>
          <w:szCs w:val="16"/>
        </w:rPr>
        <w:id w:val="-930815446"/>
        <w:docPartObj>
          <w:docPartGallery w:val="Page Numbers (Bottom of Page)"/>
          <w:docPartUnique/>
        </w:docPartObj>
      </w:sdtPr>
      <w:sdtContent>
        <w:r w:rsidR="004D16FC" w:rsidRPr="004D16FC">
          <w:rPr>
            <w:rFonts w:ascii="Arial" w:hAnsi="Arial" w:cs="Arial"/>
            <w:sz w:val="16"/>
            <w:szCs w:val="16"/>
            <w:lang w:val="de-AT"/>
          </w:rPr>
          <w:t>DMP</w:t>
        </w:r>
        <w:r w:rsidR="004D16FC" w:rsidRPr="004D16FC">
          <w:rPr>
            <w:rFonts w:ascii="Arial" w:hAnsi="Arial" w:cs="Arial"/>
            <w:sz w:val="16"/>
            <w:szCs w:val="16"/>
          </w:rPr>
          <w:tab/>
        </w:r>
      </w:sdtContent>
    </w:sdt>
    <w:r w:rsidR="004D16FC" w:rsidRPr="004D16FC">
      <w:rPr>
        <w:rFonts w:ascii="Arial" w:hAnsi="Arial" w:cs="Arial"/>
        <w:sz w:val="16"/>
        <w:szCs w:val="16"/>
      </w:rPr>
      <w:fldChar w:fldCharType="begin"/>
    </w:r>
    <w:r w:rsidR="004D16FC" w:rsidRPr="004D16FC">
      <w:rPr>
        <w:rFonts w:ascii="Arial" w:hAnsi="Arial" w:cs="Arial"/>
        <w:sz w:val="16"/>
        <w:szCs w:val="16"/>
      </w:rPr>
      <w:instrText>PAGE   \* MERGEFORMAT</w:instrText>
    </w:r>
    <w:r w:rsidR="004D16FC" w:rsidRPr="004D16FC">
      <w:rPr>
        <w:rFonts w:ascii="Arial" w:hAnsi="Arial" w:cs="Arial"/>
        <w:sz w:val="16"/>
        <w:szCs w:val="16"/>
      </w:rPr>
      <w:fldChar w:fldCharType="separate"/>
    </w:r>
    <w:r w:rsidR="005D11A0">
      <w:rPr>
        <w:rFonts w:ascii="Arial" w:hAnsi="Arial" w:cs="Arial"/>
        <w:noProof/>
        <w:sz w:val="16"/>
        <w:szCs w:val="16"/>
      </w:rPr>
      <w:t>1</w:t>
    </w:r>
    <w:r w:rsidR="004D16FC" w:rsidRPr="004D16FC">
      <w:rPr>
        <w:rFonts w:ascii="Arial" w:hAnsi="Arial" w:cs="Arial"/>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711266"/>
      <w:docPartObj>
        <w:docPartGallery w:val="Page Numbers (Bottom of Page)"/>
        <w:docPartUnique/>
      </w:docPartObj>
    </w:sdtPr>
    <w:sdtEndPr>
      <w:rPr>
        <w:rFonts w:ascii="Arial" w:hAnsi="Arial" w:cs="Arial"/>
        <w:sz w:val="16"/>
        <w:szCs w:val="16"/>
      </w:rPr>
    </w:sdtEndPr>
    <w:sdtContent>
      <w:p w14:paraId="240A1A48" w14:textId="11B1D3BA" w:rsidR="006579E5" w:rsidRPr="004D16FC" w:rsidRDefault="004D16FC" w:rsidP="00CD5912">
        <w:pPr>
          <w:pStyle w:val="Fuzeile"/>
          <w:tabs>
            <w:tab w:val="clear" w:pos="4536"/>
            <w:tab w:val="clear" w:pos="9072"/>
            <w:tab w:val="center" w:pos="7797"/>
            <w:tab w:val="right" w:pos="8364"/>
          </w:tabs>
          <w:jc w:val="right"/>
          <w:rPr>
            <w:rFonts w:ascii="Arial" w:hAnsi="Arial" w:cs="Arial"/>
            <w:sz w:val="16"/>
            <w:szCs w:val="16"/>
          </w:rPr>
        </w:pPr>
        <w:r>
          <w:rPr>
            <w:noProof/>
            <w:lang w:eastAsia="de-DE"/>
          </w:rPr>
          <w:drawing>
            <wp:inline distT="0" distB="0" distL="0" distR="0" wp14:anchorId="544B55E1" wp14:editId="692A8E13">
              <wp:extent cx="219710" cy="66040"/>
              <wp:effectExtent l="0" t="0" r="889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710" cy="66040"/>
                      </a:xfrm>
                      <a:prstGeom prst="rect">
                        <a:avLst/>
                      </a:prstGeom>
                      <a:noFill/>
                      <a:ln>
                        <a:noFill/>
                      </a:ln>
                    </pic:spPr>
                  </pic:pic>
                </a:graphicData>
              </a:graphic>
            </wp:inline>
          </w:drawing>
        </w:r>
        <w:r>
          <w:rPr>
            <w:lang w:val="de-AT"/>
          </w:rPr>
          <w:t xml:space="preserve"> </w:t>
        </w:r>
        <w:r w:rsidRPr="006579E5">
          <w:rPr>
            <w:rFonts w:ascii="Arial" w:hAnsi="Arial" w:cs="Arial"/>
            <w:sz w:val="16"/>
            <w:szCs w:val="16"/>
            <w:lang w:val="de-AT"/>
          </w:rPr>
          <w:t>DMP Template (01/20</w:t>
        </w:r>
        <w:r w:rsidR="00FC26F5">
          <w:rPr>
            <w:rFonts w:ascii="Arial" w:hAnsi="Arial" w:cs="Arial"/>
            <w:sz w:val="16"/>
            <w:szCs w:val="16"/>
            <w:lang w:val="de-AT"/>
          </w:rPr>
          <w:t>22</w:t>
        </w:r>
        <w:r w:rsidRPr="006579E5">
          <w:rPr>
            <w:rFonts w:ascii="Arial" w:hAnsi="Arial" w:cs="Arial"/>
            <w:sz w:val="16"/>
            <w:szCs w:val="16"/>
            <w:lang w:val="de-AT"/>
          </w:rPr>
          <w:t>)</w:t>
        </w:r>
        <w:r>
          <w:tab/>
        </w:r>
        <w:r w:rsidRPr="004D16FC">
          <w:rPr>
            <w:rFonts w:ascii="Arial" w:hAnsi="Arial" w:cs="Arial"/>
            <w:sz w:val="16"/>
            <w:szCs w:val="16"/>
          </w:rPr>
          <w:fldChar w:fldCharType="begin"/>
        </w:r>
        <w:r w:rsidRPr="004D16FC">
          <w:rPr>
            <w:rFonts w:ascii="Arial" w:hAnsi="Arial" w:cs="Arial"/>
            <w:sz w:val="16"/>
            <w:szCs w:val="16"/>
          </w:rPr>
          <w:instrText>PAGE   \* MERGEFORMAT</w:instrText>
        </w:r>
        <w:r w:rsidRPr="004D16FC">
          <w:rPr>
            <w:rFonts w:ascii="Arial" w:hAnsi="Arial" w:cs="Arial"/>
            <w:sz w:val="16"/>
            <w:szCs w:val="16"/>
          </w:rPr>
          <w:fldChar w:fldCharType="separate"/>
        </w:r>
        <w:r w:rsidR="005D11A0">
          <w:rPr>
            <w:rFonts w:ascii="Arial" w:hAnsi="Arial" w:cs="Arial"/>
            <w:noProof/>
            <w:sz w:val="16"/>
            <w:szCs w:val="16"/>
          </w:rPr>
          <w:t>6</w:t>
        </w:r>
        <w:r w:rsidRPr="004D16FC">
          <w:rPr>
            <w:rFonts w:ascii="Arial" w:hAnsi="Arial" w:cs="Arial"/>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B7B1D" w14:textId="77777777" w:rsidR="000B10B2" w:rsidRDefault="000B10B2" w:rsidP="006579E5">
      <w:pPr>
        <w:spacing w:after="0" w:line="240" w:lineRule="auto"/>
      </w:pPr>
      <w:r>
        <w:separator/>
      </w:r>
    </w:p>
  </w:footnote>
  <w:footnote w:type="continuationSeparator" w:id="0">
    <w:p w14:paraId="322C83B6" w14:textId="77777777" w:rsidR="000B10B2" w:rsidRDefault="000B10B2" w:rsidP="006579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5705" w14:textId="506B9668" w:rsidR="00A4079B" w:rsidRDefault="00A4079B">
    <w:pPr>
      <w:pStyle w:val="Kopfzeile"/>
    </w:pPr>
    <w:r>
      <w:rPr>
        <w:noProof/>
      </w:rPr>
      <w:drawing>
        <wp:anchor distT="0" distB="0" distL="114300" distR="114300" simplePos="0" relativeHeight="251659264" behindDoc="0" locked="0" layoutInCell="1" allowOverlap="1" wp14:anchorId="4A75FC28" wp14:editId="61D583B8">
          <wp:simplePos x="0" y="0"/>
          <wp:positionH relativeFrom="column">
            <wp:posOffset>7077075</wp:posOffset>
          </wp:positionH>
          <wp:positionV relativeFrom="paragraph">
            <wp:posOffset>8890</wp:posOffset>
          </wp:positionV>
          <wp:extent cx="2355850" cy="294640"/>
          <wp:effectExtent l="0" t="0" r="6350" b="0"/>
          <wp:wrapTopAndBottom/>
          <wp:docPr id="1" name="Grafik 1" descr="https://www.fwf.ac.at/fileadmin/files/Images/News_Presse/Presse/Logo/Logo-D/FWF_Logo_Zusatz_Dunkelblau_RGB_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wf.ac.at/fileadmin/files/Images/News_Presse/Presse/Logo/Logo-D/FWF_Logo_Zusatz_Dunkelblau_RGB_D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5850" cy="2946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CC6"/>
    <w:multiLevelType w:val="hybridMultilevel"/>
    <w:tmpl w:val="7684081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4CF1767"/>
    <w:multiLevelType w:val="hybridMultilevel"/>
    <w:tmpl w:val="126612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4FE3977"/>
    <w:multiLevelType w:val="hybridMultilevel"/>
    <w:tmpl w:val="AD58A144"/>
    <w:lvl w:ilvl="0" w:tplc="64D2386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8E394C"/>
    <w:multiLevelType w:val="hybridMultilevel"/>
    <w:tmpl w:val="8C96D41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0B2959D1"/>
    <w:multiLevelType w:val="hybridMultilevel"/>
    <w:tmpl w:val="C19CFEE0"/>
    <w:lvl w:ilvl="0" w:tplc="5AAA8A62">
      <w:start w:val="2"/>
      <w:numFmt w:val="bullet"/>
      <w:lvlText w:val="-"/>
      <w:lvlJc w:val="left"/>
      <w:pPr>
        <w:tabs>
          <w:tab w:val="num" w:pos="227"/>
        </w:tabs>
        <w:ind w:left="227" w:hanging="227"/>
      </w:pPr>
      <w:rPr>
        <w:rFonts w:ascii="Arial" w:eastAsiaTheme="minorHAnsi" w:hAnsi="Arial" w:cs="Arial" w:hint="default"/>
        <w:color w:val="auto"/>
        <w:u w:color="1F497D" w:themeColor="text2"/>
      </w:rPr>
    </w:lvl>
    <w:lvl w:ilvl="1" w:tplc="04070005">
      <w:start w:val="1"/>
      <w:numFmt w:val="bullet"/>
      <w:lvlText w:val=""/>
      <w:lvlJc w:val="left"/>
      <w:pPr>
        <w:tabs>
          <w:tab w:val="num" w:pos="510"/>
        </w:tabs>
        <w:ind w:left="510" w:hanging="283"/>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DA06DA"/>
    <w:multiLevelType w:val="hybridMultilevel"/>
    <w:tmpl w:val="10DAF8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3CB0315"/>
    <w:multiLevelType w:val="multilevel"/>
    <w:tmpl w:val="34A27C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106508"/>
    <w:multiLevelType w:val="hybridMultilevel"/>
    <w:tmpl w:val="5926706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BC1391B"/>
    <w:multiLevelType w:val="hybridMultilevel"/>
    <w:tmpl w:val="AF049E40"/>
    <w:lvl w:ilvl="0" w:tplc="5AAA8A62">
      <w:start w:val="2"/>
      <w:numFmt w:val="bullet"/>
      <w:lvlText w:val="-"/>
      <w:lvlJc w:val="left"/>
      <w:pPr>
        <w:ind w:left="720" w:hanging="360"/>
      </w:pPr>
      <w:rPr>
        <w:rFonts w:ascii="Arial" w:eastAsiaTheme="minorHAnsi" w:hAnsi="Arial" w:cs="Arial" w:hint="default"/>
      </w:rPr>
    </w:lvl>
    <w:lvl w:ilvl="1" w:tplc="0407000B">
      <w:start w:val="1"/>
      <w:numFmt w:val="bullet"/>
      <w:lvlText w:val=""/>
      <w:lvlJc w:val="left"/>
      <w:pPr>
        <w:ind w:left="1440" w:hanging="360"/>
      </w:pPr>
      <w:rPr>
        <w:rFonts w:ascii="Wingdings" w:hAnsi="Wingding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FD87E8D"/>
    <w:multiLevelType w:val="multilevel"/>
    <w:tmpl w:val="34A27C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07345"/>
    <w:multiLevelType w:val="hybridMultilevel"/>
    <w:tmpl w:val="F4F4B494"/>
    <w:lvl w:ilvl="0" w:tplc="133E8872">
      <w:start w:val="1"/>
      <w:numFmt w:val="bullet"/>
      <w:pStyle w:val="ListItem-Bullet"/>
      <w:lvlText w:val=""/>
      <w:lvlJc w:val="left"/>
      <w:pPr>
        <w:tabs>
          <w:tab w:val="num" w:pos="227"/>
        </w:tabs>
        <w:ind w:left="227" w:hanging="227"/>
      </w:pPr>
      <w:rPr>
        <w:rFonts w:ascii="Symbol" w:hAnsi="Symbol" w:hint="default"/>
        <w:color w:val="auto"/>
        <w:u w:color="1F497D" w:themeColor="text2"/>
      </w:rPr>
    </w:lvl>
    <w:lvl w:ilvl="1" w:tplc="04070005">
      <w:start w:val="1"/>
      <w:numFmt w:val="bullet"/>
      <w:lvlText w:val=""/>
      <w:lvlJc w:val="left"/>
      <w:pPr>
        <w:tabs>
          <w:tab w:val="num" w:pos="510"/>
        </w:tabs>
        <w:ind w:left="510" w:hanging="283"/>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947841"/>
    <w:multiLevelType w:val="hybridMultilevel"/>
    <w:tmpl w:val="6B04F2E8"/>
    <w:lvl w:ilvl="0" w:tplc="5AAA8A62">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31A44EF"/>
    <w:multiLevelType w:val="hybridMultilevel"/>
    <w:tmpl w:val="89D08DEC"/>
    <w:lvl w:ilvl="0" w:tplc="04070005">
      <w:start w:val="1"/>
      <w:numFmt w:val="bullet"/>
      <w:lvlText w:val=""/>
      <w:lvlJc w:val="left"/>
      <w:pPr>
        <w:tabs>
          <w:tab w:val="num" w:pos="510"/>
        </w:tabs>
        <w:ind w:left="510" w:hanging="283"/>
      </w:pPr>
      <w:rPr>
        <w:rFonts w:ascii="Wingdings" w:hAnsi="Wingdings" w:hint="default"/>
        <w:color w:val="auto"/>
        <w:sz w:val="18"/>
      </w:rPr>
    </w:lvl>
    <w:lvl w:ilvl="1" w:tplc="08090003" w:tentative="1">
      <w:start w:val="1"/>
      <w:numFmt w:val="bullet"/>
      <w:lvlText w:val="o"/>
      <w:lvlJc w:val="left"/>
      <w:pPr>
        <w:ind w:left="1667" w:hanging="360"/>
      </w:pPr>
      <w:rPr>
        <w:rFonts w:ascii="Courier New" w:hAnsi="Courier New" w:cs="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cs="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cs="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13" w15:restartNumberingAfterBreak="0">
    <w:nsid w:val="53CB67E5"/>
    <w:multiLevelType w:val="hybridMultilevel"/>
    <w:tmpl w:val="0EF8A520"/>
    <w:lvl w:ilvl="0" w:tplc="2BC6A0A2">
      <w:start w:val="1"/>
      <w:numFmt w:val="bullet"/>
      <w:pStyle w:val="ListItem2-Arrow"/>
      <w:lvlText w:val=""/>
      <w:lvlJc w:val="left"/>
      <w:pPr>
        <w:tabs>
          <w:tab w:val="num" w:pos="510"/>
        </w:tabs>
        <w:ind w:left="510" w:hanging="283"/>
      </w:pPr>
      <w:rPr>
        <w:rFonts w:ascii="Wingdings 3" w:hAnsi="Wingdings 3" w:hint="default"/>
        <w:color w:val="auto"/>
        <w:sz w:val="18"/>
      </w:rPr>
    </w:lvl>
    <w:lvl w:ilvl="1" w:tplc="08090003" w:tentative="1">
      <w:start w:val="1"/>
      <w:numFmt w:val="bullet"/>
      <w:lvlText w:val="o"/>
      <w:lvlJc w:val="left"/>
      <w:pPr>
        <w:ind w:left="1667" w:hanging="360"/>
      </w:pPr>
      <w:rPr>
        <w:rFonts w:ascii="Courier New" w:hAnsi="Courier New" w:cs="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cs="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cs="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14" w15:restartNumberingAfterBreak="0">
    <w:nsid w:val="57B46BB3"/>
    <w:multiLevelType w:val="multilevel"/>
    <w:tmpl w:val="34A27C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F70CC1"/>
    <w:multiLevelType w:val="hybridMultilevel"/>
    <w:tmpl w:val="F2F2E58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93B56A7"/>
    <w:multiLevelType w:val="hybridMultilevel"/>
    <w:tmpl w:val="363281E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69E073A8"/>
    <w:multiLevelType w:val="hybridMultilevel"/>
    <w:tmpl w:val="E0E69900"/>
    <w:lvl w:ilvl="0" w:tplc="64D2386A">
      <w:numFmt w:val="bullet"/>
      <w:lvlText w:val="-"/>
      <w:lvlJc w:val="left"/>
      <w:pPr>
        <w:ind w:left="786"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BD1761B"/>
    <w:multiLevelType w:val="hybridMultilevel"/>
    <w:tmpl w:val="5438844C"/>
    <w:lvl w:ilvl="0" w:tplc="04070005">
      <w:start w:val="1"/>
      <w:numFmt w:val="bullet"/>
      <w:lvlText w:val=""/>
      <w:lvlJc w:val="left"/>
      <w:pPr>
        <w:tabs>
          <w:tab w:val="num" w:pos="510"/>
        </w:tabs>
        <w:ind w:left="510" w:hanging="283"/>
      </w:pPr>
      <w:rPr>
        <w:rFonts w:ascii="Wingdings" w:hAnsi="Wingdings" w:hint="default"/>
        <w:color w:val="auto"/>
        <w:sz w:val="18"/>
      </w:rPr>
    </w:lvl>
    <w:lvl w:ilvl="1" w:tplc="08090003" w:tentative="1">
      <w:start w:val="1"/>
      <w:numFmt w:val="bullet"/>
      <w:lvlText w:val="o"/>
      <w:lvlJc w:val="left"/>
      <w:pPr>
        <w:ind w:left="1667" w:hanging="360"/>
      </w:pPr>
      <w:rPr>
        <w:rFonts w:ascii="Courier New" w:hAnsi="Courier New" w:cs="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cs="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cs="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19" w15:restartNumberingAfterBreak="0">
    <w:nsid w:val="73DD2AF3"/>
    <w:multiLevelType w:val="hybridMultilevel"/>
    <w:tmpl w:val="D0E2035C"/>
    <w:lvl w:ilvl="0" w:tplc="0407000B">
      <w:start w:val="1"/>
      <w:numFmt w:val="bullet"/>
      <w:lvlText w:val=""/>
      <w:lvlJc w:val="left"/>
      <w:pPr>
        <w:ind w:left="815" w:hanging="360"/>
      </w:pPr>
      <w:rPr>
        <w:rFonts w:ascii="Wingdings" w:hAnsi="Wingdings" w:hint="default"/>
      </w:rPr>
    </w:lvl>
    <w:lvl w:ilvl="1" w:tplc="04070003" w:tentative="1">
      <w:start w:val="1"/>
      <w:numFmt w:val="bullet"/>
      <w:lvlText w:val="o"/>
      <w:lvlJc w:val="left"/>
      <w:pPr>
        <w:ind w:left="1535" w:hanging="360"/>
      </w:pPr>
      <w:rPr>
        <w:rFonts w:ascii="Courier New" w:hAnsi="Courier New" w:cs="Courier New" w:hint="default"/>
      </w:rPr>
    </w:lvl>
    <w:lvl w:ilvl="2" w:tplc="04070005" w:tentative="1">
      <w:start w:val="1"/>
      <w:numFmt w:val="bullet"/>
      <w:lvlText w:val=""/>
      <w:lvlJc w:val="left"/>
      <w:pPr>
        <w:ind w:left="2255" w:hanging="360"/>
      </w:pPr>
      <w:rPr>
        <w:rFonts w:ascii="Wingdings" w:hAnsi="Wingdings" w:hint="default"/>
      </w:rPr>
    </w:lvl>
    <w:lvl w:ilvl="3" w:tplc="04070001" w:tentative="1">
      <w:start w:val="1"/>
      <w:numFmt w:val="bullet"/>
      <w:lvlText w:val=""/>
      <w:lvlJc w:val="left"/>
      <w:pPr>
        <w:ind w:left="2975" w:hanging="360"/>
      </w:pPr>
      <w:rPr>
        <w:rFonts w:ascii="Symbol" w:hAnsi="Symbol" w:hint="default"/>
      </w:rPr>
    </w:lvl>
    <w:lvl w:ilvl="4" w:tplc="04070003" w:tentative="1">
      <w:start w:val="1"/>
      <w:numFmt w:val="bullet"/>
      <w:lvlText w:val="o"/>
      <w:lvlJc w:val="left"/>
      <w:pPr>
        <w:ind w:left="3695" w:hanging="360"/>
      </w:pPr>
      <w:rPr>
        <w:rFonts w:ascii="Courier New" w:hAnsi="Courier New" w:cs="Courier New" w:hint="default"/>
      </w:rPr>
    </w:lvl>
    <w:lvl w:ilvl="5" w:tplc="04070005" w:tentative="1">
      <w:start w:val="1"/>
      <w:numFmt w:val="bullet"/>
      <w:lvlText w:val=""/>
      <w:lvlJc w:val="left"/>
      <w:pPr>
        <w:ind w:left="4415" w:hanging="360"/>
      </w:pPr>
      <w:rPr>
        <w:rFonts w:ascii="Wingdings" w:hAnsi="Wingdings" w:hint="default"/>
      </w:rPr>
    </w:lvl>
    <w:lvl w:ilvl="6" w:tplc="04070001" w:tentative="1">
      <w:start w:val="1"/>
      <w:numFmt w:val="bullet"/>
      <w:lvlText w:val=""/>
      <w:lvlJc w:val="left"/>
      <w:pPr>
        <w:ind w:left="5135" w:hanging="360"/>
      </w:pPr>
      <w:rPr>
        <w:rFonts w:ascii="Symbol" w:hAnsi="Symbol" w:hint="default"/>
      </w:rPr>
    </w:lvl>
    <w:lvl w:ilvl="7" w:tplc="04070003" w:tentative="1">
      <w:start w:val="1"/>
      <w:numFmt w:val="bullet"/>
      <w:lvlText w:val="o"/>
      <w:lvlJc w:val="left"/>
      <w:pPr>
        <w:ind w:left="5855" w:hanging="360"/>
      </w:pPr>
      <w:rPr>
        <w:rFonts w:ascii="Courier New" w:hAnsi="Courier New" w:cs="Courier New" w:hint="default"/>
      </w:rPr>
    </w:lvl>
    <w:lvl w:ilvl="8" w:tplc="04070005" w:tentative="1">
      <w:start w:val="1"/>
      <w:numFmt w:val="bullet"/>
      <w:lvlText w:val=""/>
      <w:lvlJc w:val="left"/>
      <w:pPr>
        <w:ind w:left="6575" w:hanging="360"/>
      </w:pPr>
      <w:rPr>
        <w:rFonts w:ascii="Wingdings" w:hAnsi="Wingdings" w:hint="default"/>
      </w:rPr>
    </w:lvl>
  </w:abstractNum>
  <w:abstractNum w:abstractNumId="20" w15:restartNumberingAfterBreak="0">
    <w:nsid w:val="7BEA1FB5"/>
    <w:multiLevelType w:val="hybridMultilevel"/>
    <w:tmpl w:val="24A4EB00"/>
    <w:lvl w:ilvl="0" w:tplc="04070005">
      <w:start w:val="1"/>
      <w:numFmt w:val="bullet"/>
      <w:lvlText w:val=""/>
      <w:lvlJc w:val="left"/>
      <w:pPr>
        <w:ind w:left="815" w:hanging="360"/>
      </w:pPr>
      <w:rPr>
        <w:rFonts w:ascii="Wingdings" w:hAnsi="Wingdings" w:hint="default"/>
      </w:rPr>
    </w:lvl>
    <w:lvl w:ilvl="1" w:tplc="04070003" w:tentative="1">
      <w:start w:val="1"/>
      <w:numFmt w:val="bullet"/>
      <w:lvlText w:val="o"/>
      <w:lvlJc w:val="left"/>
      <w:pPr>
        <w:ind w:left="1535" w:hanging="360"/>
      </w:pPr>
      <w:rPr>
        <w:rFonts w:ascii="Courier New" w:hAnsi="Courier New" w:cs="Courier New" w:hint="default"/>
      </w:rPr>
    </w:lvl>
    <w:lvl w:ilvl="2" w:tplc="04070005" w:tentative="1">
      <w:start w:val="1"/>
      <w:numFmt w:val="bullet"/>
      <w:lvlText w:val=""/>
      <w:lvlJc w:val="left"/>
      <w:pPr>
        <w:ind w:left="2255" w:hanging="360"/>
      </w:pPr>
      <w:rPr>
        <w:rFonts w:ascii="Wingdings" w:hAnsi="Wingdings" w:hint="default"/>
      </w:rPr>
    </w:lvl>
    <w:lvl w:ilvl="3" w:tplc="04070001" w:tentative="1">
      <w:start w:val="1"/>
      <w:numFmt w:val="bullet"/>
      <w:lvlText w:val=""/>
      <w:lvlJc w:val="left"/>
      <w:pPr>
        <w:ind w:left="2975" w:hanging="360"/>
      </w:pPr>
      <w:rPr>
        <w:rFonts w:ascii="Symbol" w:hAnsi="Symbol" w:hint="default"/>
      </w:rPr>
    </w:lvl>
    <w:lvl w:ilvl="4" w:tplc="04070003" w:tentative="1">
      <w:start w:val="1"/>
      <w:numFmt w:val="bullet"/>
      <w:lvlText w:val="o"/>
      <w:lvlJc w:val="left"/>
      <w:pPr>
        <w:ind w:left="3695" w:hanging="360"/>
      </w:pPr>
      <w:rPr>
        <w:rFonts w:ascii="Courier New" w:hAnsi="Courier New" w:cs="Courier New" w:hint="default"/>
      </w:rPr>
    </w:lvl>
    <w:lvl w:ilvl="5" w:tplc="04070005" w:tentative="1">
      <w:start w:val="1"/>
      <w:numFmt w:val="bullet"/>
      <w:lvlText w:val=""/>
      <w:lvlJc w:val="left"/>
      <w:pPr>
        <w:ind w:left="4415" w:hanging="360"/>
      </w:pPr>
      <w:rPr>
        <w:rFonts w:ascii="Wingdings" w:hAnsi="Wingdings" w:hint="default"/>
      </w:rPr>
    </w:lvl>
    <w:lvl w:ilvl="6" w:tplc="04070001" w:tentative="1">
      <w:start w:val="1"/>
      <w:numFmt w:val="bullet"/>
      <w:lvlText w:val=""/>
      <w:lvlJc w:val="left"/>
      <w:pPr>
        <w:ind w:left="5135" w:hanging="360"/>
      </w:pPr>
      <w:rPr>
        <w:rFonts w:ascii="Symbol" w:hAnsi="Symbol" w:hint="default"/>
      </w:rPr>
    </w:lvl>
    <w:lvl w:ilvl="7" w:tplc="04070003" w:tentative="1">
      <w:start w:val="1"/>
      <w:numFmt w:val="bullet"/>
      <w:lvlText w:val="o"/>
      <w:lvlJc w:val="left"/>
      <w:pPr>
        <w:ind w:left="5855" w:hanging="360"/>
      </w:pPr>
      <w:rPr>
        <w:rFonts w:ascii="Courier New" w:hAnsi="Courier New" w:cs="Courier New" w:hint="default"/>
      </w:rPr>
    </w:lvl>
    <w:lvl w:ilvl="8" w:tplc="04070005" w:tentative="1">
      <w:start w:val="1"/>
      <w:numFmt w:val="bullet"/>
      <w:lvlText w:val=""/>
      <w:lvlJc w:val="left"/>
      <w:pPr>
        <w:ind w:left="6575" w:hanging="360"/>
      </w:pPr>
      <w:rPr>
        <w:rFonts w:ascii="Wingdings" w:hAnsi="Wingdings" w:hint="default"/>
      </w:rPr>
    </w:lvl>
  </w:abstractNum>
  <w:abstractNum w:abstractNumId="21" w15:restartNumberingAfterBreak="0">
    <w:nsid w:val="7C86741E"/>
    <w:multiLevelType w:val="multilevel"/>
    <w:tmpl w:val="6310B6FA"/>
    <w:lvl w:ilvl="0">
      <w:start w:val="1"/>
      <w:numFmt w:val="bullet"/>
      <w:lvlText w:val=""/>
      <w:lvlJc w:val="left"/>
      <w:pPr>
        <w:ind w:left="360" w:hanging="360"/>
      </w:pPr>
      <w:rPr>
        <w:rFonts w:ascii="Symbol" w:hAnsi="Symbol" w:hint="default"/>
        <w:color w:val="4F81BD" w:themeColor="accent1"/>
      </w:rPr>
    </w:lvl>
    <w:lvl w:ilvl="1">
      <w:start w:val="1"/>
      <w:numFmt w:val="bullet"/>
      <w:lvlText w:val=""/>
      <w:lvlJc w:val="left"/>
      <w:pPr>
        <w:ind w:left="510" w:hanging="340"/>
      </w:pPr>
      <w:rPr>
        <w:rFonts w:ascii="Wingdings 3" w:hAnsi="Wingdings 3" w:hint="default"/>
        <w:color w:val="0084ED"/>
      </w:rPr>
    </w:lvl>
    <w:lvl w:ilvl="2">
      <w:start w:val="1"/>
      <w:numFmt w:val="bullet"/>
      <w:lvlText w:val=""/>
      <w:lvlJc w:val="left"/>
      <w:pPr>
        <w:ind w:left="1800" w:hanging="360"/>
      </w:pPr>
      <w:rPr>
        <w:rFonts w:ascii="Wingdings" w:hAnsi="Wingdings" w:hint="default"/>
        <w:color w:val="006390"/>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7CED5DC2"/>
    <w:multiLevelType w:val="hybridMultilevel"/>
    <w:tmpl w:val="8D94DC6C"/>
    <w:lvl w:ilvl="0" w:tplc="64D2386A">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D015870"/>
    <w:multiLevelType w:val="hybridMultilevel"/>
    <w:tmpl w:val="FA9E3F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89805057">
    <w:abstractNumId w:val="22"/>
  </w:num>
  <w:num w:numId="2" w16cid:durableId="683480558">
    <w:abstractNumId w:val="17"/>
  </w:num>
  <w:num w:numId="3" w16cid:durableId="2051802970">
    <w:abstractNumId w:val="2"/>
  </w:num>
  <w:num w:numId="4" w16cid:durableId="1391226417">
    <w:abstractNumId w:val="10"/>
  </w:num>
  <w:num w:numId="5" w16cid:durableId="301421172">
    <w:abstractNumId w:val="13"/>
  </w:num>
  <w:num w:numId="6" w16cid:durableId="719326932">
    <w:abstractNumId w:val="1"/>
  </w:num>
  <w:num w:numId="7" w16cid:durableId="1176460776">
    <w:abstractNumId w:val="23"/>
  </w:num>
  <w:num w:numId="8" w16cid:durableId="746193952">
    <w:abstractNumId w:val="18"/>
  </w:num>
  <w:num w:numId="9" w16cid:durableId="2103524783">
    <w:abstractNumId w:val="12"/>
  </w:num>
  <w:num w:numId="10" w16cid:durableId="1957639326">
    <w:abstractNumId w:val="10"/>
  </w:num>
  <w:num w:numId="11" w16cid:durableId="685062764">
    <w:abstractNumId w:val="15"/>
  </w:num>
  <w:num w:numId="12" w16cid:durableId="1823543069">
    <w:abstractNumId w:val="10"/>
  </w:num>
  <w:num w:numId="13" w16cid:durableId="2095781589">
    <w:abstractNumId w:val="21"/>
  </w:num>
  <w:num w:numId="14" w16cid:durableId="859702688">
    <w:abstractNumId w:val="5"/>
  </w:num>
  <w:num w:numId="15" w16cid:durableId="541988933">
    <w:abstractNumId w:val="7"/>
  </w:num>
  <w:num w:numId="16" w16cid:durableId="1506476131">
    <w:abstractNumId w:val="0"/>
  </w:num>
  <w:num w:numId="17" w16cid:durableId="565922001">
    <w:abstractNumId w:val="11"/>
  </w:num>
  <w:num w:numId="18" w16cid:durableId="1833987076">
    <w:abstractNumId w:val="8"/>
  </w:num>
  <w:num w:numId="19" w16cid:durableId="329259933">
    <w:abstractNumId w:val="4"/>
  </w:num>
  <w:num w:numId="20" w16cid:durableId="1137796326">
    <w:abstractNumId w:val="19"/>
  </w:num>
  <w:num w:numId="21" w16cid:durableId="1271743216">
    <w:abstractNumId w:val="20"/>
  </w:num>
  <w:num w:numId="22" w16cid:durableId="322390193">
    <w:abstractNumId w:val="16"/>
  </w:num>
  <w:num w:numId="23" w16cid:durableId="1345861740">
    <w:abstractNumId w:val="9"/>
  </w:num>
  <w:num w:numId="24" w16cid:durableId="459300331">
    <w:abstractNumId w:val="14"/>
  </w:num>
  <w:num w:numId="25" w16cid:durableId="826936957">
    <w:abstractNumId w:val="6"/>
  </w:num>
  <w:num w:numId="26" w16cid:durableId="2005084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8D8"/>
    <w:rsid w:val="000025C0"/>
    <w:rsid w:val="000129E4"/>
    <w:rsid w:val="000153ED"/>
    <w:rsid w:val="000211D1"/>
    <w:rsid w:val="00032CBD"/>
    <w:rsid w:val="0003409A"/>
    <w:rsid w:val="00034F36"/>
    <w:rsid w:val="00046BA4"/>
    <w:rsid w:val="00047F80"/>
    <w:rsid w:val="000511C1"/>
    <w:rsid w:val="000527AA"/>
    <w:rsid w:val="000557DA"/>
    <w:rsid w:val="00061968"/>
    <w:rsid w:val="000662A7"/>
    <w:rsid w:val="0007014B"/>
    <w:rsid w:val="000740CB"/>
    <w:rsid w:val="000966EA"/>
    <w:rsid w:val="000A6222"/>
    <w:rsid w:val="000B10B2"/>
    <w:rsid w:val="000B4931"/>
    <w:rsid w:val="000C20DC"/>
    <w:rsid w:val="000D2907"/>
    <w:rsid w:val="000D45D3"/>
    <w:rsid w:val="000D776F"/>
    <w:rsid w:val="000E3161"/>
    <w:rsid w:val="000E59CC"/>
    <w:rsid w:val="001010C6"/>
    <w:rsid w:val="00101416"/>
    <w:rsid w:val="00101795"/>
    <w:rsid w:val="00120CC3"/>
    <w:rsid w:val="00122FFC"/>
    <w:rsid w:val="0015041D"/>
    <w:rsid w:val="001517E2"/>
    <w:rsid w:val="00157632"/>
    <w:rsid w:val="0017108B"/>
    <w:rsid w:val="00180878"/>
    <w:rsid w:val="001829D8"/>
    <w:rsid w:val="001866F4"/>
    <w:rsid w:val="00193B0E"/>
    <w:rsid w:val="001977C6"/>
    <w:rsid w:val="00197A7E"/>
    <w:rsid w:val="001A36C8"/>
    <w:rsid w:val="001A5A23"/>
    <w:rsid w:val="001B0BBC"/>
    <w:rsid w:val="001B1A9C"/>
    <w:rsid w:val="001B3E3D"/>
    <w:rsid w:val="001C501A"/>
    <w:rsid w:val="001C7AA0"/>
    <w:rsid w:val="001E5113"/>
    <w:rsid w:val="001F456E"/>
    <w:rsid w:val="001F4918"/>
    <w:rsid w:val="001F755F"/>
    <w:rsid w:val="00213629"/>
    <w:rsid w:val="00223B30"/>
    <w:rsid w:val="00227DFC"/>
    <w:rsid w:val="00230C9C"/>
    <w:rsid w:val="00232224"/>
    <w:rsid w:val="00235473"/>
    <w:rsid w:val="00235683"/>
    <w:rsid w:val="00236C39"/>
    <w:rsid w:val="00247FE0"/>
    <w:rsid w:val="00250819"/>
    <w:rsid w:val="00263B74"/>
    <w:rsid w:val="00265749"/>
    <w:rsid w:val="00266587"/>
    <w:rsid w:val="0026796E"/>
    <w:rsid w:val="00272B11"/>
    <w:rsid w:val="002741B1"/>
    <w:rsid w:val="002920FD"/>
    <w:rsid w:val="002924C5"/>
    <w:rsid w:val="00294608"/>
    <w:rsid w:val="0029533D"/>
    <w:rsid w:val="00296F0E"/>
    <w:rsid w:val="002A04F6"/>
    <w:rsid w:val="002A162E"/>
    <w:rsid w:val="002A3900"/>
    <w:rsid w:val="002A5E7B"/>
    <w:rsid w:val="002B0C86"/>
    <w:rsid w:val="002B112F"/>
    <w:rsid w:val="002C0909"/>
    <w:rsid w:val="002C152C"/>
    <w:rsid w:val="002C63C7"/>
    <w:rsid w:val="002C6A3E"/>
    <w:rsid w:val="002D480B"/>
    <w:rsid w:val="002D757F"/>
    <w:rsid w:val="002E0D9E"/>
    <w:rsid w:val="002E141F"/>
    <w:rsid w:val="002E41B1"/>
    <w:rsid w:val="002F2BAD"/>
    <w:rsid w:val="002F5309"/>
    <w:rsid w:val="003049EA"/>
    <w:rsid w:val="00335516"/>
    <w:rsid w:val="0034369C"/>
    <w:rsid w:val="00343C51"/>
    <w:rsid w:val="0034794D"/>
    <w:rsid w:val="003668B5"/>
    <w:rsid w:val="003677D0"/>
    <w:rsid w:val="003758AB"/>
    <w:rsid w:val="0038770C"/>
    <w:rsid w:val="00395D76"/>
    <w:rsid w:val="00396C47"/>
    <w:rsid w:val="003A0E82"/>
    <w:rsid w:val="003A5133"/>
    <w:rsid w:val="003B3F5C"/>
    <w:rsid w:val="003C4669"/>
    <w:rsid w:val="003C66F8"/>
    <w:rsid w:val="003D2EE1"/>
    <w:rsid w:val="003D2F6A"/>
    <w:rsid w:val="003D4305"/>
    <w:rsid w:val="003E438D"/>
    <w:rsid w:val="004042AC"/>
    <w:rsid w:val="00405CCC"/>
    <w:rsid w:val="0040606A"/>
    <w:rsid w:val="00411DA0"/>
    <w:rsid w:val="0041404B"/>
    <w:rsid w:val="0041728A"/>
    <w:rsid w:val="00425B3F"/>
    <w:rsid w:val="00430EF5"/>
    <w:rsid w:val="00443DE2"/>
    <w:rsid w:val="004448A0"/>
    <w:rsid w:val="004508E5"/>
    <w:rsid w:val="00462664"/>
    <w:rsid w:val="004644DE"/>
    <w:rsid w:val="00465128"/>
    <w:rsid w:val="00474140"/>
    <w:rsid w:val="00474CA6"/>
    <w:rsid w:val="004824B5"/>
    <w:rsid w:val="00486E66"/>
    <w:rsid w:val="00495474"/>
    <w:rsid w:val="00497492"/>
    <w:rsid w:val="004C3A10"/>
    <w:rsid w:val="004D16FC"/>
    <w:rsid w:val="004D5EF6"/>
    <w:rsid w:val="004E7790"/>
    <w:rsid w:val="004F116C"/>
    <w:rsid w:val="004F1489"/>
    <w:rsid w:val="004F2155"/>
    <w:rsid w:val="004F38CE"/>
    <w:rsid w:val="004F486C"/>
    <w:rsid w:val="004F6580"/>
    <w:rsid w:val="005071AC"/>
    <w:rsid w:val="005106A1"/>
    <w:rsid w:val="0051453D"/>
    <w:rsid w:val="00516B9B"/>
    <w:rsid w:val="0054121A"/>
    <w:rsid w:val="00541CE3"/>
    <w:rsid w:val="00550F51"/>
    <w:rsid w:val="00554442"/>
    <w:rsid w:val="005739D4"/>
    <w:rsid w:val="00573E20"/>
    <w:rsid w:val="00574B6D"/>
    <w:rsid w:val="005750C7"/>
    <w:rsid w:val="00577228"/>
    <w:rsid w:val="0058711E"/>
    <w:rsid w:val="0059468E"/>
    <w:rsid w:val="005A7F4C"/>
    <w:rsid w:val="005B4011"/>
    <w:rsid w:val="005B78E9"/>
    <w:rsid w:val="005C37F0"/>
    <w:rsid w:val="005D11A0"/>
    <w:rsid w:val="005E2DA5"/>
    <w:rsid w:val="00601608"/>
    <w:rsid w:val="00605283"/>
    <w:rsid w:val="00607F76"/>
    <w:rsid w:val="00627639"/>
    <w:rsid w:val="006329D1"/>
    <w:rsid w:val="00654C56"/>
    <w:rsid w:val="006579E5"/>
    <w:rsid w:val="00670077"/>
    <w:rsid w:val="00673042"/>
    <w:rsid w:val="00682B0B"/>
    <w:rsid w:val="00686B76"/>
    <w:rsid w:val="0069154A"/>
    <w:rsid w:val="00691AFF"/>
    <w:rsid w:val="00691B21"/>
    <w:rsid w:val="00695846"/>
    <w:rsid w:val="00695B17"/>
    <w:rsid w:val="006B0CBC"/>
    <w:rsid w:val="006B5ABE"/>
    <w:rsid w:val="006C26DC"/>
    <w:rsid w:val="006C271C"/>
    <w:rsid w:val="006D6B94"/>
    <w:rsid w:val="006E0328"/>
    <w:rsid w:val="006E4678"/>
    <w:rsid w:val="006E6AB4"/>
    <w:rsid w:val="006E7626"/>
    <w:rsid w:val="006E7BFB"/>
    <w:rsid w:val="006F4204"/>
    <w:rsid w:val="0070032B"/>
    <w:rsid w:val="00704982"/>
    <w:rsid w:val="00707BD9"/>
    <w:rsid w:val="0071282A"/>
    <w:rsid w:val="0071435C"/>
    <w:rsid w:val="00726CD0"/>
    <w:rsid w:val="00750813"/>
    <w:rsid w:val="0075604F"/>
    <w:rsid w:val="00760839"/>
    <w:rsid w:val="00762AA0"/>
    <w:rsid w:val="00763938"/>
    <w:rsid w:val="007810B6"/>
    <w:rsid w:val="0078783F"/>
    <w:rsid w:val="00790695"/>
    <w:rsid w:val="0079222B"/>
    <w:rsid w:val="007A1373"/>
    <w:rsid w:val="007A2606"/>
    <w:rsid w:val="007A3D3B"/>
    <w:rsid w:val="007A5162"/>
    <w:rsid w:val="007A563E"/>
    <w:rsid w:val="007A5F3D"/>
    <w:rsid w:val="007B1F63"/>
    <w:rsid w:val="007B200F"/>
    <w:rsid w:val="007C02E4"/>
    <w:rsid w:val="007C25A1"/>
    <w:rsid w:val="007E5830"/>
    <w:rsid w:val="007E7D52"/>
    <w:rsid w:val="007F307E"/>
    <w:rsid w:val="00803130"/>
    <w:rsid w:val="008044F4"/>
    <w:rsid w:val="008062F2"/>
    <w:rsid w:val="00821801"/>
    <w:rsid w:val="008218D8"/>
    <w:rsid w:val="00822586"/>
    <w:rsid w:val="0082267D"/>
    <w:rsid w:val="008365F9"/>
    <w:rsid w:val="00842B34"/>
    <w:rsid w:val="00850BF4"/>
    <w:rsid w:val="00853A1B"/>
    <w:rsid w:val="00863932"/>
    <w:rsid w:val="0086732E"/>
    <w:rsid w:val="008741E8"/>
    <w:rsid w:val="00875F79"/>
    <w:rsid w:val="00880A65"/>
    <w:rsid w:val="00880F2C"/>
    <w:rsid w:val="00883207"/>
    <w:rsid w:val="00887189"/>
    <w:rsid w:val="008878E8"/>
    <w:rsid w:val="008A4133"/>
    <w:rsid w:val="008B342E"/>
    <w:rsid w:val="008B5494"/>
    <w:rsid w:val="008C76A3"/>
    <w:rsid w:val="008D321E"/>
    <w:rsid w:val="008D5B8E"/>
    <w:rsid w:val="008D6469"/>
    <w:rsid w:val="008D6B88"/>
    <w:rsid w:val="008E0F4D"/>
    <w:rsid w:val="008E25A2"/>
    <w:rsid w:val="008E3E34"/>
    <w:rsid w:val="00904B31"/>
    <w:rsid w:val="00910B6E"/>
    <w:rsid w:val="0091412E"/>
    <w:rsid w:val="009170E7"/>
    <w:rsid w:val="009427AF"/>
    <w:rsid w:val="0094473C"/>
    <w:rsid w:val="00945038"/>
    <w:rsid w:val="00953054"/>
    <w:rsid w:val="00970826"/>
    <w:rsid w:val="009800C5"/>
    <w:rsid w:val="00982274"/>
    <w:rsid w:val="00983C79"/>
    <w:rsid w:val="009855C6"/>
    <w:rsid w:val="0098777B"/>
    <w:rsid w:val="00991E0B"/>
    <w:rsid w:val="0099599B"/>
    <w:rsid w:val="00995A76"/>
    <w:rsid w:val="00996A2D"/>
    <w:rsid w:val="009A730E"/>
    <w:rsid w:val="009C00DB"/>
    <w:rsid w:val="009C4322"/>
    <w:rsid w:val="009E0E65"/>
    <w:rsid w:val="009E3C59"/>
    <w:rsid w:val="009F03D3"/>
    <w:rsid w:val="009F1A4C"/>
    <w:rsid w:val="00A000E5"/>
    <w:rsid w:val="00A0300F"/>
    <w:rsid w:val="00A06C29"/>
    <w:rsid w:val="00A1067D"/>
    <w:rsid w:val="00A215B9"/>
    <w:rsid w:val="00A272AB"/>
    <w:rsid w:val="00A307ED"/>
    <w:rsid w:val="00A31F22"/>
    <w:rsid w:val="00A34BF4"/>
    <w:rsid w:val="00A3786C"/>
    <w:rsid w:val="00A4079B"/>
    <w:rsid w:val="00A437EE"/>
    <w:rsid w:val="00A47ED7"/>
    <w:rsid w:val="00A508F9"/>
    <w:rsid w:val="00A5377F"/>
    <w:rsid w:val="00A56B7F"/>
    <w:rsid w:val="00A80794"/>
    <w:rsid w:val="00A92621"/>
    <w:rsid w:val="00A93581"/>
    <w:rsid w:val="00A95F5D"/>
    <w:rsid w:val="00AC5ACC"/>
    <w:rsid w:val="00AD0FA5"/>
    <w:rsid w:val="00AD16FA"/>
    <w:rsid w:val="00AD3B9C"/>
    <w:rsid w:val="00AD3BB0"/>
    <w:rsid w:val="00AD4918"/>
    <w:rsid w:val="00AE0F1C"/>
    <w:rsid w:val="00AE50EE"/>
    <w:rsid w:val="00AE5A8C"/>
    <w:rsid w:val="00AE5EC7"/>
    <w:rsid w:val="00AF12B0"/>
    <w:rsid w:val="00B01054"/>
    <w:rsid w:val="00B040E9"/>
    <w:rsid w:val="00B064F9"/>
    <w:rsid w:val="00B127C0"/>
    <w:rsid w:val="00B1284D"/>
    <w:rsid w:val="00B12A27"/>
    <w:rsid w:val="00B14E5F"/>
    <w:rsid w:val="00B154A1"/>
    <w:rsid w:val="00B15BB8"/>
    <w:rsid w:val="00B16920"/>
    <w:rsid w:val="00B20A4D"/>
    <w:rsid w:val="00B20CD8"/>
    <w:rsid w:val="00B27D7E"/>
    <w:rsid w:val="00B34D24"/>
    <w:rsid w:val="00B35167"/>
    <w:rsid w:val="00B35F49"/>
    <w:rsid w:val="00B37BFB"/>
    <w:rsid w:val="00B42284"/>
    <w:rsid w:val="00B440CB"/>
    <w:rsid w:val="00B538C7"/>
    <w:rsid w:val="00B66020"/>
    <w:rsid w:val="00B67A2D"/>
    <w:rsid w:val="00B73A1B"/>
    <w:rsid w:val="00B75031"/>
    <w:rsid w:val="00B8034F"/>
    <w:rsid w:val="00B80E4F"/>
    <w:rsid w:val="00B925F6"/>
    <w:rsid w:val="00B959DE"/>
    <w:rsid w:val="00B95CA6"/>
    <w:rsid w:val="00B97F23"/>
    <w:rsid w:val="00BA034E"/>
    <w:rsid w:val="00BB3B35"/>
    <w:rsid w:val="00BC0514"/>
    <w:rsid w:val="00BC6F3F"/>
    <w:rsid w:val="00BE0DE2"/>
    <w:rsid w:val="00BE5B78"/>
    <w:rsid w:val="00C0208C"/>
    <w:rsid w:val="00C07040"/>
    <w:rsid w:val="00C113C2"/>
    <w:rsid w:val="00C35DC9"/>
    <w:rsid w:val="00C46FFD"/>
    <w:rsid w:val="00C606D4"/>
    <w:rsid w:val="00C71C84"/>
    <w:rsid w:val="00C75FC5"/>
    <w:rsid w:val="00C77465"/>
    <w:rsid w:val="00C86B5D"/>
    <w:rsid w:val="00C937C7"/>
    <w:rsid w:val="00C954B9"/>
    <w:rsid w:val="00C970B1"/>
    <w:rsid w:val="00CA57D4"/>
    <w:rsid w:val="00CB1751"/>
    <w:rsid w:val="00CB2261"/>
    <w:rsid w:val="00CB28F7"/>
    <w:rsid w:val="00CB3902"/>
    <w:rsid w:val="00CC0E31"/>
    <w:rsid w:val="00CC1ED3"/>
    <w:rsid w:val="00CD5912"/>
    <w:rsid w:val="00CD6EBF"/>
    <w:rsid w:val="00CE1704"/>
    <w:rsid w:val="00CE3DAF"/>
    <w:rsid w:val="00CF4849"/>
    <w:rsid w:val="00D005B0"/>
    <w:rsid w:val="00D223A1"/>
    <w:rsid w:val="00D225BA"/>
    <w:rsid w:val="00D261FA"/>
    <w:rsid w:val="00D4476B"/>
    <w:rsid w:val="00D462E1"/>
    <w:rsid w:val="00D628A6"/>
    <w:rsid w:val="00D703CE"/>
    <w:rsid w:val="00D74892"/>
    <w:rsid w:val="00D83A05"/>
    <w:rsid w:val="00D92114"/>
    <w:rsid w:val="00D94C59"/>
    <w:rsid w:val="00D975A2"/>
    <w:rsid w:val="00DA6227"/>
    <w:rsid w:val="00DB2021"/>
    <w:rsid w:val="00DB2E77"/>
    <w:rsid w:val="00DB4848"/>
    <w:rsid w:val="00DB5372"/>
    <w:rsid w:val="00DB745E"/>
    <w:rsid w:val="00DC72ED"/>
    <w:rsid w:val="00DD1C22"/>
    <w:rsid w:val="00DD2EEC"/>
    <w:rsid w:val="00DE0767"/>
    <w:rsid w:val="00DE11AA"/>
    <w:rsid w:val="00DE2943"/>
    <w:rsid w:val="00DE338A"/>
    <w:rsid w:val="00DF2D33"/>
    <w:rsid w:val="00DF4987"/>
    <w:rsid w:val="00E1098D"/>
    <w:rsid w:val="00E11721"/>
    <w:rsid w:val="00E15BB5"/>
    <w:rsid w:val="00E22151"/>
    <w:rsid w:val="00E3146E"/>
    <w:rsid w:val="00E37D67"/>
    <w:rsid w:val="00E45FC5"/>
    <w:rsid w:val="00E46694"/>
    <w:rsid w:val="00E53896"/>
    <w:rsid w:val="00E540D7"/>
    <w:rsid w:val="00E65322"/>
    <w:rsid w:val="00E71640"/>
    <w:rsid w:val="00E72A0A"/>
    <w:rsid w:val="00E77200"/>
    <w:rsid w:val="00E86CC5"/>
    <w:rsid w:val="00E93EB7"/>
    <w:rsid w:val="00E95E9F"/>
    <w:rsid w:val="00E97BD5"/>
    <w:rsid w:val="00EA0E68"/>
    <w:rsid w:val="00EA73BD"/>
    <w:rsid w:val="00EB495A"/>
    <w:rsid w:val="00ED6078"/>
    <w:rsid w:val="00ED728D"/>
    <w:rsid w:val="00EE0A63"/>
    <w:rsid w:val="00EE1177"/>
    <w:rsid w:val="00EE3BB2"/>
    <w:rsid w:val="00EE50AF"/>
    <w:rsid w:val="00EE6E6A"/>
    <w:rsid w:val="00EF38BB"/>
    <w:rsid w:val="00F02CF1"/>
    <w:rsid w:val="00F114AF"/>
    <w:rsid w:val="00F12352"/>
    <w:rsid w:val="00F14BB7"/>
    <w:rsid w:val="00F167CA"/>
    <w:rsid w:val="00F17458"/>
    <w:rsid w:val="00F24CE9"/>
    <w:rsid w:val="00F2730B"/>
    <w:rsid w:val="00F31AEC"/>
    <w:rsid w:val="00F326E8"/>
    <w:rsid w:val="00F3760B"/>
    <w:rsid w:val="00F433F5"/>
    <w:rsid w:val="00F70FC9"/>
    <w:rsid w:val="00F7145F"/>
    <w:rsid w:val="00F8021B"/>
    <w:rsid w:val="00F90C2B"/>
    <w:rsid w:val="00F91ED8"/>
    <w:rsid w:val="00F927F0"/>
    <w:rsid w:val="00FA0146"/>
    <w:rsid w:val="00FA20F4"/>
    <w:rsid w:val="00FA7C6F"/>
    <w:rsid w:val="00FC26F5"/>
    <w:rsid w:val="00FC309A"/>
    <w:rsid w:val="00FD0F1C"/>
    <w:rsid w:val="00FE17FF"/>
    <w:rsid w:val="00FE5AF8"/>
    <w:rsid w:val="00FE76A5"/>
    <w:rsid w:val="00FF0AEF"/>
    <w:rsid w:val="00FF0C6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FD539"/>
  <w15:docId w15:val="{421844A1-6570-4411-8389-700D7FE8D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218D8"/>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8218D8"/>
    <w:rPr>
      <w:color w:val="0000FF" w:themeColor="hyperlink"/>
      <w:u w:val="single"/>
    </w:rPr>
  </w:style>
  <w:style w:type="paragraph" w:styleId="Listenabsatz">
    <w:name w:val="List Paragraph"/>
    <w:basedOn w:val="Standard"/>
    <w:uiPriority w:val="34"/>
    <w:qFormat/>
    <w:rsid w:val="008218D8"/>
    <w:pPr>
      <w:ind w:left="720"/>
      <w:contextualSpacing/>
    </w:pPr>
  </w:style>
  <w:style w:type="table" w:styleId="Tabellenraster">
    <w:name w:val="Table Grid"/>
    <w:basedOn w:val="NormaleTabelle"/>
    <w:uiPriority w:val="59"/>
    <w:rsid w:val="00821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B064F9"/>
    <w:rPr>
      <w:sz w:val="16"/>
      <w:szCs w:val="16"/>
    </w:rPr>
  </w:style>
  <w:style w:type="paragraph" w:styleId="Kommentartext">
    <w:name w:val="annotation text"/>
    <w:basedOn w:val="Standard"/>
    <w:link w:val="KommentartextZchn"/>
    <w:uiPriority w:val="99"/>
    <w:semiHidden/>
    <w:unhideWhenUsed/>
    <w:rsid w:val="00B064F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B064F9"/>
    <w:rPr>
      <w:sz w:val="20"/>
      <w:szCs w:val="20"/>
    </w:rPr>
  </w:style>
  <w:style w:type="paragraph" w:styleId="Kommentarthema">
    <w:name w:val="annotation subject"/>
    <w:basedOn w:val="Kommentartext"/>
    <w:next w:val="Kommentartext"/>
    <w:link w:val="KommentarthemaZchn"/>
    <w:uiPriority w:val="99"/>
    <w:semiHidden/>
    <w:unhideWhenUsed/>
    <w:rsid w:val="00B064F9"/>
    <w:rPr>
      <w:b/>
      <w:bCs/>
    </w:rPr>
  </w:style>
  <w:style w:type="character" w:customStyle="1" w:styleId="KommentarthemaZchn">
    <w:name w:val="Kommentarthema Zchn"/>
    <w:basedOn w:val="KommentartextZchn"/>
    <w:link w:val="Kommentarthema"/>
    <w:uiPriority w:val="99"/>
    <w:semiHidden/>
    <w:rsid w:val="00B064F9"/>
    <w:rPr>
      <w:b/>
      <w:bCs/>
      <w:sz w:val="20"/>
      <w:szCs w:val="20"/>
    </w:rPr>
  </w:style>
  <w:style w:type="paragraph" w:styleId="Sprechblasentext">
    <w:name w:val="Balloon Text"/>
    <w:basedOn w:val="Standard"/>
    <w:link w:val="SprechblasentextZchn"/>
    <w:uiPriority w:val="99"/>
    <w:semiHidden/>
    <w:unhideWhenUsed/>
    <w:rsid w:val="00B064F9"/>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64F9"/>
    <w:rPr>
      <w:rFonts w:ascii="Tahoma" w:hAnsi="Tahoma" w:cs="Tahoma"/>
      <w:sz w:val="16"/>
      <w:szCs w:val="16"/>
    </w:rPr>
  </w:style>
  <w:style w:type="paragraph" w:styleId="KeinLeerraum">
    <w:name w:val="No Spacing"/>
    <w:uiPriority w:val="1"/>
    <w:qFormat/>
    <w:rsid w:val="00A93581"/>
    <w:pPr>
      <w:spacing w:after="0" w:line="240" w:lineRule="auto"/>
    </w:pPr>
  </w:style>
  <w:style w:type="paragraph" w:styleId="Kopfzeile">
    <w:name w:val="header"/>
    <w:basedOn w:val="Standard"/>
    <w:link w:val="KopfzeileZchn"/>
    <w:uiPriority w:val="99"/>
    <w:unhideWhenUsed/>
    <w:rsid w:val="006579E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579E5"/>
  </w:style>
  <w:style w:type="paragraph" w:styleId="Fuzeile">
    <w:name w:val="footer"/>
    <w:basedOn w:val="Standard"/>
    <w:link w:val="FuzeileZchn"/>
    <w:uiPriority w:val="99"/>
    <w:unhideWhenUsed/>
    <w:rsid w:val="006579E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579E5"/>
  </w:style>
  <w:style w:type="paragraph" w:styleId="berarbeitung">
    <w:name w:val="Revision"/>
    <w:hidden/>
    <w:uiPriority w:val="99"/>
    <w:semiHidden/>
    <w:rsid w:val="0007014B"/>
    <w:pPr>
      <w:spacing w:after="0" w:line="240" w:lineRule="auto"/>
    </w:pPr>
  </w:style>
  <w:style w:type="paragraph" w:customStyle="1" w:styleId="ListItem-Bullet">
    <w:name w:val="List Item - Bullet"/>
    <w:basedOn w:val="Listenabsatz"/>
    <w:uiPriority w:val="2"/>
    <w:qFormat/>
    <w:rsid w:val="000E3161"/>
    <w:pPr>
      <w:numPr>
        <w:numId w:val="4"/>
      </w:numPr>
      <w:spacing w:after="60" w:line="240" w:lineRule="auto"/>
      <w:contextualSpacing w:val="0"/>
    </w:pPr>
    <w:rPr>
      <w:sz w:val="20"/>
      <w:szCs w:val="20"/>
      <w:lang w:val="en-GB"/>
      <w14:ligatures w14:val="standard"/>
    </w:rPr>
  </w:style>
  <w:style w:type="paragraph" w:customStyle="1" w:styleId="ListItem2-Arrow">
    <w:name w:val="List Item 2 - Arrow"/>
    <w:basedOn w:val="ListItem-Bullet"/>
    <w:qFormat/>
    <w:rsid w:val="00803130"/>
    <w:pPr>
      <w:widowControl w:val="0"/>
      <w:numPr>
        <w:numId w:val="5"/>
      </w:numPr>
      <w:tabs>
        <w:tab w:val="clear" w:pos="510"/>
        <w:tab w:val="num" w:pos="360"/>
      </w:tabs>
      <w:ind w:left="227" w:hanging="227"/>
    </w:pPr>
  </w:style>
  <w:style w:type="character" w:styleId="NichtaufgelsteErwhnung">
    <w:name w:val="Unresolved Mention"/>
    <w:basedOn w:val="Absatz-Standardschriftart"/>
    <w:uiPriority w:val="99"/>
    <w:semiHidden/>
    <w:unhideWhenUsed/>
    <w:rsid w:val="00863932"/>
    <w:rPr>
      <w:color w:val="605E5C"/>
      <w:shd w:val="clear" w:color="auto" w:fill="E1DFDD"/>
    </w:rPr>
  </w:style>
  <w:style w:type="character" w:styleId="BesuchterLink">
    <w:name w:val="FollowedHyperlink"/>
    <w:basedOn w:val="Absatz-Standardschriftart"/>
    <w:uiPriority w:val="99"/>
    <w:semiHidden/>
    <w:unhideWhenUsed/>
    <w:rsid w:val="005B4011"/>
    <w:rPr>
      <w:color w:val="800080" w:themeColor="followedHyperlink"/>
      <w:u w:val="single"/>
    </w:rPr>
  </w:style>
  <w:style w:type="paragraph" w:styleId="Funotentext">
    <w:name w:val="footnote text"/>
    <w:basedOn w:val="Standard"/>
    <w:link w:val="FunotentextZchn"/>
    <w:uiPriority w:val="99"/>
    <w:semiHidden/>
    <w:unhideWhenUsed/>
    <w:rsid w:val="00FF0AEF"/>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F0AEF"/>
    <w:rPr>
      <w:sz w:val="20"/>
      <w:szCs w:val="20"/>
    </w:rPr>
  </w:style>
  <w:style w:type="character" w:styleId="Funotenzeichen">
    <w:name w:val="footnote reference"/>
    <w:basedOn w:val="Absatz-Standardschriftart"/>
    <w:uiPriority w:val="99"/>
    <w:semiHidden/>
    <w:unhideWhenUsed/>
    <w:rsid w:val="00FF0A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41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IconOverlay xmlns="http://schemas.microsoft.com/sharepoint/v4" xsi:nil="true"/>
    <PublishingExpirationDate xmlns="http://schemas.microsoft.com/sharepoint/v3" xsi:nil="true"/>
    <PublishingStartDate xmlns="http://schemas.microsoft.com/sharepoint/v3" xsi:nil="true"/>
    <_dlc_DocId xmlns="afee9e21-8e0c-452e-93ec-a70efb6b23ab">DAMK26V7PEQZ-1320525258-110044</_dlc_DocId>
    <_dlc_DocIdUrl xmlns="afee9e21-8e0c-452e-93ec-a70efb6b23ab">
      <Url>https://portal.fwf.ac.at/workspaces/Strateg-Dok/_layouts/15/DocIdRedir.aspx?ID=DAMK26V7PEQZ-1320525258-110044</Url>
      <Description>DAMK26V7PEQZ-1320525258-110044</Description>
    </_dlc_DocIdUrl>
    <Datum xmlns="bfe366e7-6084-4c9b-af09-693338c968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64D6544A015444385B10BEB1E534503" ma:contentTypeVersion="6" ma:contentTypeDescription="Ein neues Dokument erstellen." ma:contentTypeScope="" ma:versionID="318621c0e59752abb9419eb1a27aa1ba">
  <xsd:schema xmlns:xsd="http://www.w3.org/2001/XMLSchema" xmlns:xs="http://www.w3.org/2001/XMLSchema" xmlns:p="http://schemas.microsoft.com/office/2006/metadata/properties" xmlns:ns1="http://schemas.microsoft.com/sharepoint/v3" xmlns:ns2="http://schemas.microsoft.com/sharepoint/v3/fields" xmlns:ns3="http://schemas.microsoft.com/sharepoint/v4" xmlns:ns4="afee9e21-8e0c-452e-93ec-a70efb6b23ab" xmlns:ns5="bfe366e7-6084-4c9b-af09-693338c968b8" xmlns:ns6="fb1f9516-dc03-4d2f-a196-2bb13b9f4607" targetNamespace="http://schemas.microsoft.com/office/2006/metadata/properties" ma:root="true" ma:fieldsID="2dcafcc244f14d3bb9af9dcd10e77123" ns1:_="" ns2:_="" ns3:_="" ns4:_="" ns5:_="" ns6:_="">
    <xsd:import namespace="http://schemas.microsoft.com/sharepoint/v3"/>
    <xsd:import namespace="http://schemas.microsoft.com/sharepoint/v3/fields"/>
    <xsd:import namespace="http://schemas.microsoft.com/sharepoint/v4"/>
    <xsd:import namespace="afee9e21-8e0c-452e-93ec-a70efb6b23ab"/>
    <xsd:import namespace="bfe366e7-6084-4c9b-af09-693338c968b8"/>
    <xsd:import namespace="fb1f9516-dc03-4d2f-a196-2bb13b9f4607"/>
    <xsd:element name="properties">
      <xsd:complexType>
        <xsd:sequence>
          <xsd:element name="documentManagement">
            <xsd:complexType>
              <xsd:all>
                <xsd:element ref="ns2:_DCDateModified" minOccurs="0"/>
                <xsd:element ref="ns3:IconOverlay" minOccurs="0"/>
                <xsd:element ref="ns1:PublishingStartDate" minOccurs="0"/>
                <xsd:element ref="ns1:PublishingExpirationDate" minOccurs="0"/>
                <xsd:element ref="ns4:_dlc_DocId" minOccurs="0"/>
                <xsd:element ref="ns4:_dlc_DocIdUrl" minOccurs="0"/>
                <xsd:element ref="ns4:_dlc_DocIdPersistId" minOccurs="0"/>
                <xsd:element ref="ns5:Datum" minOccurs="0"/>
                <xsd:element ref="ns6:SharedWithUsers" minOccurs="0"/>
                <xsd:element ref="ns6: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0" nillable="true" ma:displayName="Geplantes Startdatum" ma:description="Geplantes Startdatum ist eine Websitespalte, die über das Feature zum Veröffentlichen erstellt wird. Es wird zur Angabe des Datums und der Uhrzeit verwendet, wann diese Seite Besuchern zum ersten Mal angezeigt wird." ma:internalName="PublishingStartDate">
      <xsd:simpleType>
        <xsd:restriction base="dms:Unknown"/>
      </xsd:simpleType>
    </xsd:element>
    <xsd:element name="PublishingExpirationDate" ma:index="11" nillable="true" ma:displayName="Geplantes Enddatum" ma:description="Geplantes Enddatum ist eine Websitespalte, die über das Feature zum Veröffentlichen erstellt wird. Es wird zur Angabe des Datums und der Uhrzeit verwendet, wann diese Seite Besuchern nicht mehr angezeigt wird."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Geändert am" ma:description="Das Datum, an dem diese Ressource zuletzt geändert wurde"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ee9e21-8e0c-452e-93ec-a70efb6b23ab" elementFormDefault="qualified">
    <xsd:import namespace="http://schemas.microsoft.com/office/2006/documentManagement/types"/>
    <xsd:import namespace="http://schemas.microsoft.com/office/infopath/2007/PartnerControls"/>
    <xsd:element name="_dlc_DocId" ma:index="12" nillable="true" ma:displayName="Wert der Dokument-ID" ma:description="Der Wert der diesem Element zugewiesenen Dokument-ID." ma:internalName="_dlc_DocId" ma:readOnly="true">
      <xsd:simpleType>
        <xsd:restriction base="dms:Text"/>
      </xsd:simpleType>
    </xsd:element>
    <xsd:element name="_dlc_DocIdUrl" ma:index="13"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fe366e7-6084-4c9b-af09-693338c968b8" elementFormDefault="qualified">
    <xsd:import namespace="http://schemas.microsoft.com/office/2006/documentManagement/types"/>
    <xsd:import namespace="http://schemas.microsoft.com/office/infopath/2007/PartnerControls"/>
    <xsd:element name="Datum" ma:index="15" nillable="true" ma:displayName="Datum" ma:format="DateOnly" ma:internalName="Datum">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b1f9516-dc03-4d2f-a196-2bb13b9f4607"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0DCD561-5D0E-41FB-A5B2-A60CACB93746}">
  <ds:schemaRefs>
    <ds:schemaRef ds:uri="http://schemas.microsoft.com/office/2006/metadata/properties"/>
    <ds:schemaRef ds:uri="http://schemas.microsoft.com/office/infopath/2007/PartnerControls"/>
    <ds:schemaRef ds:uri="http://schemas.microsoft.com/sharepoint/v3/fields"/>
    <ds:schemaRef ds:uri="http://schemas.microsoft.com/sharepoint/v4"/>
    <ds:schemaRef ds:uri="http://schemas.microsoft.com/sharepoint/v3"/>
    <ds:schemaRef ds:uri="afee9e21-8e0c-452e-93ec-a70efb6b23ab"/>
    <ds:schemaRef ds:uri="bfe366e7-6084-4c9b-af09-693338c968b8"/>
  </ds:schemaRefs>
</ds:datastoreItem>
</file>

<file path=customXml/itemProps2.xml><?xml version="1.0" encoding="utf-8"?>
<ds:datastoreItem xmlns:ds="http://schemas.openxmlformats.org/officeDocument/2006/customXml" ds:itemID="{76E5CD1D-9176-4FA7-9A9A-698AC52D8E9F}">
  <ds:schemaRefs>
    <ds:schemaRef ds:uri="http://schemas.microsoft.com/sharepoint/v3/contenttype/forms"/>
  </ds:schemaRefs>
</ds:datastoreItem>
</file>

<file path=customXml/itemProps3.xml><?xml version="1.0" encoding="utf-8"?>
<ds:datastoreItem xmlns:ds="http://schemas.openxmlformats.org/officeDocument/2006/customXml" ds:itemID="{7AC7D5BD-683C-4377-8F15-464F613B26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http://schemas.microsoft.com/sharepoint/v4"/>
    <ds:schemaRef ds:uri="afee9e21-8e0c-452e-93ec-a70efb6b23ab"/>
    <ds:schemaRef ds:uri="bfe366e7-6084-4c9b-af09-693338c968b8"/>
    <ds:schemaRef ds:uri="fb1f9516-dc03-4d2f-a196-2bb13b9f46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23168F-62C4-4784-9855-1CDA88AB4349}">
  <ds:schemaRefs>
    <ds:schemaRef ds:uri="http://schemas.openxmlformats.org/officeDocument/2006/bibliography"/>
  </ds:schemaRefs>
</ds:datastoreItem>
</file>

<file path=customXml/itemProps5.xml><?xml version="1.0" encoding="utf-8"?>
<ds:datastoreItem xmlns:ds="http://schemas.openxmlformats.org/officeDocument/2006/customXml" ds:itemID="{924007F5-9277-4670-9FE6-06782C7296A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1144</Words>
  <Characters>7211</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FWF</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Rieck, Katharina</dc:creator>
  <cp:lastModifiedBy>Philipp, Nicolas</cp:lastModifiedBy>
  <cp:revision>36</cp:revision>
  <cp:lastPrinted>2021-12-14T15:06:00Z</cp:lastPrinted>
  <dcterms:created xsi:type="dcterms:W3CDTF">2026-03-26T18:36:00Z</dcterms:created>
  <dcterms:modified xsi:type="dcterms:W3CDTF">2026-04-06T09:22:00Z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0x010100464D6544A015444385B10BEB1E534503</vt:lpwstr>
  </property>
  <property fmtid="{D5CDD505-2E9C-101B-9397-08002B2CF9AE}" pid="3" name="_dlc_DocIdItemGuid">
    <vt:lpwstr>a7444aa1-786f-4916-99bd-ed53ba694702</vt:lpwstr>
  </property>
</Properties>
</file>