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1A41" w:rsidRDefault="00A81A41" w:rsidP="00A81A41">
      <w:pPr>
        <w:jc w:val="center"/>
        <w:rPr>
          <w:rFonts w:ascii="Times New Roman" w:eastAsia="Times New Roman" w:hAnsi="Times New Roman" w:cs="Times New Roman"/>
          <w:u w:val="single"/>
        </w:rPr>
      </w:pPr>
      <w:r>
        <w:rPr>
          <w:rFonts w:ascii="Times New Roman" w:eastAsia="Times New Roman" w:hAnsi="Times New Roman" w:cs="Times New Roman"/>
          <w:u w:val="single"/>
        </w:rPr>
        <w:t>Laboratorio de Ondas y Fluidos</w:t>
      </w:r>
    </w:p>
    <w:p w:rsidR="00A81A41" w:rsidRDefault="001F1B6C" w:rsidP="00A81A41">
      <w:pPr>
        <w:jc w:val="center"/>
        <w:rPr>
          <w:rFonts w:ascii="Times New Roman" w:eastAsia="Times New Roman" w:hAnsi="Times New Roman" w:cs="Times New Roman"/>
          <w:b/>
        </w:rPr>
      </w:pPr>
      <w:r>
        <w:rPr>
          <w:rFonts w:ascii="Times New Roman" w:eastAsia="Times New Roman" w:hAnsi="Times New Roman" w:cs="Times New Roman"/>
          <w:b/>
        </w:rPr>
        <w:t>Ondas mecánicas de sonido en el aire</w:t>
      </w:r>
    </w:p>
    <w:p w:rsidR="00A81A41" w:rsidRDefault="00A81A41" w:rsidP="00A81A41">
      <w:pPr>
        <w:jc w:val="center"/>
        <w:rPr>
          <w:rFonts w:ascii="Times New Roman" w:eastAsia="Times New Roman" w:hAnsi="Times New Roman" w:cs="Times New Roman"/>
          <w:b/>
          <w:sz w:val="22"/>
        </w:rPr>
      </w:pPr>
    </w:p>
    <w:p w:rsidR="00A81A41" w:rsidRDefault="00A81A41" w:rsidP="00A81A41">
      <w:pPr>
        <w:jc w:val="center"/>
        <w:rPr>
          <w:rFonts w:ascii="Times New Roman" w:eastAsia="Times New Roman" w:hAnsi="Times New Roman" w:cs="Times New Roman"/>
          <w:b/>
          <w:sz w:val="20"/>
          <w:vertAlign w:val="superscript"/>
        </w:rPr>
      </w:pPr>
      <w:r>
        <w:rPr>
          <w:rFonts w:ascii="Times New Roman" w:eastAsia="Times New Roman" w:hAnsi="Times New Roman" w:cs="Times New Roman"/>
          <w:b/>
          <w:sz w:val="20"/>
        </w:rPr>
        <w:t>Juan Prada</w:t>
      </w:r>
      <w:r>
        <w:rPr>
          <w:rFonts w:ascii="Times New Roman" w:eastAsia="Times New Roman" w:hAnsi="Times New Roman" w:cs="Times New Roman"/>
          <w:sz w:val="20"/>
          <w:vertAlign w:val="superscript"/>
        </w:rPr>
        <w:t xml:space="preserve">1,† </w:t>
      </w:r>
      <w:r>
        <w:rPr>
          <w:rFonts w:ascii="Times New Roman" w:eastAsia="Times New Roman" w:hAnsi="Times New Roman" w:cs="Times New Roman"/>
          <w:b/>
          <w:sz w:val="20"/>
        </w:rPr>
        <w:t>Tatiana Gómez</w:t>
      </w:r>
      <w:r>
        <w:rPr>
          <w:rFonts w:ascii="Times New Roman" w:eastAsia="Times New Roman" w:hAnsi="Times New Roman" w:cs="Times New Roman"/>
          <w:sz w:val="20"/>
          <w:vertAlign w:val="superscript"/>
        </w:rPr>
        <w:t>1,‡</w:t>
      </w:r>
      <w:r>
        <w:rPr>
          <w:rFonts w:ascii="Times New Roman" w:eastAsia="Times New Roman" w:hAnsi="Times New Roman" w:cs="Times New Roman"/>
          <w:b/>
          <w:sz w:val="20"/>
        </w:rPr>
        <w:t xml:space="preserve">  </w:t>
      </w:r>
    </w:p>
    <w:p w:rsidR="00A81A41" w:rsidRDefault="00A81A41" w:rsidP="00A81A41">
      <w:pPr>
        <w:jc w:val="center"/>
        <w:rPr>
          <w:rFonts w:ascii="Times New Roman" w:eastAsia="Times New Roman" w:hAnsi="Times New Roman" w:cs="Times New Roman"/>
          <w:i/>
          <w:sz w:val="16"/>
        </w:rPr>
      </w:pPr>
      <w:r>
        <w:rPr>
          <w:rFonts w:ascii="Times New Roman" w:eastAsia="Times New Roman" w:hAnsi="Times New Roman" w:cs="Times New Roman"/>
          <w:i/>
          <w:sz w:val="16"/>
          <w:vertAlign w:val="superscript"/>
        </w:rPr>
        <w:t>1</w:t>
      </w:r>
      <w:r>
        <w:rPr>
          <w:rFonts w:ascii="Times New Roman" w:eastAsia="Times New Roman" w:hAnsi="Times New Roman" w:cs="Times New Roman"/>
          <w:i/>
          <w:sz w:val="16"/>
        </w:rPr>
        <w:t>Departamento de Física</w:t>
      </w:r>
    </w:p>
    <w:p w:rsidR="00A81A41" w:rsidRDefault="00A81A41" w:rsidP="00A81A41">
      <w:pPr>
        <w:jc w:val="center"/>
        <w:rPr>
          <w:rFonts w:ascii="Times New Roman" w:eastAsia="Times New Roman" w:hAnsi="Times New Roman" w:cs="Times New Roman"/>
          <w:i/>
          <w:sz w:val="16"/>
        </w:rPr>
      </w:pPr>
      <w:r>
        <w:rPr>
          <w:rFonts w:ascii="Times New Roman" w:eastAsia="Times New Roman" w:hAnsi="Times New Roman" w:cs="Times New Roman"/>
          <w:i/>
          <w:sz w:val="16"/>
          <w:vertAlign w:val="superscript"/>
        </w:rPr>
        <w:t>2</w:t>
      </w:r>
      <w:r>
        <w:rPr>
          <w:rFonts w:ascii="Times New Roman" w:eastAsia="Times New Roman" w:hAnsi="Times New Roman" w:cs="Times New Roman"/>
          <w:i/>
          <w:sz w:val="16"/>
        </w:rPr>
        <w:t xml:space="preserve">Departamento de </w:t>
      </w:r>
      <w:proofErr w:type="spellStart"/>
      <w:r>
        <w:rPr>
          <w:rFonts w:ascii="Times New Roman" w:eastAsia="Times New Roman" w:hAnsi="Times New Roman" w:cs="Times New Roman"/>
          <w:i/>
          <w:sz w:val="16"/>
        </w:rPr>
        <w:t>Geociencias</w:t>
      </w:r>
      <w:proofErr w:type="spellEnd"/>
    </w:p>
    <w:p w:rsidR="00A81A41" w:rsidRDefault="00A81A41" w:rsidP="00A81A41">
      <w:pPr>
        <w:jc w:val="center"/>
        <w:rPr>
          <w:rFonts w:ascii="Times New Roman" w:eastAsia="Times New Roman" w:hAnsi="Times New Roman" w:cs="Times New Roman"/>
          <w:i/>
          <w:sz w:val="16"/>
        </w:rPr>
      </w:pPr>
      <w:r>
        <w:rPr>
          <w:rFonts w:ascii="Times New Roman" w:eastAsia="Times New Roman" w:hAnsi="Times New Roman" w:cs="Times New Roman"/>
          <w:i/>
          <w:sz w:val="16"/>
        </w:rPr>
        <w:t>Universidad de los Andes, 4-02-2015, Bogotá, Colombia</w:t>
      </w:r>
    </w:p>
    <w:p w:rsidR="00A81A41" w:rsidRDefault="001F1B6C" w:rsidP="00A81A41">
      <w:pPr>
        <w:jc w:val="center"/>
        <w:rPr>
          <w:rFonts w:ascii="Times New Roman" w:eastAsia="Times New Roman" w:hAnsi="Times New Roman" w:cs="Times New Roman"/>
          <w:sz w:val="16"/>
        </w:rPr>
      </w:pPr>
      <w:r>
        <w:rPr>
          <w:rFonts w:ascii="Times New Roman" w:eastAsia="Times New Roman" w:hAnsi="Times New Roman" w:cs="Times New Roman"/>
          <w:b/>
          <w:sz w:val="16"/>
        </w:rPr>
        <w:t>01-04-2016</w:t>
      </w:r>
    </w:p>
    <w:p w:rsidR="00A81A41" w:rsidRDefault="00A81A41" w:rsidP="00A81A41"/>
    <w:p w:rsidR="00A81A41" w:rsidRPr="005157D5" w:rsidRDefault="00A81A41" w:rsidP="00A81A41">
      <w:pPr>
        <w:pStyle w:val="Prrafodelista"/>
        <w:numPr>
          <w:ilvl w:val="0"/>
          <w:numId w:val="1"/>
        </w:numPr>
        <w:rPr>
          <w:rFonts w:ascii="Times New Roman" w:hAnsi="Times New Roman" w:cs="Times New Roman"/>
          <w:b/>
        </w:rPr>
      </w:pPr>
      <w:r w:rsidRPr="005157D5">
        <w:rPr>
          <w:rFonts w:ascii="Times New Roman" w:hAnsi="Times New Roman" w:cs="Times New Roman"/>
          <w:b/>
        </w:rPr>
        <w:t xml:space="preserve">Introducción </w:t>
      </w:r>
    </w:p>
    <w:p w:rsidR="00A81A41" w:rsidRDefault="00A81A41" w:rsidP="00A81A41">
      <w:pPr>
        <w:rPr>
          <w:rFonts w:ascii="Times New Roman" w:hAnsi="Times New Roman" w:cs="Times New Roman"/>
        </w:rPr>
      </w:pPr>
    </w:p>
    <w:p w:rsidR="00A81A41" w:rsidRDefault="00A81A41" w:rsidP="0076137D">
      <w:pPr>
        <w:jc w:val="both"/>
        <w:rPr>
          <w:rFonts w:ascii="Times New Roman" w:hAnsi="Times New Roman" w:cs="Times New Roman"/>
          <w:color w:val="000000" w:themeColor="text1"/>
        </w:rPr>
      </w:pPr>
      <w:r>
        <w:rPr>
          <w:rFonts w:ascii="Times New Roman" w:hAnsi="Times New Roman" w:cs="Times New Roman"/>
          <w:color w:val="000000" w:themeColor="text1"/>
        </w:rPr>
        <w:t xml:space="preserve">La practica de laboratorio tiene como objetivo principal estudiar la propagación de ondas mecánicas longitudinales de sonido en un tubo lleno de aire. Para esto es pertinente aclarar en primera medida que al hablar de ondas mecánicas de sonido, se hace referencia a perturbaciones débiles que se propagan en un fluido. Cabe aclarar que en el caso que la perturbación es nula, el fluido permanece en estado de equilibrio determinado por las variables termodinámicas, mientras que si existe alguna perturbación, pequeños </w:t>
      </w:r>
      <w:r w:rsidR="00E84F16">
        <w:rPr>
          <w:rFonts w:ascii="Times New Roman" w:hAnsi="Times New Roman" w:cs="Times New Roman"/>
          <w:color w:val="000000" w:themeColor="text1"/>
        </w:rPr>
        <w:t>volúmenes</w:t>
      </w:r>
      <w:r>
        <w:rPr>
          <w:rFonts w:ascii="Times New Roman" w:hAnsi="Times New Roman" w:cs="Times New Roman"/>
          <w:color w:val="000000" w:themeColor="text1"/>
        </w:rPr>
        <w:t xml:space="preserve"> de moléculas se mueven </w:t>
      </w:r>
      <w:r w:rsidR="00E84F16">
        <w:rPr>
          <w:rFonts w:ascii="Times New Roman" w:hAnsi="Times New Roman" w:cs="Times New Roman"/>
          <w:color w:val="000000" w:themeColor="text1"/>
        </w:rPr>
        <w:t xml:space="preserve">ordenadamente reduciendo o aumentando su volumen </w:t>
      </w:r>
      <w:proofErr w:type="spellStart"/>
      <w:r w:rsidR="00E84F16">
        <w:rPr>
          <w:rFonts w:ascii="Times New Roman" w:hAnsi="Times New Roman" w:cs="Times New Roman"/>
          <w:color w:val="000000" w:themeColor="text1"/>
        </w:rPr>
        <w:t>dV</w:t>
      </w:r>
      <w:proofErr w:type="spellEnd"/>
      <w:r w:rsidR="00E84F16">
        <w:rPr>
          <w:rFonts w:ascii="Times New Roman" w:hAnsi="Times New Roman" w:cs="Times New Roman"/>
          <w:color w:val="000000" w:themeColor="text1"/>
        </w:rPr>
        <w:t xml:space="preserve">, conllevando de igual forma a cambios de </w:t>
      </w:r>
      <w:r w:rsidR="00F01267">
        <w:rPr>
          <w:rFonts w:ascii="Times New Roman" w:hAnsi="Times New Roman" w:cs="Times New Roman"/>
          <w:color w:val="000000" w:themeColor="text1"/>
        </w:rPr>
        <w:t xml:space="preserve">presión </w:t>
      </w:r>
      <w:proofErr w:type="spellStart"/>
      <w:r w:rsidR="00F01267">
        <w:rPr>
          <w:rFonts w:ascii="Times New Roman" w:hAnsi="Times New Roman" w:cs="Times New Roman"/>
          <w:color w:val="000000" w:themeColor="text1"/>
        </w:rPr>
        <w:t>dP</w:t>
      </w:r>
      <w:proofErr w:type="spellEnd"/>
      <w:r w:rsidR="009F2342">
        <w:rPr>
          <w:rFonts w:ascii="Times New Roman" w:hAnsi="Times New Roman" w:cs="Times New Roman"/>
          <w:color w:val="000000" w:themeColor="text1"/>
        </w:rPr>
        <w:t>.</w:t>
      </w:r>
    </w:p>
    <w:p w:rsidR="009F2342" w:rsidRDefault="009F2342" w:rsidP="00A81A41">
      <w:pPr>
        <w:ind w:firstLine="360"/>
        <w:jc w:val="both"/>
        <w:rPr>
          <w:rFonts w:ascii="Times New Roman" w:hAnsi="Times New Roman" w:cs="Times New Roman"/>
          <w:color w:val="000000" w:themeColor="text1"/>
        </w:rPr>
      </w:pPr>
    </w:p>
    <w:p w:rsidR="00F46597" w:rsidRDefault="009F2342" w:rsidP="0076137D">
      <w:pPr>
        <w:jc w:val="both"/>
        <w:rPr>
          <w:rFonts w:ascii="Times New Roman" w:hAnsi="Times New Roman" w:cs="Times New Roman"/>
          <w:color w:val="000000" w:themeColor="text1"/>
        </w:rPr>
      </w:pPr>
      <w:r>
        <w:rPr>
          <w:rFonts w:ascii="Times New Roman" w:hAnsi="Times New Roman" w:cs="Times New Roman"/>
          <w:color w:val="000000" w:themeColor="text1"/>
        </w:rPr>
        <w:t xml:space="preserve">Dicho proceso se difunde entre todos los elementos de volumen del fluido hasta conseguir que la perturbación se propague como una onda longitudinal de sonido. La velocidad a la que viaja dicha onda esta sujeta a las variables termodinámicas que describen el estado del fluido. </w:t>
      </w:r>
      <w:r w:rsidR="00F46597">
        <w:rPr>
          <w:rFonts w:ascii="Times New Roman" w:hAnsi="Times New Roman" w:cs="Times New Roman"/>
          <w:color w:val="000000" w:themeColor="text1"/>
        </w:rPr>
        <w:t>El medio mas usual en la propagación de ondas de sonido es el aire, que es una mezcla de distintos gases entre ellos el nitrógeno oxigeno y dióxido de carbono.</w:t>
      </w:r>
    </w:p>
    <w:p w:rsidR="00F46597" w:rsidRDefault="00F46597" w:rsidP="00F46597">
      <w:pPr>
        <w:ind w:firstLine="360"/>
        <w:jc w:val="both"/>
        <w:rPr>
          <w:rFonts w:ascii="Times New Roman" w:hAnsi="Times New Roman" w:cs="Times New Roman"/>
          <w:color w:val="000000" w:themeColor="text1"/>
        </w:rPr>
      </w:pPr>
    </w:p>
    <w:p w:rsidR="00EC7DB6" w:rsidRDefault="00F46597" w:rsidP="0076137D">
      <w:pPr>
        <w:jc w:val="both"/>
        <w:rPr>
          <w:rFonts w:ascii="Times New Roman" w:hAnsi="Times New Roman" w:cs="Times New Roman"/>
          <w:color w:val="000000" w:themeColor="text1"/>
        </w:rPr>
      </w:pPr>
      <w:r>
        <w:rPr>
          <w:rFonts w:ascii="Times New Roman" w:hAnsi="Times New Roman" w:cs="Times New Roman"/>
          <w:color w:val="000000" w:themeColor="text1"/>
        </w:rPr>
        <w:t xml:space="preserve">Ahora bien, a lo largo de este laboratorio se pretende estudiar en un tubo abierto por un extremo y cerrado por el otro, los modos normales de oscilación que se producen por ondas estacionarias de sonido. De igual manera, se llevará a cabo la medición la longitud de onda y la frecuencia de un modo normal de sonido en un tubo, para calcular a partir de estos valores la velocidad del sonido en el aire. </w:t>
      </w:r>
    </w:p>
    <w:p w:rsidR="0076137D" w:rsidRDefault="0076137D" w:rsidP="00EC7DB6">
      <w:pPr>
        <w:ind w:firstLine="360"/>
        <w:jc w:val="both"/>
        <w:rPr>
          <w:rFonts w:ascii="Times New Roman" w:hAnsi="Times New Roman" w:cs="Times New Roman"/>
          <w:color w:val="000000" w:themeColor="text1"/>
        </w:rPr>
      </w:pPr>
    </w:p>
    <w:p w:rsidR="0076137D" w:rsidRPr="0076137D" w:rsidRDefault="0076137D" w:rsidP="0076137D">
      <w:pPr>
        <w:pStyle w:val="Prrafodelista"/>
        <w:numPr>
          <w:ilvl w:val="0"/>
          <w:numId w:val="1"/>
        </w:numPr>
        <w:jc w:val="both"/>
        <w:rPr>
          <w:rFonts w:ascii="Times New Roman" w:hAnsi="Times New Roman" w:cs="Times New Roman"/>
          <w:b/>
          <w:color w:val="000000" w:themeColor="text1"/>
        </w:rPr>
      </w:pPr>
      <w:r w:rsidRPr="0076137D">
        <w:rPr>
          <w:rFonts w:ascii="Times New Roman" w:hAnsi="Times New Roman" w:cs="Times New Roman"/>
          <w:b/>
          <w:color w:val="000000" w:themeColor="text1"/>
        </w:rPr>
        <w:t>Procedimiento experimental</w:t>
      </w:r>
    </w:p>
    <w:p w:rsidR="0076137D" w:rsidRDefault="0076137D" w:rsidP="0076137D">
      <w:pPr>
        <w:ind w:left="360"/>
        <w:jc w:val="both"/>
        <w:rPr>
          <w:rFonts w:ascii="Times New Roman" w:hAnsi="Times New Roman" w:cs="Times New Roman"/>
          <w:color w:val="000000" w:themeColor="text1"/>
        </w:rPr>
      </w:pPr>
    </w:p>
    <w:p w:rsidR="0076137D" w:rsidRDefault="0076137D" w:rsidP="0076137D">
      <w:pPr>
        <w:pStyle w:val="Prrafodelista"/>
        <w:numPr>
          <w:ilvl w:val="0"/>
          <w:numId w:val="2"/>
        </w:numPr>
        <w:jc w:val="both"/>
        <w:rPr>
          <w:rFonts w:ascii="Times New Roman" w:eastAsia="Times New Roman" w:hAnsi="Times New Roman" w:cs="Times New Roman"/>
        </w:rPr>
      </w:pPr>
      <w:r w:rsidRPr="00E14619">
        <w:rPr>
          <w:rFonts w:ascii="Times New Roman" w:eastAsia="Times New Roman" w:hAnsi="Times New Roman" w:cs="Times New Roman"/>
        </w:rPr>
        <w:t>Se organizo el montaje e</w:t>
      </w:r>
      <w:r>
        <w:rPr>
          <w:rFonts w:ascii="Times New Roman" w:eastAsia="Times New Roman" w:hAnsi="Times New Roman" w:cs="Times New Roman"/>
        </w:rPr>
        <w:t xml:space="preserve">xperimental tal y como aparece en la Figura 1. Se lleno la probeta con agua hasta quedar casi llena y se introdujo el tubo de PVC. Posteriormente, se conecto el parlante al generador de señales por medio de la sonda BNC y se ajusto para generar una onda cuadrada en un rango de frecuencias de 1kHz. </w:t>
      </w:r>
    </w:p>
    <w:p w:rsidR="0076137D" w:rsidRPr="00E14619" w:rsidRDefault="0076137D" w:rsidP="0076137D">
      <w:pPr>
        <w:pStyle w:val="Prrafodelista"/>
        <w:ind w:left="644"/>
        <w:jc w:val="both"/>
        <w:rPr>
          <w:rFonts w:ascii="Times New Roman" w:eastAsia="Times New Roman" w:hAnsi="Times New Roman" w:cs="Times New Roman"/>
        </w:rPr>
      </w:pPr>
    </w:p>
    <w:p w:rsidR="0076137D" w:rsidRDefault="0076137D" w:rsidP="0076137D">
      <w:pPr>
        <w:ind w:left="284"/>
        <w:jc w:val="center"/>
        <w:rPr>
          <w:rFonts w:ascii="Times New Roman" w:eastAsia="Times New Roman" w:hAnsi="Times New Roman" w:cs="Times New Roman"/>
          <w:b/>
        </w:rPr>
      </w:pPr>
      <w:r>
        <w:rPr>
          <w:noProof/>
          <w:lang w:val="es-ES" w:eastAsia="es-ES"/>
        </w:rPr>
        <w:drawing>
          <wp:inline distT="0" distB="0" distL="0" distR="0" wp14:anchorId="5D524A7B" wp14:editId="390034F0">
            <wp:extent cx="2752199" cy="1654202"/>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3213" t="45638" r="28934" b="35284"/>
                    <a:stretch/>
                  </pic:blipFill>
                  <pic:spPr bwMode="auto">
                    <a:xfrm>
                      <a:off x="0" y="0"/>
                      <a:ext cx="2757517" cy="1657399"/>
                    </a:xfrm>
                    <a:prstGeom prst="rect">
                      <a:avLst/>
                    </a:prstGeom>
                    <a:ln>
                      <a:noFill/>
                    </a:ln>
                    <a:extLst>
                      <a:ext uri="{53640926-AAD7-44d8-BBD7-CCE9431645EC}">
                        <a14:shadowObscured xmlns:a14="http://schemas.microsoft.com/office/drawing/2010/main"/>
                      </a:ext>
                    </a:extLst>
                  </pic:spPr>
                </pic:pic>
              </a:graphicData>
            </a:graphic>
          </wp:inline>
        </w:drawing>
      </w:r>
    </w:p>
    <w:p w:rsidR="0076137D" w:rsidRDefault="0076137D" w:rsidP="0076137D">
      <w:pPr>
        <w:ind w:left="284"/>
        <w:jc w:val="center"/>
        <w:rPr>
          <w:rFonts w:ascii="Times New Roman" w:eastAsia="Times New Roman" w:hAnsi="Times New Roman" w:cs="Times New Roman"/>
          <w:b/>
        </w:rPr>
      </w:pPr>
      <w:r>
        <w:rPr>
          <w:rFonts w:ascii="Times New Roman" w:eastAsia="Times New Roman" w:hAnsi="Times New Roman" w:cs="Times New Roman"/>
          <w:b/>
        </w:rPr>
        <w:lastRenderedPageBreak/>
        <w:t xml:space="preserve">Figura 1. </w:t>
      </w:r>
      <w:r w:rsidRPr="00E14619">
        <w:rPr>
          <w:rFonts w:ascii="Times New Roman" w:eastAsia="Times New Roman" w:hAnsi="Times New Roman" w:cs="Times New Roman"/>
        </w:rPr>
        <w:t>Montaje experimental.</w:t>
      </w:r>
    </w:p>
    <w:p w:rsidR="0076137D" w:rsidRDefault="0076137D" w:rsidP="0076137D">
      <w:pPr>
        <w:ind w:left="284"/>
        <w:jc w:val="both"/>
        <w:rPr>
          <w:rFonts w:ascii="Times New Roman" w:eastAsia="Times New Roman" w:hAnsi="Times New Roman" w:cs="Times New Roman"/>
          <w:b/>
        </w:rPr>
      </w:pPr>
    </w:p>
    <w:p w:rsidR="0076137D" w:rsidRDefault="0076137D" w:rsidP="0076137D">
      <w:pPr>
        <w:pStyle w:val="Prrafodelista"/>
        <w:numPr>
          <w:ilvl w:val="0"/>
          <w:numId w:val="2"/>
        </w:numPr>
        <w:jc w:val="both"/>
        <w:rPr>
          <w:rFonts w:ascii="Times New Roman" w:eastAsia="Times New Roman" w:hAnsi="Times New Roman" w:cs="Times New Roman"/>
        </w:rPr>
      </w:pPr>
      <w:r w:rsidRPr="009D7BE6">
        <w:rPr>
          <w:rFonts w:ascii="Times New Roman" w:eastAsia="Times New Roman" w:hAnsi="Times New Roman" w:cs="Times New Roman"/>
        </w:rPr>
        <w:t xml:space="preserve">Antes de ajustar </w:t>
      </w:r>
      <w:r>
        <w:rPr>
          <w:rFonts w:ascii="Times New Roman" w:eastAsia="Times New Roman" w:hAnsi="Times New Roman" w:cs="Times New Roman"/>
        </w:rPr>
        <w:t xml:space="preserve">alguna frecuencia al generador de señales se conecto el generador al osciloscopio para tener un valor exacto de las frecuencias emitidas por el parlante. </w:t>
      </w:r>
    </w:p>
    <w:p w:rsidR="0076137D" w:rsidRPr="009D7BE6" w:rsidRDefault="0076137D" w:rsidP="0076137D">
      <w:pPr>
        <w:ind w:left="284"/>
        <w:jc w:val="both"/>
        <w:rPr>
          <w:rFonts w:ascii="Times New Roman" w:eastAsia="Times New Roman" w:hAnsi="Times New Roman" w:cs="Times New Roman"/>
        </w:rPr>
      </w:pPr>
    </w:p>
    <w:p w:rsidR="0076137D" w:rsidRDefault="0076137D" w:rsidP="0076137D">
      <w:pPr>
        <w:pStyle w:val="Prrafodelista"/>
        <w:numPr>
          <w:ilvl w:val="0"/>
          <w:numId w:val="2"/>
        </w:numPr>
        <w:jc w:val="both"/>
        <w:rPr>
          <w:rFonts w:ascii="Times New Roman" w:eastAsia="Times New Roman" w:hAnsi="Times New Roman" w:cs="Times New Roman"/>
        </w:rPr>
      </w:pPr>
      <w:r w:rsidRPr="00E14619">
        <w:rPr>
          <w:rFonts w:ascii="Times New Roman" w:eastAsia="Times New Roman" w:hAnsi="Times New Roman" w:cs="Times New Roman"/>
        </w:rPr>
        <w:t>Luego</w:t>
      </w:r>
      <w:r>
        <w:rPr>
          <w:rFonts w:ascii="Times New Roman" w:eastAsia="Times New Roman" w:hAnsi="Times New Roman" w:cs="Times New Roman"/>
        </w:rPr>
        <w:t xml:space="preserve"> se junto el parlante al extremo superior del tubo de PVC, y se desplazo por dentro de la probeta (eje perpendicular a la mesa), registrando los datos de longitud para los que se escuchaba alguna amplificación en el sonido emitido por el parlante. Para seis frecuencias diferentes en el rango de 0.3 a 3kHz. </w:t>
      </w:r>
    </w:p>
    <w:p w:rsidR="0076137D" w:rsidRPr="00DF54D0" w:rsidRDefault="0076137D" w:rsidP="0076137D">
      <w:pPr>
        <w:pStyle w:val="Prrafodelista"/>
        <w:rPr>
          <w:rFonts w:ascii="Times New Roman" w:eastAsia="Times New Roman" w:hAnsi="Times New Roman" w:cs="Times New Roman"/>
        </w:rPr>
      </w:pPr>
    </w:p>
    <w:p w:rsidR="0076137D" w:rsidRDefault="0076137D" w:rsidP="0076137D">
      <w:pPr>
        <w:pStyle w:val="Prrafodelista"/>
        <w:numPr>
          <w:ilvl w:val="0"/>
          <w:numId w:val="2"/>
        </w:numPr>
        <w:jc w:val="both"/>
        <w:rPr>
          <w:rFonts w:ascii="Times New Roman" w:eastAsia="Times New Roman" w:hAnsi="Times New Roman" w:cs="Times New Roman"/>
        </w:rPr>
      </w:pPr>
      <w:r>
        <w:rPr>
          <w:rFonts w:ascii="Times New Roman" w:eastAsia="Times New Roman" w:hAnsi="Times New Roman" w:cs="Times New Roman"/>
        </w:rPr>
        <w:t xml:space="preserve">Finalmente, se </w:t>
      </w:r>
      <w:proofErr w:type="spellStart"/>
      <w:r>
        <w:rPr>
          <w:rFonts w:ascii="Times New Roman" w:eastAsia="Times New Roman" w:hAnsi="Times New Roman" w:cs="Times New Roman"/>
        </w:rPr>
        <w:t>midio</w:t>
      </w:r>
      <w:proofErr w:type="spellEnd"/>
      <w:r>
        <w:rPr>
          <w:rFonts w:ascii="Times New Roman" w:eastAsia="Times New Roman" w:hAnsi="Times New Roman" w:cs="Times New Roman"/>
        </w:rPr>
        <w:t xml:space="preserve"> la frecuencia máxima que el parlante es capaz de emitir. </w:t>
      </w:r>
    </w:p>
    <w:p w:rsidR="0076137D" w:rsidRPr="0076137D" w:rsidRDefault="0076137D" w:rsidP="0076137D">
      <w:pPr>
        <w:jc w:val="both"/>
        <w:rPr>
          <w:rFonts w:ascii="Times New Roman" w:eastAsia="Times New Roman" w:hAnsi="Times New Roman" w:cs="Times New Roman"/>
        </w:rPr>
      </w:pPr>
    </w:p>
    <w:p w:rsidR="0076137D" w:rsidRPr="0076137D" w:rsidRDefault="0076137D" w:rsidP="0076137D">
      <w:pPr>
        <w:jc w:val="both"/>
        <w:rPr>
          <w:rFonts w:ascii="Times New Roman" w:eastAsia="Times New Roman" w:hAnsi="Times New Roman" w:cs="Times New Roman"/>
        </w:rPr>
      </w:pPr>
    </w:p>
    <w:p w:rsidR="0076137D" w:rsidRPr="0076137D" w:rsidRDefault="009A4A34" w:rsidP="0076137D">
      <w:pPr>
        <w:ind w:left="360"/>
        <w:jc w:val="both"/>
        <w:rPr>
          <w:rFonts w:ascii="Times New Roman" w:hAnsi="Times New Roman" w:cs="Times New Roman"/>
          <w:color w:val="000000" w:themeColor="text1"/>
        </w:rPr>
      </w:pPr>
      <w:r w:rsidRPr="009A4A34">
        <w:rPr>
          <w:noProof/>
          <w:lang w:val="es-ES" w:eastAsia="es-ES"/>
        </w:rPr>
        <w:drawing>
          <wp:inline distT="0" distB="0" distL="0" distR="0">
            <wp:extent cx="5612130" cy="28726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287263"/>
                    </a:xfrm>
                    <a:prstGeom prst="rect">
                      <a:avLst/>
                    </a:prstGeom>
                    <a:noFill/>
                    <a:ln>
                      <a:noFill/>
                    </a:ln>
                  </pic:spPr>
                </pic:pic>
              </a:graphicData>
            </a:graphic>
          </wp:inline>
        </w:drawing>
      </w:r>
    </w:p>
    <w:p w:rsidR="00EC7DB6" w:rsidRDefault="00EC7DB6" w:rsidP="00EC7DB6">
      <w:pPr>
        <w:ind w:firstLine="360"/>
        <w:jc w:val="both"/>
        <w:rPr>
          <w:rFonts w:ascii="Times New Roman" w:hAnsi="Times New Roman" w:cs="Times New Roman"/>
          <w:color w:val="000000" w:themeColor="text1"/>
        </w:rPr>
      </w:pPr>
    </w:p>
    <w:p w:rsidR="009A4A34" w:rsidRDefault="009A4A34" w:rsidP="00EC7DB6">
      <w:pPr>
        <w:ind w:firstLine="360"/>
        <w:jc w:val="both"/>
        <w:rPr>
          <w:rFonts w:ascii="Times New Roman" w:hAnsi="Times New Roman" w:cs="Times New Roman"/>
          <w:color w:val="000000" w:themeColor="text1"/>
        </w:rPr>
      </w:pPr>
      <w:r w:rsidRPr="009A4A34">
        <w:rPr>
          <w:noProof/>
          <w:lang w:val="es-ES" w:eastAsia="es-ES"/>
        </w:rPr>
        <w:drawing>
          <wp:inline distT="0" distB="0" distL="0" distR="0">
            <wp:extent cx="5612130" cy="28726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287263"/>
                    </a:xfrm>
                    <a:prstGeom prst="rect">
                      <a:avLst/>
                    </a:prstGeom>
                    <a:noFill/>
                    <a:ln>
                      <a:noFill/>
                    </a:ln>
                  </pic:spPr>
                </pic:pic>
              </a:graphicData>
            </a:graphic>
          </wp:inline>
        </w:drawing>
      </w:r>
    </w:p>
    <w:p w:rsidR="009A4A34" w:rsidRDefault="009A4A34" w:rsidP="00EC7DB6">
      <w:pPr>
        <w:ind w:firstLine="360"/>
        <w:jc w:val="both"/>
        <w:rPr>
          <w:rFonts w:ascii="Times New Roman" w:hAnsi="Times New Roman" w:cs="Times New Roman"/>
          <w:color w:val="000000" w:themeColor="text1"/>
        </w:rPr>
      </w:pPr>
    </w:p>
    <w:p w:rsidR="009A4A34" w:rsidRDefault="009A4A34" w:rsidP="00EC7DB6">
      <w:pPr>
        <w:ind w:firstLine="360"/>
        <w:jc w:val="both"/>
        <w:rPr>
          <w:rFonts w:ascii="Times New Roman" w:hAnsi="Times New Roman" w:cs="Times New Roman"/>
          <w:color w:val="000000" w:themeColor="text1"/>
        </w:rPr>
      </w:pPr>
      <w:r w:rsidRPr="009A4A34">
        <w:rPr>
          <w:noProof/>
          <w:lang w:val="es-ES" w:eastAsia="es-ES"/>
        </w:rPr>
        <w:drawing>
          <wp:inline distT="0" distB="0" distL="0" distR="0">
            <wp:extent cx="5343525" cy="3810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3525" cy="381000"/>
                    </a:xfrm>
                    <a:prstGeom prst="rect">
                      <a:avLst/>
                    </a:prstGeom>
                    <a:noFill/>
                    <a:ln>
                      <a:noFill/>
                    </a:ln>
                  </pic:spPr>
                </pic:pic>
              </a:graphicData>
            </a:graphic>
          </wp:inline>
        </w:drawing>
      </w:r>
    </w:p>
    <w:p w:rsidR="009A4A34" w:rsidRDefault="009A4A34" w:rsidP="00EC7DB6">
      <w:pPr>
        <w:ind w:firstLine="360"/>
        <w:jc w:val="both"/>
        <w:rPr>
          <w:rFonts w:ascii="Times New Roman" w:hAnsi="Times New Roman" w:cs="Times New Roman"/>
          <w:color w:val="000000" w:themeColor="text1"/>
        </w:rPr>
      </w:pPr>
    </w:p>
    <w:p w:rsidR="009A4A34" w:rsidRDefault="009A4A34" w:rsidP="00EC7DB6">
      <w:pPr>
        <w:ind w:firstLine="360"/>
        <w:jc w:val="both"/>
        <w:rPr>
          <w:rFonts w:ascii="Times New Roman" w:hAnsi="Times New Roman" w:cs="Times New Roman"/>
          <w:color w:val="000000" w:themeColor="text1"/>
        </w:rPr>
      </w:pPr>
      <w:r w:rsidRPr="009A4A34">
        <w:rPr>
          <w:noProof/>
          <w:lang w:val="es-ES" w:eastAsia="es-ES"/>
        </w:rPr>
        <w:drawing>
          <wp:inline distT="0" distB="0" distL="0" distR="0">
            <wp:extent cx="4581525" cy="3905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1525" cy="390525"/>
                    </a:xfrm>
                    <a:prstGeom prst="rect">
                      <a:avLst/>
                    </a:prstGeom>
                    <a:noFill/>
                    <a:ln>
                      <a:noFill/>
                    </a:ln>
                  </pic:spPr>
                </pic:pic>
              </a:graphicData>
            </a:graphic>
          </wp:inline>
        </w:drawing>
      </w:r>
    </w:p>
    <w:p w:rsidR="009A4A34" w:rsidRDefault="009A4A34" w:rsidP="00EC7DB6">
      <w:pPr>
        <w:ind w:firstLine="360"/>
        <w:jc w:val="both"/>
        <w:rPr>
          <w:rFonts w:ascii="Times New Roman" w:hAnsi="Times New Roman" w:cs="Times New Roman"/>
          <w:color w:val="000000" w:themeColor="text1"/>
        </w:rPr>
      </w:pPr>
    </w:p>
    <w:p w:rsidR="009A4A34" w:rsidRDefault="009A4A34" w:rsidP="00EC7DB6">
      <w:pPr>
        <w:ind w:firstLine="360"/>
        <w:jc w:val="both"/>
        <w:rPr>
          <w:rFonts w:ascii="Times New Roman" w:hAnsi="Times New Roman" w:cs="Times New Roman"/>
          <w:color w:val="000000" w:themeColor="text1"/>
        </w:rPr>
      </w:pPr>
      <w:r w:rsidRPr="009A4A34">
        <w:rPr>
          <w:noProof/>
          <w:lang w:val="es-ES" w:eastAsia="es-ES"/>
        </w:rPr>
        <w:drawing>
          <wp:inline distT="0" distB="0" distL="0" distR="0">
            <wp:extent cx="5343525" cy="3905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3525" cy="390525"/>
                    </a:xfrm>
                    <a:prstGeom prst="rect">
                      <a:avLst/>
                    </a:prstGeom>
                    <a:noFill/>
                    <a:ln>
                      <a:noFill/>
                    </a:ln>
                  </pic:spPr>
                </pic:pic>
              </a:graphicData>
            </a:graphic>
          </wp:inline>
        </w:drawing>
      </w:r>
    </w:p>
    <w:p w:rsidR="009A4A34" w:rsidRDefault="009A4A34" w:rsidP="00EC7DB6">
      <w:pPr>
        <w:ind w:firstLine="360"/>
        <w:jc w:val="both"/>
        <w:rPr>
          <w:rFonts w:ascii="Times New Roman" w:hAnsi="Times New Roman" w:cs="Times New Roman"/>
          <w:color w:val="000000" w:themeColor="text1"/>
        </w:rPr>
      </w:pPr>
    </w:p>
    <w:p w:rsidR="009A4A34" w:rsidRDefault="009A4A34" w:rsidP="00EC7DB6">
      <w:pPr>
        <w:ind w:firstLine="360"/>
        <w:jc w:val="both"/>
        <w:rPr>
          <w:rFonts w:ascii="Times New Roman" w:hAnsi="Times New Roman" w:cs="Times New Roman"/>
          <w:color w:val="000000" w:themeColor="text1"/>
        </w:rPr>
      </w:pPr>
      <w:r w:rsidRPr="009A4A34">
        <w:rPr>
          <w:noProof/>
          <w:lang w:val="es-ES" w:eastAsia="es-ES"/>
        </w:rPr>
        <w:drawing>
          <wp:inline distT="0" distB="0" distL="0" distR="0">
            <wp:extent cx="4581525" cy="3905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1525" cy="390525"/>
                    </a:xfrm>
                    <a:prstGeom prst="rect">
                      <a:avLst/>
                    </a:prstGeom>
                    <a:noFill/>
                    <a:ln>
                      <a:noFill/>
                    </a:ln>
                  </pic:spPr>
                </pic:pic>
              </a:graphicData>
            </a:graphic>
          </wp:inline>
        </w:drawing>
      </w:r>
    </w:p>
    <w:p w:rsidR="00E17A81" w:rsidRDefault="00E17A81" w:rsidP="00E17A81">
      <w:pPr>
        <w:ind w:firstLine="360"/>
        <w:jc w:val="center"/>
        <w:rPr>
          <w:rFonts w:ascii="Times New Roman" w:hAnsi="Times New Roman" w:cs="Times New Roman"/>
          <w:color w:val="000000" w:themeColor="text1"/>
        </w:rPr>
      </w:pPr>
      <w:r w:rsidRPr="00DF54D0">
        <w:rPr>
          <w:rFonts w:ascii="Times New Roman" w:eastAsia="Times New Roman" w:hAnsi="Times New Roman" w:cs="Times New Roman"/>
          <w:b/>
        </w:rPr>
        <w:t>Tabla 1.</w:t>
      </w:r>
      <w:r>
        <w:rPr>
          <w:rFonts w:ascii="Times New Roman" w:eastAsia="Times New Roman" w:hAnsi="Times New Roman" w:cs="Times New Roman"/>
        </w:rPr>
        <w:t xml:space="preserve"> Frecuencias y longitudes de máximos de sonido</w:t>
      </w:r>
      <w:r>
        <w:rPr>
          <w:rFonts w:ascii="Times New Roman" w:eastAsia="Times New Roman" w:hAnsi="Times New Roman" w:cs="Times New Roman"/>
        </w:rPr>
        <w:t>.</w:t>
      </w:r>
    </w:p>
    <w:p w:rsidR="009A4A34" w:rsidRDefault="009A4A34" w:rsidP="00EC7DB6">
      <w:pPr>
        <w:ind w:firstLine="360"/>
        <w:jc w:val="both"/>
        <w:rPr>
          <w:rFonts w:ascii="Times New Roman" w:hAnsi="Times New Roman" w:cs="Times New Roman"/>
          <w:color w:val="000000" w:themeColor="text1"/>
        </w:rPr>
      </w:pPr>
    </w:p>
    <w:p w:rsidR="009A4A34" w:rsidRDefault="009A4A34" w:rsidP="00EC7DB6">
      <w:pPr>
        <w:ind w:firstLine="360"/>
        <w:jc w:val="both"/>
        <w:rPr>
          <w:rFonts w:ascii="Times New Roman" w:hAnsi="Times New Roman" w:cs="Times New Roman"/>
          <w:color w:val="000000" w:themeColor="text1"/>
        </w:rPr>
      </w:pPr>
    </w:p>
    <w:p w:rsidR="00EC7DB6" w:rsidRPr="00EC7DB6" w:rsidRDefault="00EC7DB6" w:rsidP="00EC7DB6">
      <w:pPr>
        <w:pStyle w:val="Prrafodelista"/>
        <w:numPr>
          <w:ilvl w:val="0"/>
          <w:numId w:val="1"/>
        </w:numPr>
        <w:jc w:val="both"/>
        <w:rPr>
          <w:rFonts w:ascii="Times New Roman" w:hAnsi="Times New Roman" w:cs="Times New Roman"/>
          <w:b/>
          <w:color w:val="000000" w:themeColor="text1"/>
        </w:rPr>
      </w:pPr>
      <w:r w:rsidRPr="00EC7DB6">
        <w:rPr>
          <w:rFonts w:ascii="Times New Roman" w:hAnsi="Times New Roman" w:cs="Times New Roman"/>
          <w:b/>
          <w:color w:val="000000" w:themeColor="text1"/>
        </w:rPr>
        <w:t>Análisis de resultados</w:t>
      </w:r>
    </w:p>
    <w:p w:rsidR="0076137D" w:rsidRDefault="0076137D" w:rsidP="00EC7DB6">
      <w:pPr>
        <w:pStyle w:val="Prrafodelista"/>
        <w:jc w:val="both"/>
        <w:rPr>
          <w:rFonts w:ascii="Times New Roman" w:hAnsi="Times New Roman" w:cs="Times New Roman"/>
          <w:color w:val="000000" w:themeColor="text1"/>
        </w:rPr>
      </w:pPr>
    </w:p>
    <w:p w:rsidR="0076137D" w:rsidRDefault="0076137D" w:rsidP="00EC7DB6">
      <w:pPr>
        <w:pStyle w:val="Prrafodelista"/>
        <w:jc w:val="both"/>
        <w:rPr>
          <w:rFonts w:ascii="Times New Roman" w:hAnsi="Times New Roman" w:cs="Times New Roman"/>
          <w:color w:val="000000" w:themeColor="text1"/>
        </w:rPr>
      </w:pPr>
      <w:r>
        <w:rPr>
          <w:rFonts w:ascii="Times New Roman" w:hAnsi="Times New Roman" w:cs="Times New Roman"/>
          <w:color w:val="000000" w:themeColor="text1"/>
        </w:rPr>
        <w:t>PRIMERA PARTE</w:t>
      </w:r>
    </w:p>
    <w:p w:rsidR="00E478F3" w:rsidRDefault="00E478F3" w:rsidP="00EC7DB6">
      <w:pPr>
        <w:pStyle w:val="Prrafodelista"/>
        <w:jc w:val="both"/>
        <w:rPr>
          <w:rFonts w:ascii="Times New Roman" w:hAnsi="Times New Roman" w:cs="Times New Roman"/>
          <w:color w:val="000000" w:themeColor="text1"/>
        </w:rPr>
      </w:pPr>
    </w:p>
    <w:p w:rsidR="00E478F3" w:rsidRDefault="00E478F3" w:rsidP="00EC7DB6">
      <w:pPr>
        <w:pStyle w:val="Prrafodelista"/>
        <w:jc w:val="both"/>
        <w:rPr>
          <w:rFonts w:ascii="Times New Roman" w:hAnsi="Times New Roman" w:cs="Times New Roman"/>
          <w:color w:val="000000" w:themeColor="text1"/>
        </w:rPr>
      </w:pPr>
      <w:r>
        <w:rPr>
          <w:rFonts w:ascii="Times New Roman" w:hAnsi="Times New Roman" w:cs="Times New Roman"/>
          <w:color w:val="000000" w:themeColor="text1"/>
        </w:rPr>
        <w:t>Se calcula la longitud de onda promedio a partir de la siguiente ecuación:</w:t>
      </w:r>
    </w:p>
    <w:p w:rsidR="00E478F3" w:rsidRDefault="00E478F3" w:rsidP="00EC7DB6">
      <w:pPr>
        <w:pStyle w:val="Prrafodelista"/>
        <w:jc w:val="both"/>
        <w:rPr>
          <w:rFonts w:ascii="Times New Roman" w:hAnsi="Times New Roman" w:cs="Times New Roman"/>
          <w:color w:val="000000" w:themeColor="text1"/>
        </w:rPr>
      </w:pPr>
    </w:p>
    <w:p w:rsidR="00E478F3" w:rsidRPr="00E478F3" w:rsidRDefault="00E478F3" w:rsidP="00E478F3">
      <w:pPr>
        <w:pStyle w:val="Prrafodelista"/>
        <w:jc w:val="center"/>
        <w:rPr>
          <w:rFonts w:ascii="Times New Roman" w:hAnsi="Times New Roman" w:cs="Times New Roman"/>
          <w:color w:val="000000" w:themeColor="text1"/>
        </w:rPr>
      </w:pPr>
      <m:oMathPara>
        <m:oMath>
          <m:sSub>
            <m:sSubPr>
              <m:ctrlPr>
                <w:rPr>
                  <w:rFonts w:ascii="Cambria Math" w:hAnsi="Cambria Math" w:cs="Times New Roman"/>
                  <w:i/>
                  <w:color w:val="000000" w:themeColor="text1"/>
                </w:rPr>
              </m:ctrlPr>
            </m:sSubPr>
            <m:e>
              <m:r>
                <w:rPr>
                  <w:rFonts w:ascii="Cambria Math" w:hAnsi="Cambria Math" w:cs="Times New Roman"/>
                  <w:color w:val="000000" w:themeColor="text1"/>
                </w:rPr>
                <m:t>λ</m:t>
              </m:r>
            </m:e>
            <m:sub>
              <m:r>
                <w:rPr>
                  <w:rFonts w:ascii="Cambria Math" w:hAnsi="Cambria Math" w:cs="Times New Roman"/>
                  <w:color w:val="000000" w:themeColor="text1"/>
                </w:rPr>
                <m:t>n</m:t>
              </m:r>
            </m:sub>
          </m:sSub>
          <m:r>
            <w:rPr>
              <w:rFonts w:ascii="Cambria Math" w:hAnsi="Cambria Math" w:cs="Times New Roman"/>
              <w:color w:val="000000" w:themeColor="text1"/>
            </w:rPr>
            <m:t>=</m:t>
          </m:r>
          <m:f>
            <m:fPr>
              <m:ctrlPr>
                <w:rPr>
                  <w:rFonts w:ascii="Cambria Math" w:hAnsi="Cambria Math" w:cs="Times New Roman"/>
                  <w:i/>
                  <w:color w:val="000000" w:themeColor="text1"/>
                </w:rPr>
              </m:ctrlPr>
            </m:fPr>
            <m:num>
              <m:r>
                <w:rPr>
                  <w:rFonts w:ascii="Cambria Math" w:hAnsi="Cambria Math" w:cs="Times New Roman"/>
                  <w:color w:val="000000" w:themeColor="text1"/>
                </w:rPr>
                <m:t>4L</m:t>
              </m:r>
            </m:num>
            <m:den>
              <m:r>
                <w:rPr>
                  <w:rFonts w:ascii="Cambria Math" w:hAnsi="Cambria Math" w:cs="Times New Roman"/>
                  <w:color w:val="000000" w:themeColor="text1"/>
                </w:rPr>
                <m:t>n</m:t>
              </m:r>
            </m:den>
          </m:f>
        </m:oMath>
      </m:oMathPara>
    </w:p>
    <w:p w:rsidR="00E478F3" w:rsidRDefault="00E478F3" w:rsidP="00E478F3">
      <w:pPr>
        <w:jc w:val="center"/>
        <w:rPr>
          <w:rFonts w:ascii="Times New Roman" w:eastAsia="Times New Roman" w:hAnsi="Times New Roman" w:cs="Times New Roman"/>
        </w:rPr>
      </w:pPr>
      <w:proofErr w:type="spellStart"/>
      <w:r w:rsidRPr="00DF54D0">
        <w:rPr>
          <w:rFonts w:ascii="Times New Roman" w:eastAsia="Times New Roman" w:hAnsi="Times New Roman" w:cs="Times New Roman"/>
          <w:b/>
        </w:rPr>
        <w:t>Ecuacion</w:t>
      </w:r>
      <w:proofErr w:type="spellEnd"/>
      <w:r w:rsidRPr="00DF54D0">
        <w:rPr>
          <w:rFonts w:ascii="Times New Roman" w:eastAsia="Times New Roman" w:hAnsi="Times New Roman" w:cs="Times New Roman"/>
          <w:b/>
        </w:rPr>
        <w:t xml:space="preserve"> 1.</w:t>
      </w:r>
      <w:r>
        <w:rPr>
          <w:rFonts w:ascii="Times New Roman" w:eastAsia="Times New Roman" w:hAnsi="Times New Roman" w:cs="Times New Roman"/>
          <w:b/>
        </w:rPr>
        <w:t xml:space="preserve"> </w:t>
      </w:r>
      <w:r>
        <w:rPr>
          <w:rFonts w:ascii="Times New Roman" w:eastAsia="Times New Roman" w:hAnsi="Times New Roman" w:cs="Times New Roman"/>
        </w:rPr>
        <w:t>Longitud de onda</w:t>
      </w:r>
      <w:r w:rsidRPr="00DF54D0">
        <w:rPr>
          <w:rFonts w:ascii="Times New Roman" w:eastAsia="Times New Roman" w:hAnsi="Times New Roman" w:cs="Times New Roman"/>
        </w:rPr>
        <w:t xml:space="preserve">. </w:t>
      </w:r>
    </w:p>
    <w:p w:rsidR="00E478F3" w:rsidRDefault="00E478F3" w:rsidP="00E478F3">
      <w:pPr>
        <w:pStyle w:val="Prrafodelista"/>
        <w:rPr>
          <w:rFonts w:ascii="Times New Roman" w:hAnsi="Times New Roman" w:cs="Times New Roman"/>
          <w:color w:val="000000" w:themeColor="text1"/>
        </w:rPr>
      </w:pPr>
    </w:p>
    <w:p w:rsidR="00E478F3" w:rsidRDefault="00E478F3" w:rsidP="00EC7DB6">
      <w:pPr>
        <w:pStyle w:val="Prrafodelista"/>
        <w:jc w:val="both"/>
        <w:rPr>
          <w:rFonts w:ascii="Times New Roman" w:hAnsi="Times New Roman" w:cs="Times New Roman"/>
          <w:color w:val="000000" w:themeColor="text1"/>
        </w:rPr>
      </w:pPr>
    </w:p>
    <w:p w:rsidR="00E478F3" w:rsidRDefault="00E478F3" w:rsidP="00E17A81">
      <w:pPr>
        <w:pStyle w:val="Prrafodelista"/>
        <w:jc w:val="center"/>
        <w:rPr>
          <w:rFonts w:ascii="Times New Roman" w:hAnsi="Times New Roman" w:cs="Times New Roman"/>
          <w:color w:val="000000" w:themeColor="text1"/>
        </w:rPr>
      </w:pPr>
      <w:r w:rsidRPr="00E478F3">
        <w:lastRenderedPageBreak/>
        <w:drawing>
          <wp:inline distT="0" distB="0" distL="0" distR="0">
            <wp:extent cx="1663700" cy="1257300"/>
            <wp:effectExtent l="0" t="0" r="12700" b="12700"/>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63700" cy="1257300"/>
                    </a:xfrm>
                    <a:prstGeom prst="rect">
                      <a:avLst/>
                    </a:prstGeom>
                    <a:noFill/>
                    <a:ln>
                      <a:noFill/>
                    </a:ln>
                  </pic:spPr>
                </pic:pic>
              </a:graphicData>
            </a:graphic>
          </wp:inline>
        </w:drawing>
      </w:r>
    </w:p>
    <w:p w:rsidR="00E17A81" w:rsidRPr="00EC7DB6" w:rsidRDefault="00E17A81" w:rsidP="00E17A81">
      <w:pPr>
        <w:pStyle w:val="Prrafodelista"/>
        <w:ind w:left="2136" w:firstLine="696"/>
        <w:jc w:val="both"/>
        <w:rPr>
          <w:rFonts w:ascii="Times New Roman" w:hAnsi="Times New Roman" w:cs="Times New Roman"/>
          <w:color w:val="000000" w:themeColor="text1"/>
        </w:rPr>
      </w:pPr>
      <w:r>
        <w:rPr>
          <w:rFonts w:ascii="Times New Roman" w:eastAsia="Times New Roman" w:hAnsi="Times New Roman" w:cs="Times New Roman"/>
          <w:b/>
        </w:rPr>
        <w:t>Tabla 2</w:t>
      </w:r>
      <w:r w:rsidRPr="00DF54D0">
        <w:rPr>
          <w:rFonts w:ascii="Times New Roman" w:eastAsia="Times New Roman" w:hAnsi="Times New Roman" w:cs="Times New Roman"/>
          <w:b/>
        </w:rPr>
        <w:t>.</w:t>
      </w:r>
      <w:r>
        <w:rPr>
          <w:rFonts w:ascii="Times New Roman" w:eastAsia="Times New Roman" w:hAnsi="Times New Roman" w:cs="Times New Roman"/>
        </w:rPr>
        <w:t xml:space="preserve"> Longitudes de onda calculadas</w:t>
      </w:r>
      <w:r>
        <w:rPr>
          <w:rFonts w:ascii="Times New Roman" w:eastAsia="Times New Roman" w:hAnsi="Times New Roman" w:cs="Times New Roman"/>
        </w:rPr>
        <w:t>.</w:t>
      </w:r>
    </w:p>
    <w:p w:rsidR="00C77640" w:rsidRDefault="00C77640" w:rsidP="00104C7D">
      <w:pPr>
        <w:ind w:firstLine="360"/>
        <w:jc w:val="both"/>
        <w:rPr>
          <w:rFonts w:ascii="Times New Roman" w:hAnsi="Times New Roman" w:cs="Times New Roman"/>
          <w:color w:val="000000" w:themeColor="text1"/>
        </w:rPr>
      </w:pPr>
    </w:p>
    <w:p w:rsidR="00C662EE" w:rsidRDefault="00C77640" w:rsidP="00104C7D">
      <w:pPr>
        <w:jc w:val="both"/>
        <w:rPr>
          <w:rFonts w:ascii="Times New Roman" w:hAnsi="Times New Roman" w:cs="Times New Roman"/>
          <w:color w:val="000000" w:themeColor="text1"/>
        </w:rPr>
      </w:pPr>
      <w:r>
        <w:rPr>
          <w:rFonts w:ascii="Times New Roman" w:hAnsi="Times New Roman" w:cs="Times New Roman"/>
          <w:color w:val="000000" w:themeColor="text1"/>
        </w:rPr>
        <w:t>En una cuerda tensa de longitud L con extremos fijos, los dos puntos extremos corresponden con un nodo de la onda estacionaria, por lo tanto, debe existir un número entero de semilongitudes de onda que ajuste la longitud total de la cuerda, es decir; . Así pues, una onda estacionaria no puede tener una longitud de onda cualquiera, sino que estas longitudes de onda posibles, y las frecuencias correspondientes, quedaran delimitad</w:t>
      </w:r>
      <w:r w:rsidR="00C662EE">
        <w:rPr>
          <w:rFonts w:ascii="Times New Roman" w:hAnsi="Times New Roman" w:cs="Times New Roman"/>
          <w:color w:val="000000" w:themeColor="text1"/>
        </w:rPr>
        <w:t>as por la longitud de la cuerda.</w:t>
      </w:r>
    </w:p>
    <w:p w:rsidR="00C662EE" w:rsidRDefault="00C662EE" w:rsidP="00104C7D">
      <w:pPr>
        <w:jc w:val="both"/>
        <w:rPr>
          <w:rFonts w:ascii="Times New Roman" w:hAnsi="Times New Roman" w:cs="Times New Roman"/>
          <w:color w:val="000000" w:themeColor="text1"/>
        </w:rPr>
      </w:pPr>
    </w:p>
    <w:p w:rsidR="00C662EE" w:rsidRDefault="00C662EE" w:rsidP="00104C7D">
      <w:pPr>
        <w:jc w:val="both"/>
        <w:rPr>
          <w:rFonts w:ascii="Times New Roman" w:hAnsi="Times New Roman" w:cs="Times New Roman"/>
          <w:color w:val="000000" w:themeColor="text1"/>
        </w:rPr>
      </w:pPr>
      <w:r>
        <w:rPr>
          <w:rFonts w:ascii="Times New Roman" w:hAnsi="Times New Roman" w:cs="Times New Roman"/>
          <w:color w:val="000000" w:themeColor="text1"/>
        </w:rPr>
        <w:t xml:space="preserve">Si v es la velocidad de propagación de la onda en la cuerda, entonces: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λ</m:t>
            </m:r>
          </m:e>
          <m:sub>
            <m:r>
              <w:rPr>
                <w:rFonts w:ascii="Cambria Math" w:hAnsi="Cambria Math" w:cs="Times New Roman"/>
                <w:color w:val="000000" w:themeColor="text1"/>
              </w:rPr>
              <m:t>n</m:t>
            </m:r>
          </m:sub>
        </m:sSub>
        <m:r>
          <w:rPr>
            <w:rFonts w:ascii="Cambria Math" w:hAnsi="Cambria Math" w:cs="Times New Roman"/>
            <w:color w:val="000000" w:themeColor="text1"/>
          </w:rPr>
          <m:t>=</m:t>
        </m:r>
        <m:f>
          <m:fPr>
            <m:ctrlPr>
              <w:rPr>
                <w:rFonts w:ascii="Cambria Math" w:hAnsi="Cambria Math" w:cs="Times New Roman"/>
                <w:i/>
                <w:color w:val="000000" w:themeColor="text1"/>
              </w:rPr>
            </m:ctrlPr>
          </m:fPr>
          <m:num>
            <m:r>
              <w:rPr>
                <w:rFonts w:ascii="Cambria Math" w:hAnsi="Cambria Math" w:cs="Times New Roman"/>
                <w:color w:val="000000" w:themeColor="text1"/>
              </w:rPr>
              <m:t>2L</m:t>
            </m:r>
          </m:num>
          <m:den>
            <m:r>
              <w:rPr>
                <w:rFonts w:ascii="Cambria Math" w:hAnsi="Cambria Math" w:cs="Times New Roman"/>
                <w:color w:val="000000" w:themeColor="text1"/>
              </w:rPr>
              <m:t>n</m:t>
            </m:r>
          </m:den>
        </m:f>
      </m:oMath>
      <w:r>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n</m:t>
            </m:r>
          </m:sub>
        </m:sSub>
        <m:r>
          <w:rPr>
            <w:rFonts w:ascii="Cambria Math" w:hAnsi="Cambria Math" w:cs="Times New Roman"/>
            <w:color w:val="000000" w:themeColor="text1"/>
          </w:rPr>
          <m:t>=</m:t>
        </m:r>
        <m:f>
          <m:fPr>
            <m:ctrlPr>
              <w:rPr>
                <w:rFonts w:ascii="Cambria Math" w:hAnsi="Cambria Math" w:cs="Times New Roman"/>
                <w:i/>
                <w:color w:val="000000" w:themeColor="text1"/>
              </w:rPr>
            </m:ctrlPr>
          </m:fPr>
          <m:num>
            <m:r>
              <w:rPr>
                <w:rFonts w:ascii="Cambria Math" w:hAnsi="Cambria Math" w:cs="Times New Roman"/>
                <w:color w:val="000000" w:themeColor="text1"/>
              </w:rPr>
              <m:t>v</m:t>
            </m:r>
          </m:num>
          <m:den>
            <m:sSub>
              <m:sSubPr>
                <m:ctrlPr>
                  <w:rPr>
                    <w:rFonts w:ascii="Cambria Math" w:hAnsi="Cambria Math" w:cs="Times New Roman"/>
                    <w:i/>
                    <w:color w:val="000000" w:themeColor="text1"/>
                  </w:rPr>
                </m:ctrlPr>
              </m:sSubPr>
              <m:e>
                <m:r>
                  <w:rPr>
                    <w:rFonts w:ascii="Cambria Math" w:hAnsi="Cambria Math" w:cs="Times New Roman"/>
                    <w:color w:val="000000" w:themeColor="text1"/>
                  </w:rPr>
                  <m:t>λ</m:t>
                </m:r>
              </m:e>
              <m:sub>
                <m:r>
                  <w:rPr>
                    <w:rFonts w:ascii="Cambria Math" w:hAnsi="Cambria Math" w:cs="Times New Roman"/>
                    <w:color w:val="000000" w:themeColor="text1"/>
                  </w:rPr>
                  <m:t>n</m:t>
                </m:r>
              </m:sub>
            </m:sSub>
          </m:den>
        </m:f>
        <m:r>
          <w:rPr>
            <w:rFonts w:ascii="Cambria Math" w:hAnsi="Cambria Math" w:cs="Times New Roman"/>
            <w:color w:val="000000" w:themeColor="text1"/>
          </w:rPr>
          <m:t>=n</m:t>
        </m:r>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1</m:t>
            </m:r>
          </m:sub>
        </m:sSub>
      </m:oMath>
      <w:r w:rsidR="00D1791E">
        <w:rPr>
          <w:rFonts w:ascii="Times New Roman" w:hAnsi="Times New Roman" w:cs="Times New Roman"/>
          <w:color w:val="000000" w:themeColor="text1"/>
        </w:rPr>
        <w:t xml:space="preserve"> (donde n=1,2,3…) d</w:t>
      </w:r>
      <w:r>
        <w:rPr>
          <w:rFonts w:ascii="Times New Roman" w:hAnsi="Times New Roman" w:cs="Times New Roman"/>
          <w:color w:val="000000" w:themeColor="text1"/>
        </w:rPr>
        <w:t xml:space="preserve">enominadas frecuencias naturales o armónicos, siendo este el valor mas bajo, correspondiente a n=1, la frecuencia fundamental </w:t>
      </w:r>
    </w:p>
    <w:p w:rsidR="00C662EE" w:rsidRDefault="00C662EE" w:rsidP="00104C7D">
      <w:pPr>
        <w:jc w:val="both"/>
        <w:rPr>
          <w:rFonts w:ascii="Times New Roman" w:hAnsi="Times New Roman" w:cs="Times New Roman"/>
          <w:color w:val="000000" w:themeColor="text1"/>
        </w:rPr>
      </w:pPr>
    </w:p>
    <w:p w:rsidR="00EC7DB6" w:rsidRDefault="00C662EE" w:rsidP="00104C7D">
      <w:pPr>
        <w:jc w:val="both"/>
        <w:rPr>
          <w:rFonts w:ascii="Times New Roman" w:hAnsi="Times New Roman" w:cs="Times New Roman"/>
          <w:color w:val="000000" w:themeColor="text1"/>
        </w:rPr>
      </w:pPr>
      <w:r>
        <w:rPr>
          <w:rFonts w:ascii="Times New Roman" w:hAnsi="Times New Roman" w:cs="Times New Roman"/>
          <w:color w:val="000000" w:themeColor="text1"/>
        </w:rPr>
        <w:t>Ahora bien, en el caso de un tubo cerrado de longitud L, el extremo cerrado coincide con un nodo mientras que el libre coincide con un vientre. Por tanto, debe existir un número entero impar de cuartos de longitud de onda que acomode la longitud total del tubo, es decir;</w:t>
      </w:r>
      <w:r w:rsidR="00D1791E">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λ</m:t>
            </m:r>
          </m:e>
          <m:sub>
            <m:r>
              <w:rPr>
                <w:rFonts w:ascii="Cambria Math" w:hAnsi="Cambria Math" w:cs="Times New Roman"/>
                <w:color w:val="000000" w:themeColor="text1"/>
              </w:rPr>
              <m:t>n</m:t>
            </m:r>
          </m:sub>
        </m:sSub>
        <m:r>
          <w:rPr>
            <w:rFonts w:ascii="Cambria Math" w:hAnsi="Cambria Math" w:cs="Times New Roman"/>
            <w:color w:val="000000" w:themeColor="text1"/>
          </w:rPr>
          <m:t>=</m:t>
        </m:r>
        <m:f>
          <m:fPr>
            <m:ctrlPr>
              <w:rPr>
                <w:rFonts w:ascii="Cambria Math" w:hAnsi="Cambria Math" w:cs="Times New Roman"/>
                <w:i/>
                <w:color w:val="000000" w:themeColor="text1"/>
              </w:rPr>
            </m:ctrlPr>
          </m:fPr>
          <m:num>
            <m:r>
              <w:rPr>
                <w:rFonts w:ascii="Cambria Math" w:hAnsi="Cambria Math" w:cs="Times New Roman"/>
                <w:color w:val="000000" w:themeColor="text1"/>
              </w:rPr>
              <m:t>4L</m:t>
            </m:r>
          </m:num>
          <m:den>
            <m:r>
              <w:rPr>
                <w:rFonts w:ascii="Cambria Math" w:hAnsi="Cambria Math" w:cs="Times New Roman"/>
                <w:color w:val="000000" w:themeColor="text1"/>
              </w:rPr>
              <m:t>n</m:t>
            </m:r>
          </m:den>
        </m:f>
      </m:oMath>
      <w:r w:rsidR="00104C7D">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2n-1</m:t>
            </m:r>
          </m:sub>
        </m:sSub>
        <m:r>
          <w:rPr>
            <w:rFonts w:ascii="Cambria Math" w:hAnsi="Cambria Math" w:cs="Times New Roman"/>
            <w:color w:val="000000" w:themeColor="text1"/>
          </w:rPr>
          <m:t>=</m:t>
        </m:r>
        <m:f>
          <m:fPr>
            <m:ctrlPr>
              <w:rPr>
                <w:rFonts w:ascii="Cambria Math" w:hAnsi="Cambria Math" w:cs="Times New Roman"/>
                <w:i/>
                <w:color w:val="000000" w:themeColor="text1"/>
              </w:rPr>
            </m:ctrlPr>
          </m:fPr>
          <m:num>
            <m:r>
              <w:rPr>
                <w:rFonts w:ascii="Cambria Math" w:hAnsi="Cambria Math" w:cs="Times New Roman"/>
                <w:color w:val="000000" w:themeColor="text1"/>
              </w:rPr>
              <m:t>v</m:t>
            </m:r>
          </m:num>
          <m:den>
            <m:sSub>
              <m:sSubPr>
                <m:ctrlPr>
                  <w:rPr>
                    <w:rFonts w:ascii="Cambria Math" w:hAnsi="Cambria Math" w:cs="Times New Roman"/>
                    <w:i/>
                    <w:color w:val="000000" w:themeColor="text1"/>
                  </w:rPr>
                </m:ctrlPr>
              </m:sSubPr>
              <m:e>
                <m:r>
                  <w:rPr>
                    <w:rFonts w:ascii="Cambria Math" w:hAnsi="Cambria Math" w:cs="Times New Roman"/>
                    <w:color w:val="000000" w:themeColor="text1"/>
                  </w:rPr>
                  <m:t>λ</m:t>
                </m:r>
              </m:e>
              <m:sub>
                <m:r>
                  <w:rPr>
                    <w:rFonts w:ascii="Cambria Math" w:hAnsi="Cambria Math" w:cs="Times New Roman"/>
                    <w:color w:val="000000" w:themeColor="text1"/>
                  </w:rPr>
                  <m:t>2n-1</m:t>
                </m:r>
              </m:sub>
            </m:sSub>
          </m:den>
        </m:f>
        <m:r>
          <w:rPr>
            <w:rFonts w:ascii="Cambria Math" w:hAnsi="Cambria Math" w:cs="Times New Roman"/>
            <w:color w:val="000000" w:themeColor="text1"/>
          </w:rPr>
          <m:t>=(2n-1)</m:t>
        </m:r>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1</m:t>
            </m:r>
          </m:sub>
        </m:sSub>
      </m:oMath>
      <w:r w:rsidR="00104C7D">
        <w:rPr>
          <w:rFonts w:ascii="Times New Roman" w:hAnsi="Times New Roman" w:cs="Times New Roman"/>
          <w:color w:val="000000" w:themeColor="text1"/>
        </w:rPr>
        <w:t xml:space="preserve"> </w:t>
      </w:r>
      <w:r>
        <w:rPr>
          <w:rFonts w:ascii="Times New Roman" w:hAnsi="Times New Roman" w:cs="Times New Roman"/>
          <w:color w:val="000000" w:themeColor="text1"/>
        </w:rPr>
        <w:t>donde n=1 corresponde al armónico fundamental. Es de resaltar que es este caso no aparece ninguno de los armónicos pares.</w:t>
      </w:r>
      <w:r w:rsidR="00EC7DB6">
        <w:rPr>
          <w:rFonts w:ascii="Times New Roman" w:hAnsi="Times New Roman" w:cs="Times New Roman"/>
          <w:color w:val="000000" w:themeColor="text1"/>
        </w:rPr>
        <w:br/>
      </w:r>
    </w:p>
    <w:p w:rsidR="0076137D" w:rsidRDefault="0076137D" w:rsidP="00104C7D">
      <w:pPr>
        <w:jc w:val="both"/>
        <w:rPr>
          <w:rFonts w:ascii="Times New Roman" w:hAnsi="Times New Roman" w:cs="Times New Roman"/>
          <w:color w:val="000000" w:themeColor="text1"/>
        </w:rPr>
      </w:pPr>
      <w:r>
        <w:rPr>
          <w:rFonts w:ascii="Times New Roman" w:hAnsi="Times New Roman" w:cs="Times New Roman"/>
          <w:color w:val="000000" w:themeColor="text1"/>
        </w:rPr>
        <w:tab/>
        <w:t>SEGUNDA PARTE</w:t>
      </w:r>
    </w:p>
    <w:p w:rsidR="0076137D" w:rsidRDefault="0076137D" w:rsidP="00104C7D">
      <w:pPr>
        <w:jc w:val="both"/>
        <w:rPr>
          <w:rFonts w:ascii="Times New Roman" w:hAnsi="Times New Roman" w:cs="Times New Roman"/>
          <w:color w:val="000000" w:themeColor="text1"/>
        </w:rPr>
      </w:pPr>
    </w:p>
    <w:p w:rsidR="0076137D" w:rsidRPr="00E57D97" w:rsidRDefault="0076137D" w:rsidP="0076137D">
      <w:pPr>
        <w:jc w:val="both"/>
        <w:rPr>
          <w:rFonts w:ascii="Times New Roman" w:eastAsia="Times New Roman" w:hAnsi="Times New Roman" w:cs="Times New Roman"/>
        </w:rPr>
      </w:pPr>
      <w:r w:rsidRPr="00E57D97">
        <w:rPr>
          <w:rFonts w:ascii="Times New Roman" w:eastAsia="Times New Roman" w:hAnsi="Times New Roman" w:cs="Times New Roman"/>
        </w:rPr>
        <w:t>La velocidad del sonido (</w:t>
      </w:r>
      <m:oMath>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s</m:t>
            </m:r>
          </m:sub>
        </m:sSub>
      </m:oMath>
      <w:r w:rsidRPr="00E57D97">
        <w:rPr>
          <w:rFonts w:ascii="Times New Roman" w:eastAsia="Times New Roman" w:hAnsi="Times New Roman" w:cs="Times New Roman"/>
        </w:rPr>
        <w:t>) (Tabla 1) se calculo con la Ecuacion 1</w:t>
      </w:r>
      <w:r>
        <w:rPr>
          <w:rFonts w:ascii="Times New Roman" w:eastAsia="Times New Roman" w:hAnsi="Times New Roman" w:cs="Times New Roman"/>
        </w:rPr>
        <w:t xml:space="preserve">, con su incertidumbre correspondiente calculada con la </w:t>
      </w:r>
      <w:proofErr w:type="spellStart"/>
      <w:r>
        <w:rPr>
          <w:rFonts w:ascii="Times New Roman" w:eastAsia="Times New Roman" w:hAnsi="Times New Roman" w:cs="Times New Roman"/>
        </w:rPr>
        <w:t>Ecuacion</w:t>
      </w:r>
      <w:proofErr w:type="spellEnd"/>
      <w:r>
        <w:rPr>
          <w:rFonts w:ascii="Times New Roman" w:eastAsia="Times New Roman" w:hAnsi="Times New Roman" w:cs="Times New Roman"/>
        </w:rPr>
        <w:t xml:space="preserve"> 2</w:t>
      </w:r>
      <w:r w:rsidRPr="00E57D97">
        <w:rPr>
          <w:rFonts w:ascii="Times New Roman" w:eastAsia="Times New Roman" w:hAnsi="Times New Roman" w:cs="Times New Roman"/>
        </w:rPr>
        <w:t xml:space="preserve">. Donde </w:t>
      </w:r>
      <m:oMath>
        <m:r>
          <w:rPr>
            <w:rFonts w:ascii="Cambria Math" w:eastAsia="Times New Roman" w:hAnsi="Cambria Math" w:cs="Times New Roman"/>
          </w:rPr>
          <m:t>λ</m:t>
        </m:r>
      </m:oMath>
      <w:r w:rsidRPr="00E57D97">
        <w:rPr>
          <w:rFonts w:ascii="Times New Roman" w:eastAsia="Times New Roman" w:hAnsi="Times New Roman" w:cs="Times New Roman"/>
        </w:rPr>
        <w:t xml:space="preserve"> es la longitud de onda y </w:t>
      </w:r>
      <m:oMath>
        <m:r>
          <w:rPr>
            <w:rFonts w:ascii="Cambria Math" w:eastAsia="Times New Roman" w:hAnsi="Cambria Math" w:cs="Times New Roman"/>
          </w:rPr>
          <m:t>f</m:t>
        </m:r>
      </m:oMath>
      <w:r w:rsidRPr="00E57D97">
        <w:rPr>
          <w:rFonts w:ascii="Times New Roman" w:eastAsia="Times New Roman" w:hAnsi="Times New Roman" w:cs="Times New Roman"/>
        </w:rPr>
        <w:t xml:space="preserve"> es la frecuencia correspondiente. </w:t>
      </w:r>
    </w:p>
    <w:p w:rsidR="0076137D" w:rsidRDefault="0076137D" w:rsidP="0076137D">
      <w:pPr>
        <w:jc w:val="center"/>
        <w:rPr>
          <w:rFonts w:ascii="Times New Roman" w:eastAsia="Times New Roman" w:hAnsi="Times New Roman" w:cs="Times New Roman"/>
        </w:rPr>
      </w:pPr>
    </w:p>
    <w:p w:rsidR="0076137D" w:rsidRPr="00DF54D0" w:rsidRDefault="00E478F3" w:rsidP="0076137D">
      <w:pPr>
        <w:jc w:val="cente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s</m:t>
              </m:r>
            </m:sub>
          </m:sSub>
          <m:r>
            <w:rPr>
              <w:rFonts w:ascii="Cambria Math" w:eastAsia="Times New Roman" w:hAnsi="Cambria Math" w:cs="Times New Roman"/>
            </w:rPr>
            <m:t>=fλ</m:t>
          </m:r>
        </m:oMath>
      </m:oMathPara>
    </w:p>
    <w:p w:rsidR="0076137D" w:rsidRDefault="008F21D9" w:rsidP="0076137D">
      <w:pPr>
        <w:jc w:val="center"/>
        <w:rPr>
          <w:rFonts w:ascii="Times New Roman" w:eastAsia="Times New Roman" w:hAnsi="Times New Roman" w:cs="Times New Roman"/>
        </w:rPr>
      </w:pPr>
      <w:proofErr w:type="spellStart"/>
      <w:r>
        <w:rPr>
          <w:rFonts w:ascii="Times New Roman" w:eastAsia="Times New Roman" w:hAnsi="Times New Roman" w:cs="Times New Roman"/>
          <w:b/>
        </w:rPr>
        <w:t>Ecuacion</w:t>
      </w:r>
      <w:proofErr w:type="spellEnd"/>
      <w:r>
        <w:rPr>
          <w:rFonts w:ascii="Times New Roman" w:eastAsia="Times New Roman" w:hAnsi="Times New Roman" w:cs="Times New Roman"/>
          <w:b/>
        </w:rPr>
        <w:t xml:space="preserve"> 2</w:t>
      </w:r>
      <w:r w:rsidR="0076137D" w:rsidRPr="00DF54D0">
        <w:rPr>
          <w:rFonts w:ascii="Times New Roman" w:eastAsia="Times New Roman" w:hAnsi="Times New Roman" w:cs="Times New Roman"/>
          <w:b/>
        </w:rPr>
        <w:t>.</w:t>
      </w:r>
      <w:r w:rsidR="0076137D">
        <w:rPr>
          <w:rFonts w:ascii="Times New Roman" w:eastAsia="Times New Roman" w:hAnsi="Times New Roman" w:cs="Times New Roman"/>
          <w:b/>
        </w:rPr>
        <w:t xml:space="preserve"> </w:t>
      </w:r>
      <w:r w:rsidR="0076137D" w:rsidRPr="00DF54D0">
        <w:rPr>
          <w:rFonts w:ascii="Times New Roman" w:eastAsia="Times New Roman" w:hAnsi="Times New Roman" w:cs="Times New Roman"/>
        </w:rPr>
        <w:t xml:space="preserve">Velocidad del sonido. </w:t>
      </w:r>
    </w:p>
    <w:p w:rsidR="0076137D" w:rsidRDefault="0076137D" w:rsidP="0076137D">
      <w:pPr>
        <w:jc w:val="center"/>
        <w:rPr>
          <w:rFonts w:ascii="Times New Roman" w:eastAsia="Times New Roman" w:hAnsi="Times New Roman" w:cs="Times New Roman"/>
        </w:rPr>
      </w:pPr>
    </w:p>
    <w:p w:rsidR="0076137D" w:rsidRPr="004B62B7" w:rsidRDefault="0076137D" w:rsidP="0076137D">
      <w:pPr>
        <w:jc w:val="center"/>
        <w:rPr>
          <w:rFonts w:ascii="Times New Roman" w:eastAsia="Times New Roman" w:hAnsi="Times New Roman" w:cs="Times New Roman"/>
        </w:rPr>
      </w:pPr>
      <m:oMathPara>
        <m:oMath>
          <m:r>
            <w:rPr>
              <w:rFonts w:ascii="Cambria Math" w:eastAsia="Times New Roman" w:hAnsi="Cambria Math" w:cs="Times New Roman"/>
            </w:rPr>
            <m:t>δ</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s</m:t>
              </m:r>
            </m:sub>
          </m:sSub>
          <m:r>
            <w:rPr>
              <w:rFonts w:ascii="Cambria Math" w:eastAsia="Times New Roman" w:hAnsi="Cambria Math" w:cs="Times New Roman"/>
            </w:rPr>
            <m:t>=</m:t>
          </m:r>
          <m:rad>
            <m:radPr>
              <m:degHide m:val="1"/>
              <m:ctrlPr>
                <w:rPr>
                  <w:rFonts w:ascii="Cambria Math" w:eastAsia="Times New Roman" w:hAnsi="Cambria Math" w:cs="Times New Roman"/>
                  <w:i/>
                </w:rPr>
              </m:ctrlPr>
            </m:radPr>
            <m:deg/>
            <m:e>
              <m:sSup>
                <m:sSupPr>
                  <m:ctrlPr>
                    <w:rPr>
                      <w:rFonts w:ascii="Cambria Math" w:eastAsia="Times New Roman" w:hAnsi="Cambria Math" w:cs="Times New Roman"/>
                      <w:i/>
                    </w:rPr>
                  </m:ctrlPr>
                </m:sSupPr>
                <m:e>
                  <m:r>
                    <w:rPr>
                      <w:rFonts w:ascii="Cambria Math" w:eastAsia="Times New Roman" w:hAnsi="Cambria Math" w:cs="Times New Roman"/>
                    </w:rPr>
                    <m:t>(λ</m:t>
                  </m:r>
                  <m:f>
                    <m:fPr>
                      <m:ctrlPr>
                        <w:rPr>
                          <w:rFonts w:ascii="Cambria Math" w:eastAsia="Times New Roman" w:hAnsi="Cambria Math" w:cs="Times New Roman"/>
                          <w:i/>
                        </w:rPr>
                      </m:ctrlPr>
                    </m:fPr>
                    <m:num>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s</m:t>
                          </m:r>
                        </m:sub>
                      </m:sSub>
                    </m:num>
                    <m:den>
                      <m:r>
                        <w:rPr>
                          <w:rFonts w:ascii="Cambria Math" w:eastAsia="Times New Roman" w:hAnsi="Cambria Math" w:cs="Times New Roman"/>
                        </w:rPr>
                        <m:t>∂f</m:t>
                      </m:r>
                    </m:den>
                  </m:f>
                  <m:r>
                    <w:rPr>
                      <w:rFonts w:ascii="Cambria Math" w:eastAsia="Times New Roman" w:hAnsi="Cambria Math" w:cs="Times New Roman"/>
                    </w:rPr>
                    <m:t>δf)</m:t>
                  </m:r>
                </m:e>
                <m:sup>
                  <m:r>
                    <w:rPr>
                      <w:rFonts w:ascii="Cambria Math" w:eastAsia="Times New Roman" w:hAnsi="Cambria Math" w:cs="Times New Roman"/>
                    </w:rPr>
                    <m:t>2</m:t>
                  </m:r>
                </m:sup>
              </m:sSup>
              <m:r>
                <w:rPr>
                  <w:rFonts w:ascii="Cambria Math" w:eastAsia="Times New Roman" w:hAnsi="Cambria Math" w:cs="Times New Roman"/>
                </w:rPr>
                <m:t>+</m:t>
              </m:r>
              <m:sSup>
                <m:sSupPr>
                  <m:ctrlPr>
                    <w:rPr>
                      <w:rFonts w:ascii="Cambria Math" w:eastAsia="Times New Roman" w:hAnsi="Cambria Math" w:cs="Times New Roman"/>
                      <w:i/>
                    </w:rPr>
                  </m:ctrlPr>
                </m:sSupPr>
                <m:e>
                  <m:r>
                    <w:rPr>
                      <w:rFonts w:ascii="Cambria Math" w:eastAsia="Times New Roman" w:hAnsi="Cambria Math" w:cs="Times New Roman"/>
                    </w:rPr>
                    <m:t>(f</m:t>
                  </m:r>
                  <m:f>
                    <m:fPr>
                      <m:ctrlPr>
                        <w:rPr>
                          <w:rFonts w:ascii="Cambria Math" w:eastAsia="Times New Roman" w:hAnsi="Cambria Math" w:cs="Times New Roman"/>
                          <w:i/>
                        </w:rPr>
                      </m:ctrlPr>
                    </m:fPr>
                    <m:num>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s</m:t>
                          </m:r>
                        </m:sub>
                      </m:sSub>
                    </m:num>
                    <m:den>
                      <m:r>
                        <w:rPr>
                          <w:rFonts w:ascii="Cambria Math" w:eastAsia="Times New Roman" w:hAnsi="Cambria Math" w:cs="Times New Roman"/>
                        </w:rPr>
                        <m:t>∂λ</m:t>
                      </m:r>
                    </m:den>
                  </m:f>
                  <m:r>
                    <w:rPr>
                      <w:rFonts w:ascii="Cambria Math" w:eastAsia="Times New Roman" w:hAnsi="Cambria Math" w:cs="Times New Roman"/>
                    </w:rPr>
                    <m:t>δλ)</m:t>
                  </m:r>
                </m:e>
                <m:sup>
                  <m:r>
                    <w:rPr>
                      <w:rFonts w:ascii="Cambria Math" w:eastAsia="Times New Roman" w:hAnsi="Cambria Math" w:cs="Times New Roman"/>
                    </w:rPr>
                    <m:t>2</m:t>
                  </m:r>
                </m:sup>
              </m:sSup>
            </m:e>
          </m:rad>
        </m:oMath>
      </m:oMathPara>
    </w:p>
    <w:p w:rsidR="0076137D" w:rsidRDefault="008F21D9" w:rsidP="0076137D">
      <w:pPr>
        <w:jc w:val="center"/>
        <w:rPr>
          <w:rFonts w:ascii="Times New Roman" w:eastAsia="Times New Roman" w:hAnsi="Times New Roman" w:cs="Times New Roman"/>
        </w:rPr>
      </w:pPr>
      <w:proofErr w:type="spellStart"/>
      <w:r>
        <w:rPr>
          <w:rFonts w:ascii="Times New Roman" w:eastAsia="Times New Roman" w:hAnsi="Times New Roman" w:cs="Times New Roman"/>
          <w:b/>
        </w:rPr>
        <w:t>Ecuacion</w:t>
      </w:r>
      <w:proofErr w:type="spellEnd"/>
      <w:r>
        <w:rPr>
          <w:rFonts w:ascii="Times New Roman" w:eastAsia="Times New Roman" w:hAnsi="Times New Roman" w:cs="Times New Roman"/>
          <w:b/>
        </w:rPr>
        <w:t xml:space="preserve"> 3</w:t>
      </w:r>
      <w:r w:rsidR="0076137D" w:rsidRPr="004B62B7">
        <w:rPr>
          <w:rFonts w:ascii="Times New Roman" w:eastAsia="Times New Roman" w:hAnsi="Times New Roman" w:cs="Times New Roman"/>
          <w:b/>
        </w:rPr>
        <w:t>.</w:t>
      </w:r>
      <w:r w:rsidR="0076137D">
        <w:rPr>
          <w:rFonts w:ascii="Times New Roman" w:eastAsia="Times New Roman" w:hAnsi="Times New Roman" w:cs="Times New Roman"/>
        </w:rPr>
        <w:t xml:space="preserve"> Incertidumbre para los valores experimentales de la velocidad del sonido. </w:t>
      </w:r>
    </w:p>
    <w:p w:rsidR="0076137D" w:rsidRDefault="0076137D" w:rsidP="0076137D">
      <w:pPr>
        <w:jc w:val="center"/>
        <w:rPr>
          <w:rFonts w:ascii="Times New Roman" w:eastAsia="Times New Roman" w:hAnsi="Times New Roman" w:cs="Times New Roman"/>
        </w:rPr>
      </w:pPr>
    </w:p>
    <w:tbl>
      <w:tblPr>
        <w:tblW w:w="5118" w:type="dxa"/>
        <w:jc w:val="center"/>
        <w:tblCellMar>
          <w:left w:w="70" w:type="dxa"/>
          <w:right w:w="70" w:type="dxa"/>
        </w:tblCellMar>
        <w:tblLook w:val="04A0" w:firstRow="1" w:lastRow="0" w:firstColumn="1" w:lastColumn="0" w:noHBand="0" w:noVBand="1"/>
      </w:tblPr>
      <w:tblGrid>
        <w:gridCol w:w="1202"/>
        <w:gridCol w:w="2267"/>
        <w:gridCol w:w="1649"/>
      </w:tblGrid>
      <w:tr w:rsidR="0076137D" w:rsidRPr="004B62B7" w:rsidTr="0076137D">
        <w:trPr>
          <w:trHeight w:val="300"/>
          <w:jc w:val="center"/>
        </w:trPr>
        <w:tc>
          <w:tcPr>
            <w:tcW w:w="511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6137D" w:rsidRPr="004B62B7" w:rsidRDefault="0076137D" w:rsidP="0076137D">
            <w:pPr>
              <w:jc w:val="center"/>
              <w:rPr>
                <w:rFonts w:ascii="Calibri" w:eastAsia="Times New Roman" w:hAnsi="Calibri" w:cs="Times New Roman"/>
                <w:color w:val="000000"/>
              </w:rPr>
            </w:pPr>
            <w:r w:rsidRPr="004B62B7">
              <w:rPr>
                <w:rFonts w:ascii="Calibri" w:eastAsia="Times New Roman" w:hAnsi="Calibri" w:cs="Times New Roman"/>
                <w:color w:val="000000"/>
              </w:rPr>
              <w:t>vs experimental (m/s)</w:t>
            </w:r>
          </w:p>
        </w:tc>
      </w:tr>
      <w:tr w:rsidR="0076137D" w:rsidRPr="004B62B7" w:rsidTr="0076137D">
        <w:trPr>
          <w:trHeight w:val="300"/>
          <w:jc w:val="center"/>
        </w:trPr>
        <w:tc>
          <w:tcPr>
            <w:tcW w:w="1202" w:type="dxa"/>
            <w:tcBorders>
              <w:top w:val="nil"/>
              <w:left w:val="single" w:sz="4" w:space="0" w:color="auto"/>
              <w:bottom w:val="single" w:sz="4" w:space="0" w:color="auto"/>
              <w:right w:val="single" w:sz="4" w:space="0" w:color="auto"/>
            </w:tcBorders>
            <w:shd w:val="clear" w:color="auto" w:fill="auto"/>
            <w:noWrap/>
            <w:vAlign w:val="bottom"/>
            <w:hideMark/>
          </w:tcPr>
          <w:p w:rsidR="0076137D" w:rsidRPr="004B62B7" w:rsidRDefault="0076137D" w:rsidP="0076137D">
            <w:pPr>
              <w:jc w:val="center"/>
              <w:rPr>
                <w:rFonts w:ascii="Calibri" w:eastAsia="Times New Roman" w:hAnsi="Calibri" w:cs="Times New Roman"/>
                <w:color w:val="000000"/>
              </w:rPr>
            </w:pPr>
            <w:r w:rsidRPr="004B62B7">
              <w:rPr>
                <w:rFonts w:ascii="Calibri" w:eastAsia="Times New Roman" w:hAnsi="Calibri" w:cs="Times New Roman"/>
                <w:color w:val="000000"/>
              </w:rPr>
              <w:t>Datos</w:t>
            </w:r>
          </w:p>
        </w:tc>
        <w:tc>
          <w:tcPr>
            <w:tcW w:w="2267" w:type="dxa"/>
            <w:tcBorders>
              <w:top w:val="nil"/>
              <w:left w:val="nil"/>
              <w:bottom w:val="single" w:sz="4" w:space="0" w:color="auto"/>
              <w:right w:val="single" w:sz="4" w:space="0" w:color="auto"/>
            </w:tcBorders>
            <w:shd w:val="clear" w:color="auto" w:fill="auto"/>
            <w:noWrap/>
            <w:vAlign w:val="bottom"/>
            <w:hideMark/>
          </w:tcPr>
          <w:p w:rsidR="0076137D" w:rsidRPr="004B62B7" w:rsidRDefault="0076137D" w:rsidP="0076137D">
            <w:pPr>
              <w:jc w:val="center"/>
              <w:rPr>
                <w:rFonts w:ascii="Calibri" w:eastAsia="Times New Roman" w:hAnsi="Calibri" w:cs="Times New Roman"/>
                <w:color w:val="000000"/>
              </w:rPr>
            </w:pPr>
            <w:r w:rsidRPr="004B62B7">
              <w:rPr>
                <w:rFonts w:ascii="Calibri" w:eastAsia="Times New Roman" w:hAnsi="Calibri" w:cs="Times New Roman"/>
                <w:color w:val="000000"/>
              </w:rPr>
              <w:t>vs prom</w:t>
            </w:r>
            <w:r>
              <w:rPr>
                <w:rFonts w:ascii="Calibri" w:eastAsia="Times New Roman" w:hAnsi="Calibri" w:cs="Times New Roman"/>
                <w:color w:val="000000"/>
              </w:rPr>
              <w:t>edio</w:t>
            </w:r>
          </w:p>
        </w:tc>
        <w:tc>
          <w:tcPr>
            <w:tcW w:w="1649" w:type="dxa"/>
            <w:tcBorders>
              <w:top w:val="nil"/>
              <w:left w:val="nil"/>
              <w:bottom w:val="single" w:sz="4" w:space="0" w:color="auto"/>
              <w:right w:val="single" w:sz="4" w:space="0" w:color="auto"/>
            </w:tcBorders>
            <w:shd w:val="clear" w:color="auto" w:fill="auto"/>
            <w:noWrap/>
            <w:vAlign w:val="bottom"/>
            <w:hideMark/>
          </w:tcPr>
          <w:p w:rsidR="0076137D" w:rsidRPr="004B62B7" w:rsidRDefault="0076137D" w:rsidP="0076137D">
            <w:pPr>
              <w:jc w:val="center"/>
              <w:rPr>
                <w:rFonts w:ascii="Calibri" w:eastAsia="Times New Roman" w:hAnsi="Calibri" w:cs="Times New Roman"/>
                <w:color w:val="000000"/>
              </w:rPr>
            </w:pPr>
            <w:proofErr w:type="spellStart"/>
            <w:r w:rsidRPr="004B62B7">
              <w:rPr>
                <w:rFonts w:ascii="Calibri" w:eastAsia="Times New Roman" w:hAnsi="Calibri" w:cs="Times New Roman"/>
                <w:color w:val="000000"/>
              </w:rPr>
              <w:t>dvs</w:t>
            </w:r>
            <w:proofErr w:type="spellEnd"/>
          </w:p>
        </w:tc>
      </w:tr>
      <w:tr w:rsidR="0076137D" w:rsidRPr="004B62B7" w:rsidTr="0076137D">
        <w:trPr>
          <w:trHeight w:val="300"/>
          <w:jc w:val="center"/>
        </w:trPr>
        <w:tc>
          <w:tcPr>
            <w:tcW w:w="1202" w:type="dxa"/>
            <w:tcBorders>
              <w:top w:val="nil"/>
              <w:left w:val="single" w:sz="4" w:space="0" w:color="auto"/>
              <w:bottom w:val="single" w:sz="4" w:space="0" w:color="auto"/>
              <w:right w:val="single" w:sz="4" w:space="0" w:color="auto"/>
            </w:tcBorders>
            <w:shd w:val="clear" w:color="auto" w:fill="auto"/>
            <w:noWrap/>
            <w:vAlign w:val="bottom"/>
            <w:hideMark/>
          </w:tcPr>
          <w:p w:rsidR="0076137D" w:rsidRPr="004B62B7" w:rsidRDefault="0076137D" w:rsidP="0076137D">
            <w:pPr>
              <w:jc w:val="center"/>
              <w:rPr>
                <w:rFonts w:ascii="Calibri" w:eastAsia="Times New Roman" w:hAnsi="Calibri" w:cs="Times New Roman"/>
                <w:color w:val="000000"/>
              </w:rPr>
            </w:pPr>
            <w:r w:rsidRPr="004B62B7">
              <w:rPr>
                <w:rFonts w:ascii="Calibri" w:eastAsia="Times New Roman" w:hAnsi="Calibri" w:cs="Times New Roman"/>
                <w:color w:val="000000"/>
              </w:rPr>
              <w:t>59,69</w:t>
            </w:r>
          </w:p>
        </w:tc>
        <w:tc>
          <w:tcPr>
            <w:tcW w:w="226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6137D" w:rsidRPr="004B62B7" w:rsidRDefault="0076137D" w:rsidP="0076137D">
            <w:pPr>
              <w:jc w:val="center"/>
              <w:rPr>
                <w:rFonts w:ascii="Calibri" w:eastAsia="Times New Roman" w:hAnsi="Calibri" w:cs="Times New Roman"/>
                <w:color w:val="000000"/>
              </w:rPr>
            </w:pPr>
            <w:r w:rsidRPr="004B62B7">
              <w:rPr>
                <w:rFonts w:ascii="Calibri" w:eastAsia="Times New Roman" w:hAnsi="Calibri" w:cs="Times New Roman"/>
                <w:color w:val="000000"/>
              </w:rPr>
              <w:t>325,3183333</w:t>
            </w:r>
          </w:p>
        </w:tc>
        <w:tc>
          <w:tcPr>
            <w:tcW w:w="1649" w:type="dxa"/>
            <w:tcBorders>
              <w:top w:val="nil"/>
              <w:left w:val="nil"/>
              <w:bottom w:val="single" w:sz="4" w:space="0" w:color="auto"/>
              <w:right w:val="single" w:sz="4" w:space="0" w:color="auto"/>
            </w:tcBorders>
            <w:shd w:val="clear" w:color="auto" w:fill="auto"/>
            <w:noWrap/>
            <w:vAlign w:val="bottom"/>
            <w:hideMark/>
          </w:tcPr>
          <w:p w:rsidR="0076137D" w:rsidRPr="004B62B7" w:rsidRDefault="0076137D" w:rsidP="0076137D">
            <w:pPr>
              <w:jc w:val="center"/>
              <w:rPr>
                <w:rFonts w:ascii="Calibri" w:eastAsia="Times New Roman" w:hAnsi="Calibri" w:cs="Times New Roman"/>
                <w:color w:val="000000"/>
              </w:rPr>
            </w:pPr>
            <m:oMath>
              <m:r>
                <w:rPr>
                  <w:rFonts w:ascii="Cambria Math" w:eastAsia="Times New Roman" w:hAnsi="Cambria Math" w:cs="Times New Roman"/>
                  <w:color w:val="000000"/>
                </w:rPr>
                <m:t>±</m:t>
              </m:r>
            </m:oMath>
            <w:r>
              <w:rPr>
                <w:rFonts w:ascii="Calibri" w:eastAsia="Times New Roman" w:hAnsi="Calibri" w:cs="Times New Roman"/>
                <w:color w:val="000000"/>
              </w:rPr>
              <w:t xml:space="preserve"> </w:t>
            </w:r>
            <w:r w:rsidRPr="004B62B7">
              <w:rPr>
                <w:rFonts w:ascii="Calibri" w:eastAsia="Times New Roman" w:hAnsi="Calibri" w:cs="Times New Roman"/>
                <w:color w:val="000000"/>
              </w:rPr>
              <w:t>0,2</w:t>
            </w:r>
            <w:r>
              <w:rPr>
                <w:rFonts w:ascii="Calibri" w:eastAsia="Times New Roman" w:hAnsi="Calibri" w:cs="Times New Roman"/>
                <w:color w:val="000000"/>
              </w:rPr>
              <w:t>6</w:t>
            </w:r>
          </w:p>
        </w:tc>
      </w:tr>
      <w:tr w:rsidR="0076137D" w:rsidRPr="004B62B7" w:rsidTr="0076137D">
        <w:trPr>
          <w:trHeight w:val="300"/>
          <w:jc w:val="center"/>
        </w:trPr>
        <w:tc>
          <w:tcPr>
            <w:tcW w:w="1202" w:type="dxa"/>
            <w:tcBorders>
              <w:top w:val="nil"/>
              <w:left w:val="single" w:sz="4" w:space="0" w:color="auto"/>
              <w:bottom w:val="single" w:sz="4" w:space="0" w:color="auto"/>
              <w:right w:val="single" w:sz="4" w:space="0" w:color="auto"/>
            </w:tcBorders>
            <w:shd w:val="clear" w:color="auto" w:fill="auto"/>
            <w:noWrap/>
            <w:vAlign w:val="bottom"/>
            <w:hideMark/>
          </w:tcPr>
          <w:p w:rsidR="0076137D" w:rsidRPr="004B62B7" w:rsidRDefault="0076137D" w:rsidP="0076137D">
            <w:pPr>
              <w:jc w:val="center"/>
              <w:rPr>
                <w:rFonts w:ascii="Calibri" w:eastAsia="Times New Roman" w:hAnsi="Calibri" w:cs="Times New Roman"/>
                <w:color w:val="000000"/>
              </w:rPr>
            </w:pPr>
            <w:r w:rsidRPr="004B62B7">
              <w:rPr>
                <w:rFonts w:ascii="Calibri" w:eastAsia="Times New Roman" w:hAnsi="Calibri" w:cs="Times New Roman"/>
                <w:color w:val="000000"/>
              </w:rPr>
              <w:t>117,56</w:t>
            </w:r>
          </w:p>
        </w:tc>
        <w:tc>
          <w:tcPr>
            <w:tcW w:w="2267" w:type="dxa"/>
            <w:vMerge/>
            <w:tcBorders>
              <w:top w:val="nil"/>
              <w:left w:val="single" w:sz="4" w:space="0" w:color="auto"/>
              <w:bottom w:val="single" w:sz="4" w:space="0" w:color="auto"/>
              <w:right w:val="single" w:sz="4" w:space="0" w:color="auto"/>
            </w:tcBorders>
            <w:vAlign w:val="center"/>
            <w:hideMark/>
          </w:tcPr>
          <w:p w:rsidR="0076137D" w:rsidRPr="004B62B7" w:rsidRDefault="0076137D" w:rsidP="0076137D">
            <w:pPr>
              <w:rPr>
                <w:rFonts w:ascii="Calibri" w:eastAsia="Times New Roman" w:hAnsi="Calibri" w:cs="Times New Roman"/>
                <w:color w:val="000000"/>
              </w:rPr>
            </w:pPr>
          </w:p>
        </w:tc>
        <w:tc>
          <w:tcPr>
            <w:tcW w:w="1649" w:type="dxa"/>
            <w:tcBorders>
              <w:top w:val="nil"/>
              <w:left w:val="nil"/>
              <w:bottom w:val="single" w:sz="4" w:space="0" w:color="auto"/>
              <w:right w:val="single" w:sz="4" w:space="0" w:color="auto"/>
            </w:tcBorders>
            <w:shd w:val="clear" w:color="auto" w:fill="auto"/>
            <w:noWrap/>
            <w:vAlign w:val="bottom"/>
            <w:hideMark/>
          </w:tcPr>
          <w:p w:rsidR="0076137D" w:rsidRPr="004B62B7" w:rsidRDefault="0076137D" w:rsidP="0076137D">
            <w:pPr>
              <w:jc w:val="center"/>
              <w:rPr>
                <w:rFonts w:ascii="Calibri" w:eastAsia="Times New Roman" w:hAnsi="Calibri" w:cs="Times New Roman"/>
                <w:color w:val="000000"/>
              </w:rPr>
            </w:pPr>
            <m:oMath>
              <m:r>
                <w:rPr>
                  <w:rFonts w:ascii="Cambria Math" w:eastAsia="Times New Roman" w:hAnsi="Cambria Math" w:cs="Times New Roman"/>
                  <w:color w:val="000000"/>
                </w:rPr>
                <m:t>±</m:t>
              </m:r>
            </m:oMath>
            <w:r>
              <w:rPr>
                <w:rFonts w:ascii="Calibri" w:eastAsia="Times New Roman" w:hAnsi="Calibri" w:cs="Times New Roman"/>
                <w:color w:val="000000"/>
              </w:rPr>
              <w:t xml:space="preserve"> </w:t>
            </w:r>
            <w:r w:rsidRPr="004B62B7">
              <w:rPr>
                <w:rFonts w:ascii="Calibri" w:eastAsia="Times New Roman" w:hAnsi="Calibri" w:cs="Times New Roman"/>
                <w:color w:val="000000"/>
              </w:rPr>
              <w:t>0,012</w:t>
            </w:r>
          </w:p>
        </w:tc>
      </w:tr>
      <w:tr w:rsidR="0076137D" w:rsidRPr="004B62B7" w:rsidTr="0076137D">
        <w:trPr>
          <w:trHeight w:val="300"/>
          <w:jc w:val="center"/>
        </w:trPr>
        <w:tc>
          <w:tcPr>
            <w:tcW w:w="1202" w:type="dxa"/>
            <w:tcBorders>
              <w:top w:val="nil"/>
              <w:left w:val="single" w:sz="4" w:space="0" w:color="auto"/>
              <w:bottom w:val="single" w:sz="4" w:space="0" w:color="auto"/>
              <w:right w:val="single" w:sz="4" w:space="0" w:color="auto"/>
            </w:tcBorders>
            <w:shd w:val="clear" w:color="auto" w:fill="auto"/>
            <w:noWrap/>
            <w:vAlign w:val="bottom"/>
            <w:hideMark/>
          </w:tcPr>
          <w:p w:rsidR="0076137D" w:rsidRPr="004B62B7" w:rsidRDefault="0076137D" w:rsidP="0076137D">
            <w:pPr>
              <w:jc w:val="center"/>
              <w:rPr>
                <w:rFonts w:ascii="Calibri" w:eastAsia="Times New Roman" w:hAnsi="Calibri" w:cs="Times New Roman"/>
                <w:color w:val="000000"/>
              </w:rPr>
            </w:pPr>
            <w:r w:rsidRPr="004B62B7">
              <w:rPr>
                <w:rFonts w:ascii="Calibri" w:eastAsia="Times New Roman" w:hAnsi="Calibri" w:cs="Times New Roman"/>
                <w:color w:val="000000"/>
              </w:rPr>
              <w:lastRenderedPageBreak/>
              <w:t>284,92</w:t>
            </w:r>
          </w:p>
        </w:tc>
        <w:tc>
          <w:tcPr>
            <w:tcW w:w="2267" w:type="dxa"/>
            <w:vMerge/>
            <w:tcBorders>
              <w:top w:val="nil"/>
              <w:left w:val="single" w:sz="4" w:space="0" w:color="auto"/>
              <w:bottom w:val="single" w:sz="4" w:space="0" w:color="auto"/>
              <w:right w:val="single" w:sz="4" w:space="0" w:color="auto"/>
            </w:tcBorders>
            <w:vAlign w:val="center"/>
            <w:hideMark/>
          </w:tcPr>
          <w:p w:rsidR="0076137D" w:rsidRPr="004B62B7" w:rsidRDefault="0076137D" w:rsidP="0076137D">
            <w:pPr>
              <w:rPr>
                <w:rFonts w:ascii="Calibri" w:eastAsia="Times New Roman" w:hAnsi="Calibri" w:cs="Times New Roman"/>
                <w:color w:val="000000"/>
              </w:rPr>
            </w:pPr>
          </w:p>
        </w:tc>
        <w:tc>
          <w:tcPr>
            <w:tcW w:w="1649" w:type="dxa"/>
            <w:tcBorders>
              <w:top w:val="nil"/>
              <w:left w:val="nil"/>
              <w:bottom w:val="single" w:sz="4" w:space="0" w:color="auto"/>
              <w:right w:val="single" w:sz="4" w:space="0" w:color="auto"/>
            </w:tcBorders>
            <w:shd w:val="clear" w:color="auto" w:fill="auto"/>
            <w:noWrap/>
            <w:vAlign w:val="bottom"/>
            <w:hideMark/>
          </w:tcPr>
          <w:p w:rsidR="0076137D" w:rsidRPr="004B62B7" w:rsidRDefault="0076137D" w:rsidP="0076137D">
            <w:pPr>
              <w:jc w:val="center"/>
              <w:rPr>
                <w:rFonts w:ascii="Calibri" w:eastAsia="Times New Roman" w:hAnsi="Calibri" w:cs="Times New Roman"/>
                <w:color w:val="000000"/>
              </w:rPr>
            </w:pPr>
            <m:oMath>
              <m:r>
                <w:rPr>
                  <w:rFonts w:ascii="Cambria Math" w:eastAsia="Times New Roman" w:hAnsi="Cambria Math" w:cs="Times New Roman"/>
                  <w:color w:val="000000"/>
                </w:rPr>
                <m:t>±</m:t>
              </m:r>
            </m:oMath>
            <w:r>
              <w:rPr>
                <w:rFonts w:ascii="Calibri" w:eastAsia="Times New Roman" w:hAnsi="Calibri" w:cs="Times New Roman"/>
                <w:color w:val="000000"/>
              </w:rPr>
              <w:t xml:space="preserve"> </w:t>
            </w:r>
            <w:r w:rsidRPr="004B62B7">
              <w:rPr>
                <w:rFonts w:ascii="Calibri" w:eastAsia="Times New Roman" w:hAnsi="Calibri" w:cs="Times New Roman"/>
                <w:color w:val="000000"/>
              </w:rPr>
              <w:t>0,019</w:t>
            </w:r>
          </w:p>
        </w:tc>
      </w:tr>
      <w:tr w:rsidR="0076137D" w:rsidRPr="004B62B7" w:rsidTr="0076137D">
        <w:trPr>
          <w:trHeight w:val="300"/>
          <w:jc w:val="center"/>
        </w:trPr>
        <w:tc>
          <w:tcPr>
            <w:tcW w:w="1202" w:type="dxa"/>
            <w:tcBorders>
              <w:top w:val="nil"/>
              <w:left w:val="single" w:sz="4" w:space="0" w:color="auto"/>
              <w:bottom w:val="single" w:sz="4" w:space="0" w:color="auto"/>
              <w:right w:val="single" w:sz="4" w:space="0" w:color="auto"/>
            </w:tcBorders>
            <w:shd w:val="clear" w:color="auto" w:fill="auto"/>
            <w:noWrap/>
            <w:vAlign w:val="bottom"/>
            <w:hideMark/>
          </w:tcPr>
          <w:p w:rsidR="0076137D" w:rsidRPr="004B62B7" w:rsidRDefault="0076137D" w:rsidP="0076137D">
            <w:pPr>
              <w:jc w:val="center"/>
              <w:rPr>
                <w:rFonts w:ascii="Calibri" w:eastAsia="Times New Roman" w:hAnsi="Calibri" w:cs="Times New Roman"/>
                <w:color w:val="000000"/>
              </w:rPr>
            </w:pPr>
            <w:r w:rsidRPr="004B62B7">
              <w:rPr>
                <w:rFonts w:ascii="Calibri" w:eastAsia="Times New Roman" w:hAnsi="Calibri" w:cs="Times New Roman"/>
                <w:color w:val="000000"/>
              </w:rPr>
              <w:t>452,48</w:t>
            </w:r>
          </w:p>
        </w:tc>
        <w:tc>
          <w:tcPr>
            <w:tcW w:w="2267" w:type="dxa"/>
            <w:vMerge/>
            <w:tcBorders>
              <w:top w:val="nil"/>
              <w:left w:val="single" w:sz="4" w:space="0" w:color="auto"/>
              <w:bottom w:val="single" w:sz="4" w:space="0" w:color="auto"/>
              <w:right w:val="single" w:sz="4" w:space="0" w:color="auto"/>
            </w:tcBorders>
            <w:vAlign w:val="center"/>
            <w:hideMark/>
          </w:tcPr>
          <w:p w:rsidR="0076137D" w:rsidRPr="004B62B7" w:rsidRDefault="0076137D" w:rsidP="0076137D">
            <w:pPr>
              <w:rPr>
                <w:rFonts w:ascii="Calibri" w:eastAsia="Times New Roman" w:hAnsi="Calibri" w:cs="Times New Roman"/>
                <w:color w:val="000000"/>
              </w:rPr>
            </w:pPr>
          </w:p>
        </w:tc>
        <w:tc>
          <w:tcPr>
            <w:tcW w:w="1649" w:type="dxa"/>
            <w:tcBorders>
              <w:top w:val="nil"/>
              <w:left w:val="nil"/>
              <w:bottom w:val="single" w:sz="4" w:space="0" w:color="auto"/>
              <w:right w:val="single" w:sz="4" w:space="0" w:color="auto"/>
            </w:tcBorders>
            <w:shd w:val="clear" w:color="auto" w:fill="auto"/>
            <w:noWrap/>
            <w:vAlign w:val="bottom"/>
            <w:hideMark/>
          </w:tcPr>
          <w:p w:rsidR="0076137D" w:rsidRPr="004B62B7" w:rsidRDefault="0076137D" w:rsidP="0076137D">
            <w:pPr>
              <w:jc w:val="center"/>
              <w:rPr>
                <w:rFonts w:ascii="Calibri" w:eastAsia="Times New Roman" w:hAnsi="Calibri" w:cs="Times New Roman"/>
                <w:color w:val="000000"/>
              </w:rPr>
            </w:pPr>
            <m:oMath>
              <m:r>
                <w:rPr>
                  <w:rFonts w:ascii="Cambria Math" w:eastAsia="Times New Roman" w:hAnsi="Cambria Math" w:cs="Times New Roman"/>
                  <w:color w:val="000000"/>
                </w:rPr>
                <m:t>±</m:t>
              </m:r>
            </m:oMath>
            <w:r>
              <w:rPr>
                <w:rFonts w:ascii="Calibri" w:eastAsia="Times New Roman" w:hAnsi="Calibri" w:cs="Times New Roman"/>
                <w:color w:val="000000"/>
              </w:rPr>
              <w:t xml:space="preserve"> </w:t>
            </w:r>
            <w:r w:rsidRPr="004B62B7">
              <w:rPr>
                <w:rFonts w:ascii="Calibri" w:eastAsia="Times New Roman" w:hAnsi="Calibri" w:cs="Times New Roman"/>
                <w:color w:val="000000"/>
              </w:rPr>
              <w:t>0,022</w:t>
            </w:r>
          </w:p>
        </w:tc>
      </w:tr>
      <w:tr w:rsidR="0076137D" w:rsidRPr="004B62B7" w:rsidTr="0076137D">
        <w:trPr>
          <w:trHeight w:val="300"/>
          <w:jc w:val="center"/>
        </w:trPr>
        <w:tc>
          <w:tcPr>
            <w:tcW w:w="1202" w:type="dxa"/>
            <w:tcBorders>
              <w:top w:val="nil"/>
              <w:left w:val="single" w:sz="4" w:space="0" w:color="auto"/>
              <w:bottom w:val="single" w:sz="4" w:space="0" w:color="auto"/>
              <w:right w:val="single" w:sz="4" w:space="0" w:color="auto"/>
            </w:tcBorders>
            <w:shd w:val="clear" w:color="auto" w:fill="auto"/>
            <w:noWrap/>
            <w:vAlign w:val="bottom"/>
            <w:hideMark/>
          </w:tcPr>
          <w:p w:rsidR="0076137D" w:rsidRPr="004B62B7" w:rsidRDefault="0076137D" w:rsidP="0076137D">
            <w:pPr>
              <w:jc w:val="center"/>
              <w:rPr>
                <w:rFonts w:ascii="Calibri" w:eastAsia="Times New Roman" w:hAnsi="Calibri" w:cs="Times New Roman"/>
                <w:color w:val="000000"/>
              </w:rPr>
            </w:pPr>
            <w:r w:rsidRPr="004B62B7">
              <w:rPr>
                <w:rFonts w:ascii="Calibri" w:eastAsia="Times New Roman" w:hAnsi="Calibri" w:cs="Times New Roman"/>
                <w:color w:val="000000"/>
              </w:rPr>
              <w:t>409,8</w:t>
            </w:r>
          </w:p>
        </w:tc>
        <w:tc>
          <w:tcPr>
            <w:tcW w:w="2267" w:type="dxa"/>
            <w:vMerge/>
            <w:tcBorders>
              <w:top w:val="nil"/>
              <w:left w:val="single" w:sz="4" w:space="0" w:color="auto"/>
              <w:bottom w:val="single" w:sz="4" w:space="0" w:color="auto"/>
              <w:right w:val="single" w:sz="4" w:space="0" w:color="auto"/>
            </w:tcBorders>
            <w:vAlign w:val="center"/>
            <w:hideMark/>
          </w:tcPr>
          <w:p w:rsidR="0076137D" w:rsidRPr="004B62B7" w:rsidRDefault="0076137D" w:rsidP="0076137D">
            <w:pPr>
              <w:rPr>
                <w:rFonts w:ascii="Calibri" w:eastAsia="Times New Roman" w:hAnsi="Calibri" w:cs="Times New Roman"/>
                <w:color w:val="000000"/>
              </w:rPr>
            </w:pPr>
          </w:p>
        </w:tc>
        <w:tc>
          <w:tcPr>
            <w:tcW w:w="1649" w:type="dxa"/>
            <w:tcBorders>
              <w:top w:val="nil"/>
              <w:left w:val="nil"/>
              <w:bottom w:val="single" w:sz="4" w:space="0" w:color="auto"/>
              <w:right w:val="single" w:sz="4" w:space="0" w:color="auto"/>
            </w:tcBorders>
            <w:shd w:val="clear" w:color="auto" w:fill="auto"/>
            <w:noWrap/>
            <w:vAlign w:val="bottom"/>
            <w:hideMark/>
          </w:tcPr>
          <w:p w:rsidR="0076137D" w:rsidRPr="004B62B7" w:rsidRDefault="0076137D" w:rsidP="0076137D">
            <w:pPr>
              <w:jc w:val="center"/>
              <w:rPr>
                <w:rFonts w:ascii="Calibri" w:eastAsia="Times New Roman" w:hAnsi="Calibri" w:cs="Times New Roman"/>
                <w:color w:val="000000"/>
              </w:rPr>
            </w:pPr>
            <m:oMath>
              <m:r>
                <w:rPr>
                  <w:rFonts w:ascii="Cambria Math" w:eastAsia="Times New Roman" w:hAnsi="Cambria Math" w:cs="Times New Roman"/>
                  <w:color w:val="000000"/>
                </w:rPr>
                <m:t>±</m:t>
              </m:r>
            </m:oMath>
            <w:r>
              <w:rPr>
                <w:rFonts w:ascii="Calibri" w:eastAsia="Times New Roman" w:hAnsi="Calibri" w:cs="Times New Roman"/>
                <w:color w:val="000000"/>
              </w:rPr>
              <w:t xml:space="preserve"> </w:t>
            </w:r>
            <w:r w:rsidRPr="004B62B7">
              <w:rPr>
                <w:rFonts w:ascii="Calibri" w:eastAsia="Times New Roman" w:hAnsi="Calibri" w:cs="Times New Roman"/>
                <w:color w:val="000000"/>
              </w:rPr>
              <w:t>0,016</w:t>
            </w:r>
          </w:p>
        </w:tc>
      </w:tr>
      <w:tr w:rsidR="0076137D" w:rsidRPr="004B62B7" w:rsidTr="0076137D">
        <w:trPr>
          <w:trHeight w:val="300"/>
          <w:jc w:val="center"/>
        </w:trPr>
        <w:tc>
          <w:tcPr>
            <w:tcW w:w="1202" w:type="dxa"/>
            <w:tcBorders>
              <w:top w:val="nil"/>
              <w:left w:val="single" w:sz="4" w:space="0" w:color="auto"/>
              <w:bottom w:val="single" w:sz="4" w:space="0" w:color="auto"/>
              <w:right w:val="single" w:sz="4" w:space="0" w:color="auto"/>
            </w:tcBorders>
            <w:shd w:val="clear" w:color="auto" w:fill="auto"/>
            <w:noWrap/>
            <w:vAlign w:val="bottom"/>
            <w:hideMark/>
          </w:tcPr>
          <w:p w:rsidR="0076137D" w:rsidRPr="004B62B7" w:rsidRDefault="0076137D" w:rsidP="0076137D">
            <w:pPr>
              <w:jc w:val="center"/>
              <w:rPr>
                <w:rFonts w:ascii="Calibri" w:eastAsia="Times New Roman" w:hAnsi="Calibri" w:cs="Times New Roman"/>
                <w:color w:val="000000"/>
              </w:rPr>
            </w:pPr>
            <w:r w:rsidRPr="004B62B7">
              <w:rPr>
                <w:rFonts w:ascii="Calibri" w:eastAsia="Times New Roman" w:hAnsi="Calibri" w:cs="Times New Roman"/>
                <w:color w:val="000000"/>
              </w:rPr>
              <w:t>627,46</w:t>
            </w:r>
          </w:p>
        </w:tc>
        <w:tc>
          <w:tcPr>
            <w:tcW w:w="2267" w:type="dxa"/>
            <w:vMerge/>
            <w:tcBorders>
              <w:top w:val="nil"/>
              <w:left w:val="single" w:sz="4" w:space="0" w:color="auto"/>
              <w:bottom w:val="single" w:sz="4" w:space="0" w:color="auto"/>
              <w:right w:val="single" w:sz="4" w:space="0" w:color="auto"/>
            </w:tcBorders>
            <w:vAlign w:val="center"/>
            <w:hideMark/>
          </w:tcPr>
          <w:p w:rsidR="0076137D" w:rsidRPr="004B62B7" w:rsidRDefault="0076137D" w:rsidP="0076137D">
            <w:pPr>
              <w:rPr>
                <w:rFonts w:ascii="Calibri" w:eastAsia="Times New Roman" w:hAnsi="Calibri" w:cs="Times New Roman"/>
                <w:color w:val="000000"/>
              </w:rPr>
            </w:pPr>
          </w:p>
        </w:tc>
        <w:tc>
          <w:tcPr>
            <w:tcW w:w="1649" w:type="dxa"/>
            <w:tcBorders>
              <w:top w:val="nil"/>
              <w:left w:val="nil"/>
              <w:bottom w:val="single" w:sz="4" w:space="0" w:color="auto"/>
              <w:right w:val="single" w:sz="4" w:space="0" w:color="auto"/>
            </w:tcBorders>
            <w:shd w:val="clear" w:color="auto" w:fill="auto"/>
            <w:noWrap/>
            <w:vAlign w:val="bottom"/>
            <w:hideMark/>
          </w:tcPr>
          <w:p w:rsidR="0076137D" w:rsidRPr="004B62B7" w:rsidRDefault="0076137D" w:rsidP="0076137D">
            <w:pPr>
              <w:jc w:val="center"/>
              <w:rPr>
                <w:rFonts w:ascii="Calibri" w:eastAsia="Times New Roman" w:hAnsi="Calibri" w:cs="Times New Roman"/>
                <w:color w:val="000000"/>
              </w:rPr>
            </w:pPr>
            <m:oMath>
              <m:r>
                <w:rPr>
                  <w:rFonts w:ascii="Cambria Math" w:eastAsia="Times New Roman" w:hAnsi="Cambria Math" w:cs="Times New Roman"/>
                  <w:color w:val="000000"/>
                </w:rPr>
                <m:t>±</m:t>
              </m:r>
            </m:oMath>
            <w:r>
              <w:rPr>
                <w:rFonts w:ascii="Calibri" w:eastAsia="Times New Roman" w:hAnsi="Calibri" w:cs="Times New Roman"/>
                <w:color w:val="000000"/>
              </w:rPr>
              <w:t xml:space="preserve"> </w:t>
            </w:r>
            <w:r w:rsidRPr="004B62B7">
              <w:rPr>
                <w:rFonts w:ascii="Calibri" w:eastAsia="Times New Roman" w:hAnsi="Calibri" w:cs="Times New Roman"/>
                <w:color w:val="000000"/>
              </w:rPr>
              <w:t>0,021</w:t>
            </w:r>
          </w:p>
        </w:tc>
      </w:tr>
    </w:tbl>
    <w:p w:rsidR="0076137D" w:rsidRPr="00DF54D0" w:rsidRDefault="00E17A81" w:rsidP="0076137D">
      <w:pPr>
        <w:jc w:val="center"/>
        <w:rPr>
          <w:rFonts w:ascii="Times New Roman" w:eastAsia="Times New Roman" w:hAnsi="Times New Roman" w:cs="Times New Roman"/>
          <w:b/>
        </w:rPr>
      </w:pPr>
      <w:r>
        <w:rPr>
          <w:rFonts w:ascii="Times New Roman" w:eastAsia="Times New Roman" w:hAnsi="Times New Roman" w:cs="Times New Roman"/>
          <w:b/>
        </w:rPr>
        <w:t>Tabla 3</w:t>
      </w:r>
      <w:bookmarkStart w:id="0" w:name="_GoBack"/>
      <w:bookmarkEnd w:id="0"/>
      <w:r w:rsidR="0076137D" w:rsidRPr="00DF54D0">
        <w:rPr>
          <w:rFonts w:ascii="Times New Roman" w:eastAsia="Times New Roman" w:hAnsi="Times New Roman" w:cs="Times New Roman"/>
          <w:b/>
        </w:rPr>
        <w:t>.</w:t>
      </w:r>
      <w:r w:rsidR="0076137D">
        <w:rPr>
          <w:rFonts w:ascii="Times New Roman" w:eastAsia="Times New Roman" w:hAnsi="Times New Roman" w:cs="Times New Roman"/>
        </w:rPr>
        <w:t xml:space="preserve"> Velocidad del sonido, resultados experimentales.</w:t>
      </w:r>
    </w:p>
    <w:p w:rsidR="0076137D" w:rsidRDefault="0076137D" w:rsidP="0076137D">
      <w:pPr>
        <w:jc w:val="center"/>
        <w:rPr>
          <w:rFonts w:ascii="Times New Roman" w:eastAsia="Times New Roman" w:hAnsi="Times New Roman" w:cs="Times New Roman"/>
        </w:rPr>
      </w:pPr>
    </w:p>
    <w:p w:rsidR="0076137D" w:rsidRDefault="0076137D" w:rsidP="0076137D">
      <w:pPr>
        <w:jc w:val="both"/>
      </w:pPr>
      <w:r>
        <w:rPr>
          <w:rFonts w:ascii="Times New Roman" w:eastAsia="Times New Roman" w:hAnsi="Times New Roman" w:cs="Times New Roman"/>
        </w:rPr>
        <w:t xml:space="preserve">El valor </w:t>
      </w:r>
      <w:proofErr w:type="spellStart"/>
      <w:r>
        <w:rPr>
          <w:rFonts w:ascii="Times New Roman" w:eastAsia="Times New Roman" w:hAnsi="Times New Roman" w:cs="Times New Roman"/>
        </w:rPr>
        <w:t>teorico</w:t>
      </w:r>
      <w:proofErr w:type="spellEnd"/>
      <w:r>
        <w:rPr>
          <w:rFonts w:ascii="Times New Roman" w:eastAsia="Times New Roman" w:hAnsi="Times New Roman" w:cs="Times New Roman"/>
        </w:rPr>
        <w:t xml:space="preserve"> para la velocidad del sonido en el aire con un porcentaje de </w:t>
      </w:r>
      <w:r>
        <w:t xml:space="preserve">78.08 %N y 20.94 %O a una temperatura </w:t>
      </w:r>
      <m:oMath>
        <m:r>
          <w:rPr>
            <w:rFonts w:ascii="Cambria Math" w:hAnsi="Cambria Math"/>
          </w:rPr>
          <m:t>T=20°C</m:t>
        </m:r>
      </m:oMath>
      <w:r>
        <w:t xml:space="preserve">, es </w:t>
      </w:r>
      <m:oMath>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s</m:t>
            </m:r>
          </m:sub>
        </m:sSub>
        <m:r>
          <w:rPr>
            <w:rFonts w:ascii="Cambria Math" w:hAnsi="Cambria Math"/>
          </w:rPr>
          <m:t>=343.21</m:t>
        </m:r>
        <m:f>
          <m:fPr>
            <m:ctrlPr>
              <w:rPr>
                <w:rFonts w:ascii="Cambria Math" w:hAnsi="Cambria Math"/>
                <w:i/>
              </w:rPr>
            </m:ctrlPr>
          </m:fPr>
          <m:num>
            <m:r>
              <w:rPr>
                <w:rFonts w:ascii="Cambria Math" w:hAnsi="Cambria Math"/>
              </w:rPr>
              <m:t>m</m:t>
            </m:r>
          </m:num>
          <m:den>
            <m:r>
              <w:rPr>
                <w:rFonts w:ascii="Cambria Math" w:hAnsi="Cambria Math"/>
              </w:rPr>
              <m:t>s</m:t>
            </m:r>
          </m:den>
        </m:f>
      </m:oMath>
      <w:r>
        <w:t>.</w:t>
      </w:r>
    </w:p>
    <w:p w:rsidR="0076137D" w:rsidRDefault="0076137D" w:rsidP="0076137D">
      <w:pPr>
        <w:jc w:val="both"/>
      </w:pPr>
    </w:p>
    <w:p w:rsidR="0076137D" w:rsidRDefault="0076137D" w:rsidP="0076137D">
      <w:pPr>
        <w:jc w:val="both"/>
        <w:rPr>
          <w:rFonts w:ascii="Times New Roman" w:eastAsia="Times New Roman" w:hAnsi="Times New Roman" w:cs="Times New Roman"/>
        </w:rPr>
      </w:pPr>
      <w:r>
        <w:rPr>
          <w:rFonts w:ascii="Times New Roman" w:eastAsia="Times New Roman" w:hAnsi="Times New Roman" w:cs="Times New Roman"/>
        </w:rPr>
        <w:t xml:space="preserve">Teniendo en cuenta los datos hallados experimentalmente, la cantidad de máximos escuchada esta en función de la frecuencia, existe una tendencia al aumento en la distancia entre </w:t>
      </w:r>
      <w:proofErr w:type="spellStart"/>
      <w:r>
        <w:rPr>
          <w:rFonts w:ascii="Times New Roman" w:eastAsia="Times New Roman" w:hAnsi="Times New Roman" w:cs="Times New Roman"/>
        </w:rPr>
        <w:t>maximos</w:t>
      </w:r>
      <w:proofErr w:type="spellEnd"/>
      <w:r>
        <w:rPr>
          <w:rFonts w:ascii="Times New Roman" w:eastAsia="Times New Roman" w:hAnsi="Times New Roman" w:cs="Times New Roman"/>
        </w:rPr>
        <w:t xml:space="preserve"> al aumentar la frecuencia del generador. Cada uno de estos máximos representa el fenómeno de resonancia donde el la frecuencia del modo del sonido coincide con la frecuencia característica del montaje utilizado. </w:t>
      </w:r>
    </w:p>
    <w:p w:rsidR="0076137D" w:rsidRDefault="0076137D" w:rsidP="0076137D">
      <w:pPr>
        <w:ind w:left="284"/>
        <w:jc w:val="both"/>
        <w:rPr>
          <w:rFonts w:ascii="Times New Roman" w:eastAsia="Times New Roman" w:hAnsi="Times New Roman" w:cs="Times New Roman"/>
        </w:rPr>
      </w:pPr>
    </w:p>
    <w:p w:rsidR="0076137D" w:rsidRDefault="0076137D" w:rsidP="0076137D">
      <w:pPr>
        <w:jc w:val="both"/>
        <w:rPr>
          <w:rFonts w:ascii="Times New Roman" w:eastAsia="Times New Roman" w:hAnsi="Times New Roman" w:cs="Times New Roman"/>
        </w:rPr>
      </w:pPr>
      <w:r>
        <w:rPr>
          <w:rFonts w:ascii="Times New Roman" w:eastAsia="Times New Roman" w:hAnsi="Times New Roman" w:cs="Times New Roman"/>
        </w:rPr>
        <w:t xml:space="preserve">De acuerdo a los valores de velocidad del sonido en el aire del laboratorio calculados con el método utilizado, se puede decir que estos datos fueron no solo precisos debido a que existe coherencia con las leyes físicas que describen a este fenómeno, sino también exactos debido a que para cada uno de estos valores  existe una incertidumbre asociada que tiene un valor pequeño, que esta dentro del rango aceptable para la incertidumbre de un resultado experimental, además el porcentaje de error es 5.21%. </w:t>
      </w:r>
    </w:p>
    <w:p w:rsidR="0076137D" w:rsidRDefault="0076137D" w:rsidP="0076137D">
      <w:pPr>
        <w:jc w:val="both"/>
        <w:rPr>
          <w:rFonts w:ascii="Times New Roman" w:eastAsia="Times New Roman" w:hAnsi="Times New Roman" w:cs="Times New Roman"/>
        </w:rPr>
      </w:pPr>
    </w:p>
    <w:p w:rsidR="0076137D" w:rsidRPr="00E17A81" w:rsidRDefault="0076137D" w:rsidP="0076137D">
      <w:pPr>
        <w:pStyle w:val="Prrafodelista"/>
        <w:numPr>
          <w:ilvl w:val="0"/>
          <w:numId w:val="1"/>
        </w:numPr>
        <w:jc w:val="both"/>
        <w:rPr>
          <w:rFonts w:ascii="Times New Roman" w:eastAsia="Times New Roman" w:hAnsi="Times New Roman" w:cs="Times New Roman"/>
          <w:b/>
        </w:rPr>
      </w:pPr>
      <w:r w:rsidRPr="0076137D">
        <w:rPr>
          <w:rFonts w:ascii="Times New Roman" w:eastAsia="Times New Roman" w:hAnsi="Times New Roman" w:cs="Times New Roman"/>
          <w:b/>
        </w:rPr>
        <w:t>Conclusiones</w:t>
      </w:r>
    </w:p>
    <w:p w:rsidR="00871A51" w:rsidRPr="00E17A81" w:rsidRDefault="00871A51" w:rsidP="00871A51">
      <w:pPr>
        <w:pStyle w:val="NormalWeb"/>
        <w:jc w:val="both"/>
        <w:rPr>
          <w:rFonts w:ascii="Times New Roman" w:hAnsi="Times New Roman"/>
          <w:sz w:val="24"/>
          <w:szCs w:val="24"/>
        </w:rPr>
      </w:pPr>
      <w:r w:rsidRPr="00E17A81">
        <w:rPr>
          <w:rFonts w:ascii="Times New Roman" w:eastAsia="Times New Roman" w:hAnsi="Times New Roman"/>
          <w:sz w:val="24"/>
          <w:szCs w:val="24"/>
        </w:rPr>
        <w:t xml:space="preserve">Se puede concluir que el </w:t>
      </w:r>
      <w:r w:rsidRPr="00E17A81">
        <w:rPr>
          <w:rFonts w:ascii="Times New Roman" w:hAnsi="Times New Roman"/>
          <w:sz w:val="24"/>
          <w:szCs w:val="24"/>
        </w:rPr>
        <w:t>sonido es un tipo de onda mecánica que se propaga únicamente en presencia de un medio material. Un cuerpo al vibrar imprime un movimiento de vaivén (oscilación) a las moléculas de aire que lo rodean, haciendo que la presión del aire se eleve y desci</w:t>
      </w:r>
      <w:r w:rsidR="00E17A81" w:rsidRPr="00E17A81">
        <w:rPr>
          <w:rFonts w:ascii="Times New Roman" w:hAnsi="Times New Roman"/>
          <w:sz w:val="24"/>
          <w:szCs w:val="24"/>
        </w:rPr>
        <w:t>enda alternativamente. Estos c</w:t>
      </w:r>
      <w:r w:rsidR="00E17A81" w:rsidRPr="00E17A81">
        <w:rPr>
          <w:rFonts w:ascii="Times New Roman" w:eastAsia="Times New Roman" w:hAnsi="Times New Roman"/>
          <w:sz w:val="24"/>
          <w:szCs w:val="24"/>
        </w:rPr>
        <w:t xml:space="preserve">ambios de presión se trasmiten por colisión entre las moléculas de aire y la onda sonora es capaz de </w:t>
      </w:r>
      <w:r w:rsidR="00E17A81">
        <w:rPr>
          <w:rFonts w:ascii="Times New Roman" w:eastAsia="Times New Roman" w:hAnsi="Times New Roman"/>
          <w:sz w:val="24"/>
          <w:szCs w:val="24"/>
        </w:rPr>
        <w:t>desplazarse hasta nuestros ser escuchada</w:t>
      </w:r>
      <w:r w:rsidR="00E17A81" w:rsidRPr="00E17A81">
        <w:rPr>
          <w:rFonts w:ascii="Times New Roman" w:eastAsia="Times New Roman" w:hAnsi="Times New Roman"/>
          <w:sz w:val="24"/>
          <w:szCs w:val="24"/>
        </w:rPr>
        <w:t>.</w:t>
      </w:r>
    </w:p>
    <w:p w:rsidR="00871A51" w:rsidRPr="00E17A81" w:rsidRDefault="00871A51" w:rsidP="00871A51">
      <w:pPr>
        <w:pStyle w:val="NormalWeb"/>
        <w:jc w:val="both"/>
        <w:rPr>
          <w:rFonts w:ascii="Times New Roman" w:hAnsi="Times New Roman"/>
          <w:sz w:val="24"/>
          <w:szCs w:val="24"/>
        </w:rPr>
      </w:pPr>
      <w:r w:rsidRPr="00E17A81">
        <w:rPr>
          <w:rFonts w:ascii="Times New Roman" w:eastAsia="Times New Roman" w:hAnsi="Times New Roman"/>
          <w:bCs/>
          <w:sz w:val="24"/>
          <w:szCs w:val="24"/>
        </w:rPr>
        <w:t>Por su parte, la longitud de onda</w:t>
      </w:r>
      <w:r w:rsidRPr="00E17A81">
        <w:rPr>
          <w:rFonts w:ascii="Times New Roman" w:eastAsia="Times New Roman" w:hAnsi="Times New Roman"/>
          <w:sz w:val="24"/>
          <w:szCs w:val="24"/>
        </w:rPr>
        <w:t xml:space="preserve"> (λ) calculada, evidenció la distancia entre dos máximos o compresiones consecutivos de la onda. En las ondas transversales la longitud de onda corresponde a la distancia entre dos montes o valles, y en las ondas longitudinales a la distancia entre dos compresiones contiguas. Ahora bien, la f</w:t>
      </w:r>
      <w:r w:rsidRPr="00E17A81">
        <w:rPr>
          <w:rFonts w:ascii="Times New Roman" w:hAnsi="Times New Roman"/>
          <w:bCs/>
          <w:sz w:val="24"/>
          <w:szCs w:val="24"/>
        </w:rPr>
        <w:t>recuencia variada para medir las máximas vibraciones no</w:t>
      </w:r>
      <w:r w:rsidRPr="00E17A81">
        <w:rPr>
          <w:rFonts w:ascii="Times New Roman" w:hAnsi="Times New Roman"/>
          <w:sz w:val="24"/>
          <w:szCs w:val="24"/>
        </w:rPr>
        <w:t xml:space="preserve">s denotó el número de ondas producidas por segundo. Coincide con el número de oscilaciones por segundo que realiza un punto al ser alcanzado por las ondas. </w:t>
      </w:r>
    </w:p>
    <w:p w:rsidR="00871A51" w:rsidRPr="00E17A81" w:rsidRDefault="00871A51" w:rsidP="00871A51">
      <w:pPr>
        <w:pStyle w:val="NormalWeb"/>
        <w:jc w:val="both"/>
        <w:rPr>
          <w:rFonts w:ascii="Times New Roman" w:hAnsi="Times New Roman"/>
          <w:sz w:val="24"/>
          <w:szCs w:val="24"/>
        </w:rPr>
      </w:pPr>
      <w:r w:rsidRPr="00E17A81">
        <w:rPr>
          <w:rFonts w:ascii="Times New Roman" w:hAnsi="Times New Roman"/>
          <w:sz w:val="24"/>
          <w:szCs w:val="24"/>
        </w:rPr>
        <w:t xml:space="preserve">Las dos magnitudes anteriores, longitud y frecuencia, se relacionan entre sí para calcular la velocidad de propagación de una onda., y estas dos son inversamente proporcionales. En nuestro caso, al calcular la longitud de onda esta </w:t>
      </w:r>
      <w:r w:rsidR="00E17A81" w:rsidRPr="00E17A81">
        <w:rPr>
          <w:rFonts w:ascii="Times New Roman" w:hAnsi="Times New Roman"/>
          <w:sz w:val="24"/>
          <w:szCs w:val="24"/>
        </w:rPr>
        <w:t>evidenció vacilaciones, no presentó un comportamiento decreciente sino fluctuante, pues el medio de propagación en este caso fue el agua, un fluido que puede legar a presentar dispersión.</w:t>
      </w:r>
    </w:p>
    <w:p w:rsidR="0076137D" w:rsidRPr="00E17A81" w:rsidRDefault="00E17A81" w:rsidP="00E17A81">
      <w:pPr>
        <w:jc w:val="both"/>
        <w:rPr>
          <w:rFonts w:ascii="Times New Roman" w:eastAsia="Times New Roman" w:hAnsi="Times New Roman" w:cs="Times New Roman"/>
          <w:b/>
        </w:rPr>
      </w:pPr>
      <w:r>
        <w:rPr>
          <w:rFonts w:eastAsia="Times New Roman" w:cs="Times New Roman"/>
        </w:rPr>
        <w:lastRenderedPageBreak/>
        <w:t xml:space="preserve">Por otro lado, </w:t>
      </w:r>
      <w:r>
        <w:rPr>
          <w:rFonts w:ascii="Times New Roman" w:eastAsia="Times New Roman" w:hAnsi="Times New Roman" w:cs="Times New Roman"/>
        </w:rPr>
        <w:t>d</w:t>
      </w:r>
      <w:r w:rsidR="0076137D" w:rsidRPr="00E17A81">
        <w:rPr>
          <w:rFonts w:ascii="Times New Roman" w:eastAsia="Times New Roman" w:hAnsi="Times New Roman" w:cs="Times New Roman"/>
        </w:rPr>
        <w:t xml:space="preserve">e acuerdo a los valores de la incertidumbre calculados para los datos de velocidad del sonido, además del porcentaje de error, abe decir que el experimento es confiable debido a su precisión y exactitud. </w:t>
      </w:r>
    </w:p>
    <w:p w:rsidR="00E17A81" w:rsidRDefault="00E17A81" w:rsidP="00E17A81">
      <w:pPr>
        <w:jc w:val="both"/>
        <w:rPr>
          <w:rFonts w:ascii="Times New Roman" w:eastAsia="Times New Roman" w:hAnsi="Times New Roman" w:cs="Times New Roman"/>
        </w:rPr>
      </w:pPr>
    </w:p>
    <w:p w:rsidR="0076137D" w:rsidRPr="00E17A81" w:rsidRDefault="0076137D" w:rsidP="00E17A81">
      <w:pPr>
        <w:jc w:val="both"/>
        <w:rPr>
          <w:rFonts w:ascii="Times New Roman" w:eastAsia="Times New Roman" w:hAnsi="Times New Roman" w:cs="Times New Roman"/>
        </w:rPr>
      </w:pPr>
      <w:r w:rsidRPr="00E17A81">
        <w:rPr>
          <w:rFonts w:ascii="Times New Roman" w:eastAsia="Times New Roman" w:hAnsi="Times New Roman" w:cs="Times New Roman"/>
        </w:rPr>
        <w:t xml:space="preserve">Existe una tendencia en la que la cantidad de máximos escuchada es directamente proporcional a la frecuencia y a su vez a la distancia entre máximos. </w:t>
      </w:r>
    </w:p>
    <w:p w:rsidR="0076137D" w:rsidRPr="00F3470A" w:rsidRDefault="0076137D" w:rsidP="0076137D">
      <w:pPr>
        <w:pStyle w:val="Prrafodelista"/>
        <w:ind w:left="644"/>
        <w:rPr>
          <w:rFonts w:ascii="Times New Roman" w:eastAsia="Times New Roman" w:hAnsi="Times New Roman" w:cs="Times New Roman"/>
        </w:rPr>
      </w:pPr>
    </w:p>
    <w:p w:rsidR="0076137D" w:rsidRPr="0076137D" w:rsidRDefault="0076137D" w:rsidP="0076137D">
      <w:pPr>
        <w:pStyle w:val="Prrafodelista"/>
        <w:numPr>
          <w:ilvl w:val="0"/>
          <w:numId w:val="1"/>
        </w:numPr>
        <w:rPr>
          <w:rFonts w:ascii="Times New Roman" w:eastAsia="Times New Roman" w:hAnsi="Times New Roman" w:cs="Times New Roman"/>
          <w:b/>
        </w:rPr>
      </w:pPr>
      <w:r w:rsidRPr="0076137D">
        <w:rPr>
          <w:rFonts w:ascii="Times New Roman" w:eastAsia="Times New Roman" w:hAnsi="Times New Roman" w:cs="Times New Roman"/>
          <w:b/>
        </w:rPr>
        <w:t>Referencias</w:t>
      </w:r>
    </w:p>
    <w:p w:rsidR="0076137D" w:rsidRDefault="0076137D" w:rsidP="0076137D">
      <w:pPr>
        <w:ind w:left="360"/>
        <w:jc w:val="both"/>
        <w:rPr>
          <w:rFonts w:ascii="Times New Roman" w:eastAsia="Times New Roman" w:hAnsi="Times New Roman" w:cs="Times New Roman"/>
        </w:rPr>
      </w:pPr>
    </w:p>
    <w:p w:rsidR="0076137D" w:rsidRDefault="00E478F3" w:rsidP="0076137D">
      <w:pPr>
        <w:numPr>
          <w:ilvl w:val="0"/>
          <w:numId w:val="5"/>
        </w:numPr>
        <w:ind w:left="720" w:hanging="360"/>
        <w:jc w:val="both"/>
        <w:rPr>
          <w:rFonts w:ascii="Times New Roman" w:eastAsia="Times New Roman" w:hAnsi="Times New Roman" w:cs="Times New Roman"/>
          <w:sz w:val="20"/>
        </w:rPr>
      </w:pPr>
      <w:hyperlink r:id="rId15" w:history="1">
        <w:r w:rsidR="0076137D">
          <w:rPr>
            <w:rStyle w:val="Hipervnculo"/>
            <w:rFonts w:ascii="Times New Roman" w:eastAsia="Times New Roman" w:hAnsi="Times New Roman" w:cs="Times New Roman"/>
            <w:sz w:val="20"/>
            <w:lang w:val="en-GB"/>
          </w:rPr>
          <w:t>Sears Francis W.</w:t>
        </w:r>
      </w:hyperlink>
      <w:r w:rsidR="0076137D">
        <w:rPr>
          <w:rFonts w:ascii="Times New Roman" w:eastAsia="Times New Roman" w:hAnsi="Times New Roman" w:cs="Times New Roman"/>
          <w:sz w:val="20"/>
          <w:lang w:val="en-GB"/>
        </w:rPr>
        <w:t xml:space="preserve">, </w:t>
      </w:r>
      <w:hyperlink r:id="rId16" w:history="1">
        <w:r w:rsidR="0076137D">
          <w:rPr>
            <w:rStyle w:val="Hipervnculo"/>
            <w:rFonts w:ascii="Times New Roman" w:eastAsia="Times New Roman" w:hAnsi="Times New Roman" w:cs="Times New Roman"/>
            <w:sz w:val="20"/>
            <w:lang w:val="en-GB"/>
          </w:rPr>
          <w:t>Freedman Roger A.</w:t>
        </w:r>
      </w:hyperlink>
      <w:r w:rsidR="0076137D">
        <w:rPr>
          <w:rFonts w:ascii="Times New Roman" w:eastAsia="Times New Roman" w:hAnsi="Times New Roman" w:cs="Times New Roman"/>
          <w:sz w:val="20"/>
          <w:lang w:val="en-GB"/>
        </w:rPr>
        <w:t xml:space="preserve">, Young Hugh, </w:t>
      </w:r>
      <w:hyperlink r:id="rId17" w:history="1">
        <w:r w:rsidR="0076137D">
          <w:rPr>
            <w:rStyle w:val="Hipervnculo"/>
            <w:rFonts w:ascii="Times New Roman" w:eastAsia="Times New Roman" w:hAnsi="Times New Roman" w:cs="Times New Roman"/>
            <w:sz w:val="20"/>
            <w:lang w:val="en-GB"/>
          </w:rPr>
          <w:t xml:space="preserve">Zemansky HYPERLINK "http://www.amazon.com/s/ref=ntt_athr_dp_sr_4?_encoding=UTF8&amp;sort=relevancerank&amp;search-alias=books&amp;field-author=ZEMANSKY%20MARK%20W." </w:t>
        </w:r>
        <w:r w:rsidR="0076137D">
          <w:rPr>
            <w:rStyle w:val="Hipervnculo"/>
            <w:rFonts w:ascii="Times New Roman" w:eastAsia="Times New Roman" w:hAnsi="Times New Roman" w:cs="Times New Roman"/>
            <w:sz w:val="20"/>
          </w:rPr>
          <w:t>Mark W.</w:t>
        </w:r>
      </w:hyperlink>
      <w:r w:rsidR="0076137D">
        <w:rPr>
          <w:rFonts w:ascii="Times New Roman" w:eastAsia="Times New Roman" w:hAnsi="Times New Roman" w:cs="Times New Roman"/>
          <w:sz w:val="20"/>
        </w:rPr>
        <w:t> </w:t>
      </w:r>
      <w:r w:rsidR="0076137D">
        <w:rPr>
          <w:rFonts w:ascii="Times New Roman" w:eastAsia="Times New Roman" w:hAnsi="Times New Roman" w:cs="Times New Roman"/>
          <w:i/>
          <w:sz w:val="20"/>
        </w:rPr>
        <w:t>Física Universitaria Volumen 2 (</w:t>
      </w:r>
      <w:r w:rsidR="0076137D">
        <w:rPr>
          <w:rFonts w:ascii="Times New Roman" w:eastAsia="Times New Roman" w:hAnsi="Times New Roman" w:cs="Times New Roman"/>
          <w:sz w:val="20"/>
        </w:rPr>
        <w:t>Pearson Educación, 11 Edición, 2004)</w:t>
      </w:r>
    </w:p>
    <w:p w:rsidR="0076137D" w:rsidRDefault="0076137D" w:rsidP="0076137D">
      <w:pPr>
        <w:ind w:left="720"/>
        <w:jc w:val="both"/>
        <w:rPr>
          <w:rFonts w:ascii="Times New Roman" w:eastAsia="Times New Roman" w:hAnsi="Times New Roman" w:cs="Times New Roman"/>
          <w:sz w:val="20"/>
        </w:rPr>
      </w:pPr>
    </w:p>
    <w:p w:rsidR="0076137D" w:rsidRDefault="00E478F3" w:rsidP="0076137D">
      <w:pPr>
        <w:numPr>
          <w:ilvl w:val="0"/>
          <w:numId w:val="6"/>
        </w:numPr>
        <w:ind w:left="720" w:hanging="360"/>
        <w:jc w:val="both"/>
        <w:rPr>
          <w:rFonts w:ascii="Times New Roman" w:eastAsia="Times New Roman" w:hAnsi="Times New Roman" w:cs="Times New Roman"/>
          <w:sz w:val="20"/>
        </w:rPr>
      </w:pPr>
      <w:hyperlink r:id="rId18" w:history="1">
        <w:r w:rsidR="0076137D">
          <w:rPr>
            <w:rStyle w:val="Hipervnculo"/>
            <w:rFonts w:ascii="Times New Roman" w:eastAsia="Times New Roman" w:hAnsi="Times New Roman" w:cs="Times New Roman"/>
            <w:sz w:val="20"/>
            <w:lang w:val="en-GB"/>
          </w:rPr>
          <w:t>Sears Francis W.</w:t>
        </w:r>
      </w:hyperlink>
      <w:r w:rsidR="0076137D">
        <w:rPr>
          <w:rFonts w:ascii="Times New Roman" w:eastAsia="Times New Roman" w:hAnsi="Times New Roman" w:cs="Times New Roman"/>
          <w:sz w:val="20"/>
          <w:lang w:val="en-GB"/>
        </w:rPr>
        <w:t xml:space="preserve">, </w:t>
      </w:r>
      <w:hyperlink r:id="rId19" w:history="1">
        <w:r w:rsidR="0076137D">
          <w:rPr>
            <w:rStyle w:val="Hipervnculo"/>
            <w:rFonts w:ascii="Times New Roman" w:eastAsia="Times New Roman" w:hAnsi="Times New Roman" w:cs="Times New Roman"/>
            <w:sz w:val="20"/>
            <w:lang w:val="en-GB"/>
          </w:rPr>
          <w:t>Freedman Roger A.</w:t>
        </w:r>
      </w:hyperlink>
      <w:r w:rsidR="0076137D">
        <w:rPr>
          <w:rFonts w:ascii="Times New Roman" w:eastAsia="Times New Roman" w:hAnsi="Times New Roman" w:cs="Times New Roman"/>
          <w:sz w:val="20"/>
          <w:lang w:val="en-GB"/>
        </w:rPr>
        <w:t xml:space="preserve">, Young Hugh, </w:t>
      </w:r>
      <w:hyperlink r:id="rId20" w:history="1">
        <w:r w:rsidR="0076137D">
          <w:rPr>
            <w:rStyle w:val="Hipervnculo"/>
            <w:rFonts w:ascii="Times New Roman" w:eastAsia="Times New Roman" w:hAnsi="Times New Roman" w:cs="Times New Roman"/>
            <w:sz w:val="20"/>
            <w:lang w:val="en-GB"/>
          </w:rPr>
          <w:t xml:space="preserve">Zemansky HYPERLINK "http://www.amazon.com/s/ref=ntt_athr_dp_sr_4?_encoding=UTF8&amp;sort=relevancerank&amp;search-alias=books&amp;field-author=ZEMANSKY%20MARK%20W." </w:t>
        </w:r>
        <w:r w:rsidR="0076137D">
          <w:rPr>
            <w:rStyle w:val="Hipervnculo"/>
            <w:rFonts w:ascii="Times New Roman" w:eastAsia="Times New Roman" w:hAnsi="Times New Roman" w:cs="Times New Roman"/>
            <w:sz w:val="20"/>
          </w:rPr>
          <w:t>Mark W.</w:t>
        </w:r>
      </w:hyperlink>
      <w:r w:rsidR="0076137D">
        <w:rPr>
          <w:rFonts w:ascii="Times New Roman" w:eastAsia="Times New Roman" w:hAnsi="Times New Roman" w:cs="Times New Roman"/>
          <w:sz w:val="20"/>
        </w:rPr>
        <w:t> </w:t>
      </w:r>
      <w:r w:rsidR="0076137D">
        <w:rPr>
          <w:rFonts w:ascii="Times New Roman" w:eastAsia="Times New Roman" w:hAnsi="Times New Roman" w:cs="Times New Roman"/>
          <w:i/>
          <w:sz w:val="20"/>
        </w:rPr>
        <w:t>Física Universitaria Volumen 1 (</w:t>
      </w:r>
      <w:r w:rsidR="0076137D">
        <w:rPr>
          <w:rFonts w:ascii="Times New Roman" w:eastAsia="Times New Roman" w:hAnsi="Times New Roman" w:cs="Times New Roman"/>
          <w:sz w:val="20"/>
        </w:rPr>
        <w:t>Pearson Educación, 11 Edición, 2004)</w:t>
      </w:r>
    </w:p>
    <w:p w:rsidR="0076137D" w:rsidRDefault="0076137D" w:rsidP="0076137D">
      <w:pPr>
        <w:jc w:val="both"/>
        <w:rPr>
          <w:rFonts w:ascii="Times New Roman" w:eastAsia="Times New Roman" w:hAnsi="Times New Roman" w:cs="Times New Roman"/>
          <w:sz w:val="20"/>
        </w:rPr>
      </w:pPr>
    </w:p>
    <w:p w:rsidR="0076137D" w:rsidRDefault="0076137D" w:rsidP="0076137D">
      <w:pPr>
        <w:numPr>
          <w:ilvl w:val="0"/>
          <w:numId w:val="7"/>
        </w:numPr>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Es útil citar la guía de laboratorio y las guías que vienen con el equipo que se este usando.</w:t>
      </w:r>
    </w:p>
    <w:p w:rsidR="0076137D" w:rsidRDefault="0076137D" w:rsidP="0076137D">
      <w:pPr>
        <w:ind w:left="720"/>
        <w:rPr>
          <w:rFonts w:ascii="Times New Roman" w:eastAsia="Times New Roman" w:hAnsi="Times New Roman" w:cs="Times New Roman"/>
          <w:sz w:val="20"/>
        </w:rPr>
      </w:pPr>
    </w:p>
    <w:p w:rsidR="0076137D" w:rsidRPr="0076137D" w:rsidRDefault="0076137D" w:rsidP="0076137D">
      <w:pPr>
        <w:jc w:val="both"/>
        <w:rPr>
          <w:rFonts w:ascii="Times New Roman" w:eastAsia="Times New Roman" w:hAnsi="Times New Roman" w:cs="Times New Roman"/>
          <w:b/>
        </w:rPr>
      </w:pPr>
    </w:p>
    <w:p w:rsidR="0076137D" w:rsidRPr="0076137D" w:rsidRDefault="0076137D" w:rsidP="0076137D">
      <w:pPr>
        <w:ind w:left="360"/>
        <w:jc w:val="both"/>
        <w:rPr>
          <w:rFonts w:ascii="Times New Roman" w:eastAsia="Times New Roman" w:hAnsi="Times New Roman" w:cs="Times New Roman"/>
        </w:rPr>
      </w:pPr>
    </w:p>
    <w:p w:rsidR="0076137D" w:rsidRDefault="0076137D" w:rsidP="0076137D">
      <w:pPr>
        <w:jc w:val="both"/>
      </w:pPr>
    </w:p>
    <w:p w:rsidR="0076137D" w:rsidRPr="00F46597" w:rsidRDefault="0076137D" w:rsidP="00104C7D">
      <w:pPr>
        <w:jc w:val="both"/>
        <w:rPr>
          <w:rFonts w:ascii="Times New Roman" w:hAnsi="Times New Roman" w:cs="Times New Roman"/>
          <w:color w:val="000000" w:themeColor="text1"/>
        </w:rPr>
      </w:pPr>
    </w:p>
    <w:sectPr w:rsidR="0076137D" w:rsidRPr="00F46597" w:rsidSect="00AE066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E7C0A"/>
    <w:multiLevelType w:val="multilevel"/>
    <w:tmpl w:val="BFFA81F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nsid w:val="40DC0C96"/>
    <w:multiLevelType w:val="multilevel"/>
    <w:tmpl w:val="3688849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nsid w:val="46C5490D"/>
    <w:multiLevelType w:val="multilevel"/>
    <w:tmpl w:val="7D64FE3C"/>
    <w:lvl w:ilvl="0">
      <w:start w:val="1"/>
      <w:numFmt w:val="decimal"/>
      <w:lvlText w:val="%1."/>
      <w:lvlJc w:val="left"/>
      <w:pPr>
        <w:ind w:left="720" w:hanging="360"/>
      </w:pPr>
      <w:rPr>
        <w:rFonts w:hint="default"/>
      </w:rPr>
    </w:lvl>
    <w:lvl w:ilvl="1">
      <w:start w:val="2"/>
      <w:numFmt w:val="decimal"/>
      <w:isLgl/>
      <w:lvlText w:val="%1.%2."/>
      <w:lvlJc w:val="left"/>
      <w:pPr>
        <w:ind w:left="1188" w:hanging="48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3">
    <w:nsid w:val="563E6346"/>
    <w:multiLevelType w:val="multilevel"/>
    <w:tmpl w:val="6172C6C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nsid w:val="5A45536D"/>
    <w:multiLevelType w:val="multilevel"/>
    <w:tmpl w:val="74F2FF3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nsid w:val="5D334733"/>
    <w:multiLevelType w:val="hybridMultilevel"/>
    <w:tmpl w:val="AF4A4304"/>
    <w:lvl w:ilvl="0" w:tplc="E8EAE318">
      <w:numFmt w:val="bullet"/>
      <w:lvlText w:val="-"/>
      <w:lvlJc w:val="left"/>
      <w:pPr>
        <w:ind w:left="644" w:hanging="360"/>
      </w:pPr>
      <w:rPr>
        <w:rFonts w:ascii="Times New Roman" w:eastAsia="Times New Roman" w:hAnsi="Times New Roman" w:cs="Times New Roman"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6">
    <w:nsid w:val="658E56BB"/>
    <w:multiLevelType w:val="multilevel"/>
    <w:tmpl w:val="0E7AAFB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2"/>
  </w:num>
  <w:num w:numId="2">
    <w:abstractNumId w:val="5"/>
  </w:num>
  <w:num w:numId="3">
    <w:abstractNumId w:val="0"/>
  </w:num>
  <w:num w:numId="4">
    <w:abstractNumId w:val="3"/>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A41"/>
    <w:rsid w:val="00104C7D"/>
    <w:rsid w:val="001F1B6C"/>
    <w:rsid w:val="00343E11"/>
    <w:rsid w:val="0076137D"/>
    <w:rsid w:val="00871A51"/>
    <w:rsid w:val="008F21D9"/>
    <w:rsid w:val="009A4A34"/>
    <w:rsid w:val="009F2342"/>
    <w:rsid w:val="00A81A41"/>
    <w:rsid w:val="00AE0662"/>
    <w:rsid w:val="00C662EE"/>
    <w:rsid w:val="00C77640"/>
    <w:rsid w:val="00D1791E"/>
    <w:rsid w:val="00E17A81"/>
    <w:rsid w:val="00E478F3"/>
    <w:rsid w:val="00E84F16"/>
    <w:rsid w:val="00EC7DB6"/>
    <w:rsid w:val="00F01267"/>
    <w:rsid w:val="00F4659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A41"/>
    <w:rPr>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81A41"/>
    <w:pPr>
      <w:ind w:left="720"/>
      <w:contextualSpacing/>
    </w:pPr>
  </w:style>
  <w:style w:type="character" w:styleId="Textodelmarcadordeposicin">
    <w:name w:val="Placeholder Text"/>
    <w:basedOn w:val="Fuentedeprrafopredeter"/>
    <w:uiPriority w:val="99"/>
    <w:semiHidden/>
    <w:rsid w:val="00C77640"/>
    <w:rPr>
      <w:color w:val="808080"/>
    </w:rPr>
  </w:style>
  <w:style w:type="paragraph" w:styleId="Textodeglobo">
    <w:name w:val="Balloon Text"/>
    <w:basedOn w:val="Normal"/>
    <w:link w:val="TextodegloboCar"/>
    <w:uiPriority w:val="99"/>
    <w:semiHidden/>
    <w:unhideWhenUsed/>
    <w:rsid w:val="00C77640"/>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C77640"/>
    <w:rPr>
      <w:rFonts w:ascii="Lucida Grande" w:hAnsi="Lucida Grande" w:cs="Lucida Grande"/>
      <w:sz w:val="18"/>
      <w:szCs w:val="18"/>
      <w:lang w:eastAsia="ja-JP"/>
    </w:rPr>
  </w:style>
  <w:style w:type="character" w:styleId="Hipervnculo">
    <w:name w:val="Hyperlink"/>
    <w:basedOn w:val="Fuentedeprrafopredeter"/>
    <w:uiPriority w:val="99"/>
    <w:semiHidden/>
    <w:unhideWhenUsed/>
    <w:rsid w:val="0076137D"/>
    <w:rPr>
      <w:color w:val="0000FF"/>
      <w:u w:val="single"/>
    </w:rPr>
  </w:style>
  <w:style w:type="paragraph" w:styleId="NormalWeb">
    <w:name w:val="Normal (Web)"/>
    <w:basedOn w:val="Normal"/>
    <w:uiPriority w:val="99"/>
    <w:semiHidden/>
    <w:unhideWhenUsed/>
    <w:rsid w:val="00871A51"/>
    <w:pPr>
      <w:spacing w:before="100" w:beforeAutospacing="1" w:after="100" w:afterAutospacing="1"/>
    </w:pPr>
    <w:rPr>
      <w:rFonts w:ascii="Times" w:hAnsi="Times" w:cs="Times New Roman"/>
      <w:sz w:val="20"/>
      <w:szCs w:val="20"/>
      <w:lang w:eastAsia="es-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A41"/>
    <w:rPr>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81A41"/>
    <w:pPr>
      <w:ind w:left="720"/>
      <w:contextualSpacing/>
    </w:pPr>
  </w:style>
  <w:style w:type="character" w:styleId="Textodelmarcadordeposicin">
    <w:name w:val="Placeholder Text"/>
    <w:basedOn w:val="Fuentedeprrafopredeter"/>
    <w:uiPriority w:val="99"/>
    <w:semiHidden/>
    <w:rsid w:val="00C77640"/>
    <w:rPr>
      <w:color w:val="808080"/>
    </w:rPr>
  </w:style>
  <w:style w:type="paragraph" w:styleId="Textodeglobo">
    <w:name w:val="Balloon Text"/>
    <w:basedOn w:val="Normal"/>
    <w:link w:val="TextodegloboCar"/>
    <w:uiPriority w:val="99"/>
    <w:semiHidden/>
    <w:unhideWhenUsed/>
    <w:rsid w:val="00C77640"/>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C77640"/>
    <w:rPr>
      <w:rFonts w:ascii="Lucida Grande" w:hAnsi="Lucida Grande" w:cs="Lucida Grande"/>
      <w:sz w:val="18"/>
      <w:szCs w:val="18"/>
      <w:lang w:eastAsia="ja-JP"/>
    </w:rPr>
  </w:style>
  <w:style w:type="character" w:styleId="Hipervnculo">
    <w:name w:val="Hyperlink"/>
    <w:basedOn w:val="Fuentedeprrafopredeter"/>
    <w:uiPriority w:val="99"/>
    <w:semiHidden/>
    <w:unhideWhenUsed/>
    <w:rsid w:val="0076137D"/>
    <w:rPr>
      <w:color w:val="0000FF"/>
      <w:u w:val="single"/>
    </w:rPr>
  </w:style>
  <w:style w:type="paragraph" w:styleId="NormalWeb">
    <w:name w:val="Normal (Web)"/>
    <w:basedOn w:val="Normal"/>
    <w:uiPriority w:val="99"/>
    <w:semiHidden/>
    <w:unhideWhenUsed/>
    <w:rsid w:val="00871A51"/>
    <w:pPr>
      <w:spacing w:before="100" w:beforeAutospacing="1" w:after="100" w:afterAutospacing="1"/>
    </w:pPr>
    <w:rPr>
      <w:rFonts w:ascii="Times" w:hAnsi="Times" w:cs="Times New Roman"/>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987654">
      <w:bodyDiv w:val="1"/>
      <w:marLeft w:val="0"/>
      <w:marRight w:val="0"/>
      <w:marTop w:val="0"/>
      <w:marBottom w:val="0"/>
      <w:divBdr>
        <w:top w:val="none" w:sz="0" w:space="0" w:color="auto"/>
        <w:left w:val="none" w:sz="0" w:space="0" w:color="auto"/>
        <w:bottom w:val="none" w:sz="0" w:space="0" w:color="auto"/>
        <w:right w:val="none" w:sz="0" w:space="0" w:color="auto"/>
      </w:divBdr>
    </w:div>
    <w:div w:id="363410491">
      <w:bodyDiv w:val="1"/>
      <w:marLeft w:val="0"/>
      <w:marRight w:val="0"/>
      <w:marTop w:val="0"/>
      <w:marBottom w:val="0"/>
      <w:divBdr>
        <w:top w:val="none" w:sz="0" w:space="0" w:color="auto"/>
        <w:left w:val="none" w:sz="0" w:space="0" w:color="auto"/>
        <w:bottom w:val="none" w:sz="0" w:space="0" w:color="auto"/>
        <w:right w:val="none" w:sz="0" w:space="0" w:color="auto"/>
      </w:divBdr>
    </w:div>
    <w:div w:id="1135566317">
      <w:bodyDiv w:val="1"/>
      <w:marLeft w:val="0"/>
      <w:marRight w:val="0"/>
      <w:marTop w:val="0"/>
      <w:marBottom w:val="0"/>
      <w:divBdr>
        <w:top w:val="none" w:sz="0" w:space="0" w:color="auto"/>
        <w:left w:val="none" w:sz="0" w:space="0" w:color="auto"/>
        <w:bottom w:val="none" w:sz="0" w:space="0" w:color="auto"/>
        <w:right w:val="none" w:sz="0" w:space="0" w:color="auto"/>
      </w:divBdr>
    </w:div>
    <w:div w:id="1288896523">
      <w:bodyDiv w:val="1"/>
      <w:marLeft w:val="0"/>
      <w:marRight w:val="0"/>
      <w:marTop w:val="0"/>
      <w:marBottom w:val="0"/>
      <w:divBdr>
        <w:top w:val="none" w:sz="0" w:space="0" w:color="auto"/>
        <w:left w:val="none" w:sz="0" w:space="0" w:color="auto"/>
        <w:bottom w:val="none" w:sz="0" w:space="0" w:color="auto"/>
        <w:right w:val="none" w:sz="0" w:space="0" w:color="auto"/>
      </w:divBdr>
    </w:div>
    <w:div w:id="1822771992">
      <w:bodyDiv w:val="1"/>
      <w:marLeft w:val="0"/>
      <w:marRight w:val="0"/>
      <w:marTop w:val="0"/>
      <w:marBottom w:val="0"/>
      <w:divBdr>
        <w:top w:val="none" w:sz="0" w:space="0" w:color="auto"/>
        <w:left w:val="none" w:sz="0" w:space="0" w:color="auto"/>
        <w:bottom w:val="none" w:sz="0" w:space="0" w:color="auto"/>
        <w:right w:val="none" w:sz="0" w:space="0" w:color="auto"/>
      </w:divBdr>
    </w:div>
    <w:div w:id="21121212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emf"/><Relationship Id="rId20" Type="http://schemas.openxmlformats.org/officeDocument/2006/relationships/hyperlink" Target="http://www.amazon.com/s/ref=ntt_athr_dp_sr_4?_encoding=UTF8&amp;sort=relevancerank&amp;search-alias=books&amp;field-author=ZEMANSKY%20MARK%20W."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4.emf"/><Relationship Id="rId11" Type="http://schemas.openxmlformats.org/officeDocument/2006/relationships/image" Target="media/image5.emf"/><Relationship Id="rId12" Type="http://schemas.openxmlformats.org/officeDocument/2006/relationships/image" Target="media/image6.emf"/><Relationship Id="rId13" Type="http://schemas.openxmlformats.org/officeDocument/2006/relationships/image" Target="media/image7.emf"/><Relationship Id="rId14" Type="http://schemas.openxmlformats.org/officeDocument/2006/relationships/image" Target="media/image8.png"/><Relationship Id="rId15" Type="http://schemas.openxmlformats.org/officeDocument/2006/relationships/hyperlink" Target="http://www.amazon.com/s/ref=ntt_athr_dp_sr_1?_encoding=UTF8&amp;sort=relevancerank&amp;search-alias=books&amp;field-author=SEARS%20FRANCIS%20W." TargetMode="External"/><Relationship Id="rId16" Type="http://schemas.openxmlformats.org/officeDocument/2006/relationships/hyperlink" Target="http://www.amazon.com/s/ref=ntt_athr_dp_sr_2?_encoding=UTF8&amp;sort=relevancerank&amp;search-alias=books&amp;field-author=FREEDMAN%20ROGER%20A." TargetMode="External"/><Relationship Id="rId17" Type="http://schemas.openxmlformats.org/officeDocument/2006/relationships/hyperlink" Target="http://www.amazon.com/s/ref=ntt_athr_dp_sr_4?_encoding=UTF8&amp;sort=relevancerank&amp;search-alias=books&amp;field-author=ZEMANSKY%20MARK%20W." TargetMode="External"/><Relationship Id="rId18" Type="http://schemas.openxmlformats.org/officeDocument/2006/relationships/hyperlink" Target="http://www.amazon.com/s/ref=ntt_athr_dp_sr_1?_encoding=UTF8&amp;sort=relevancerank&amp;search-alias=books&amp;field-author=SEARS%20FRANCIS%20W." TargetMode="External"/><Relationship Id="rId19" Type="http://schemas.openxmlformats.org/officeDocument/2006/relationships/hyperlink" Target="http://www.amazon.com/s/ref=ntt_athr_dp_sr_2?_encoding=UTF8&amp;sort=relevancerank&amp;search-alias=books&amp;field-author=FREEDMAN%20ROGER%20A."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573A82-142A-3347-A85D-95AD47784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1420</Words>
  <Characters>7811</Characters>
  <Application>Microsoft Macintosh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c:creator>
  <cp:keywords/>
  <dc:description/>
  <cp:lastModifiedBy>Yo</cp:lastModifiedBy>
  <cp:revision>2</cp:revision>
  <dcterms:created xsi:type="dcterms:W3CDTF">2016-04-01T16:44:00Z</dcterms:created>
  <dcterms:modified xsi:type="dcterms:W3CDTF">2016-04-01T16:44:00Z</dcterms:modified>
</cp:coreProperties>
</file>