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rPr>
      </w:pPr>
      <w:r w:rsidDel="00000000" w:rsidR="00000000" w:rsidRPr="00000000">
        <w:rPr>
          <w:b w:val="1"/>
          <w:sz w:val="72"/>
          <w:szCs w:val="72"/>
        </w:rPr>
        <w:drawing>
          <wp:anchor allowOverlap="1" behindDoc="0" distB="114300" distT="114300" distL="114300" distR="114300" hidden="0" layoutInCell="1" locked="0" relativeHeight="0" simplePos="0">
            <wp:simplePos x="0" y="0"/>
            <wp:positionH relativeFrom="page">
              <wp:posOffset>5643998</wp:posOffset>
            </wp:positionH>
            <wp:positionV relativeFrom="page">
              <wp:posOffset>180975</wp:posOffset>
            </wp:positionV>
            <wp:extent cx="1717700" cy="1052513"/>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72"/>
          <w:szCs w:val="72"/>
          <w:rtl w:val="0"/>
        </w:rPr>
        <w:t xml:space="preserve">Cahier</w:t>
      </w:r>
    </w:p>
    <w:p w:rsidR="00000000" w:rsidDel="00000000" w:rsidP="00000000" w:rsidRDefault="00000000" w:rsidRPr="00000000" w14:paraId="00000002">
      <w:pPr>
        <w:jc w:val="center"/>
        <w:rPr>
          <w:b w:val="1"/>
          <w:sz w:val="72"/>
          <w:szCs w:val="72"/>
        </w:rPr>
      </w:pPr>
      <w:r w:rsidDel="00000000" w:rsidR="00000000" w:rsidRPr="00000000">
        <w:rPr>
          <w:b w:val="1"/>
          <w:sz w:val="72"/>
          <w:szCs w:val="72"/>
          <w:rtl w:val="0"/>
        </w:rPr>
        <w:t xml:space="preserve">des charges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66"/>
          <w:szCs w:val="66"/>
        </w:rPr>
      </w:pPr>
      <w:r w:rsidDel="00000000" w:rsidR="00000000" w:rsidRPr="00000000">
        <w:rPr>
          <w:b w:val="1"/>
          <w:sz w:val="66"/>
          <w:szCs w:val="66"/>
          <w:u w:val="single"/>
          <w:rtl w:val="0"/>
        </w:rPr>
        <w:t xml:space="preserve">Projet</w:t>
      </w:r>
      <w:r w:rsidDel="00000000" w:rsidR="00000000" w:rsidRPr="00000000">
        <w:rPr>
          <w:rtl w:val="0"/>
        </w:rPr>
      </w:r>
    </w:p>
    <w:p w:rsidR="00000000" w:rsidDel="00000000" w:rsidP="00000000" w:rsidRDefault="00000000" w:rsidRPr="00000000" w14:paraId="00000007">
      <w:pPr>
        <w:jc w:val="center"/>
        <w:rPr>
          <w:i w:val="1"/>
          <w:sz w:val="66"/>
          <w:szCs w:val="66"/>
        </w:rPr>
      </w:pPr>
      <w:r w:rsidDel="00000000" w:rsidR="00000000" w:rsidRPr="00000000">
        <w:rPr>
          <w:i w:val="1"/>
          <w:sz w:val="66"/>
          <w:szCs w:val="66"/>
          <w:rtl w:val="0"/>
        </w:rPr>
        <w:t xml:space="preserve">“Machine thermodynamique déployable en soirée”</w:t>
      </w:r>
    </w:p>
    <w:p w:rsidR="00000000" w:rsidDel="00000000" w:rsidP="00000000" w:rsidRDefault="00000000" w:rsidRPr="00000000" w14:paraId="0000000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247650</wp:posOffset>
            </wp:positionV>
            <wp:extent cx="2506500" cy="2319448"/>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06500" cy="2319448"/>
                    </a:xfrm>
                    <a:prstGeom prst="rect"/>
                    <a:ln/>
                  </pic:spPr>
                </pic:pic>
              </a:graphicData>
            </a:graphic>
          </wp:anchor>
        </w:drawing>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i w:val="1"/>
          <w:sz w:val="52"/>
          <w:szCs w:val="52"/>
        </w:rPr>
      </w:pPr>
      <w:r w:rsidDel="00000000" w:rsidR="00000000" w:rsidRPr="00000000">
        <w:rPr>
          <w:i w:val="1"/>
          <w:sz w:val="52"/>
          <w:szCs w:val="52"/>
          <w:rtl w:val="0"/>
        </w:rPr>
        <w:t xml:space="preserve">GIM2 - CdC</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center"/>
        <w:rPr>
          <w:b w:val="1"/>
          <w:sz w:val="72"/>
          <w:szCs w:val="72"/>
        </w:rPr>
      </w:pPr>
      <w:r w:rsidDel="00000000" w:rsidR="00000000" w:rsidRPr="00000000">
        <w:rPr>
          <w:b w:val="1"/>
          <w:sz w:val="72"/>
          <w:szCs w:val="72"/>
        </w:rPr>
        <w:drawing>
          <wp:anchor allowOverlap="1" behindDoc="0" distB="114300" distT="114300" distL="114300" distR="114300" hidden="0" layoutInCell="1" locked="0" relativeHeight="0" simplePos="0">
            <wp:simplePos x="0" y="0"/>
            <wp:positionH relativeFrom="page">
              <wp:posOffset>5734050</wp:posOffset>
            </wp:positionH>
            <wp:positionV relativeFrom="page">
              <wp:posOffset>76200</wp:posOffset>
            </wp:positionV>
            <wp:extent cx="1717700" cy="1052513"/>
            <wp:effectExtent b="0" l="0" r="0" t="0"/>
            <wp:wrapNone/>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25">
      <w:pPr>
        <w:jc w:val="center"/>
        <w:rPr>
          <w:b w:val="1"/>
          <w:sz w:val="72"/>
          <w:szCs w:val="72"/>
        </w:rPr>
      </w:pPr>
      <w:r w:rsidDel="00000000" w:rsidR="00000000" w:rsidRPr="00000000">
        <w:rPr>
          <w:rtl w:val="0"/>
        </w:rPr>
      </w:r>
    </w:p>
    <w:p w:rsidR="00000000" w:rsidDel="00000000" w:rsidP="00000000" w:rsidRDefault="00000000" w:rsidRPr="00000000" w14:paraId="00000026">
      <w:pPr>
        <w:jc w:val="center"/>
        <w:rPr>
          <w:b w:val="1"/>
          <w:sz w:val="72"/>
          <w:szCs w:val="72"/>
        </w:rPr>
      </w:pPr>
      <w:commentRangeStart w:id="0"/>
      <w:r w:rsidDel="00000000" w:rsidR="00000000" w:rsidRPr="00000000">
        <w:rPr>
          <w:b w:val="1"/>
          <w:sz w:val="72"/>
          <w:szCs w:val="72"/>
          <w:rtl w:val="0"/>
        </w:rPr>
        <w:t xml:space="preserve">Sommaire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7">
      <w:pPr>
        <w:jc w:val="center"/>
        <w:rPr>
          <w:b w:val="1"/>
          <w:sz w:val="72"/>
          <w:szCs w:val="72"/>
        </w:rPr>
      </w:pPr>
      <w:r w:rsidDel="00000000" w:rsidR="00000000" w:rsidRPr="00000000">
        <w:rPr>
          <w:rtl w:val="0"/>
        </w:rPr>
      </w:r>
    </w:p>
    <w:p w:rsidR="00000000" w:rsidDel="00000000" w:rsidP="00000000" w:rsidRDefault="00000000" w:rsidRPr="00000000" w14:paraId="00000028">
      <w:pPr>
        <w:jc w:val="left"/>
        <w:rPr>
          <w:b w:val="1"/>
          <w:sz w:val="72"/>
          <w:szCs w:val="72"/>
        </w:rPr>
      </w:pPr>
      <w:r w:rsidDel="00000000" w:rsidR="00000000" w:rsidRPr="00000000">
        <w:rPr>
          <w:rtl w:val="0"/>
        </w:rPr>
      </w:r>
    </w:p>
    <w:p w:rsidR="00000000" w:rsidDel="00000000" w:rsidP="00000000" w:rsidRDefault="00000000" w:rsidRPr="00000000" w14:paraId="00000029">
      <w:pPr>
        <w:numPr>
          <w:ilvl w:val="0"/>
          <w:numId w:val="7"/>
        </w:numPr>
        <w:ind w:left="720" w:hanging="36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2A">
      <w:pPr>
        <w:ind w:left="0" w:firstLine="0"/>
        <w:rPr>
          <w:b w:val="1"/>
          <w:sz w:val="28"/>
          <w:szCs w:val="28"/>
        </w:rPr>
      </w:pPr>
      <w:r w:rsidDel="00000000" w:rsidR="00000000" w:rsidRPr="00000000">
        <w:rPr>
          <w:rtl w:val="0"/>
        </w:rPr>
      </w:r>
    </w:p>
    <w:p w:rsidR="00000000" w:rsidDel="00000000" w:rsidP="00000000" w:rsidRDefault="00000000" w:rsidRPr="00000000" w14:paraId="0000002B">
      <w:pPr>
        <w:numPr>
          <w:ilvl w:val="0"/>
          <w:numId w:val="7"/>
        </w:numPr>
        <w:ind w:left="720" w:hanging="360"/>
        <w:rPr>
          <w:b w:val="1"/>
          <w:sz w:val="36"/>
          <w:szCs w:val="36"/>
        </w:rPr>
      </w:pPr>
      <w:r w:rsidDel="00000000" w:rsidR="00000000" w:rsidRPr="00000000">
        <w:rPr>
          <w:b w:val="1"/>
          <w:sz w:val="36"/>
          <w:szCs w:val="36"/>
          <w:rtl w:val="0"/>
        </w:rPr>
        <w:t xml:space="preserve">Présentation projet</w:t>
      </w:r>
    </w:p>
    <w:p w:rsidR="00000000" w:rsidDel="00000000" w:rsidP="00000000" w:rsidRDefault="00000000" w:rsidRPr="00000000" w14:paraId="0000002C">
      <w:pPr>
        <w:numPr>
          <w:ilvl w:val="1"/>
          <w:numId w:val="7"/>
        </w:numPr>
        <w:ind w:left="1440" w:hanging="360"/>
        <w:rPr>
          <w:sz w:val="30"/>
          <w:szCs w:val="30"/>
        </w:rPr>
      </w:pPr>
      <w:r w:rsidDel="00000000" w:rsidR="00000000" w:rsidRPr="00000000">
        <w:rPr>
          <w:sz w:val="30"/>
          <w:szCs w:val="30"/>
          <w:rtl w:val="0"/>
        </w:rPr>
        <w:t xml:space="preserve">Organigramme (organisation et rôles pour notre groupe)</w:t>
      </w:r>
    </w:p>
    <w:p w:rsidR="00000000" w:rsidDel="00000000" w:rsidP="00000000" w:rsidRDefault="00000000" w:rsidRPr="00000000" w14:paraId="0000002D">
      <w:pPr>
        <w:numPr>
          <w:ilvl w:val="1"/>
          <w:numId w:val="7"/>
        </w:numPr>
        <w:ind w:left="1440" w:hanging="360"/>
        <w:rPr>
          <w:sz w:val="30"/>
          <w:szCs w:val="30"/>
        </w:rPr>
      </w:pPr>
      <w:r w:rsidDel="00000000" w:rsidR="00000000" w:rsidRPr="00000000">
        <w:rPr>
          <w:sz w:val="30"/>
          <w:szCs w:val="30"/>
          <w:rtl w:val="0"/>
        </w:rPr>
        <w:t xml:space="preserve">Planning et organisation (planning général du projet et planning des infos)</w:t>
      </w:r>
    </w:p>
    <w:p w:rsidR="00000000" w:rsidDel="00000000" w:rsidP="00000000" w:rsidRDefault="00000000" w:rsidRPr="00000000" w14:paraId="0000002E">
      <w:pPr>
        <w:numPr>
          <w:ilvl w:val="1"/>
          <w:numId w:val="7"/>
        </w:numPr>
        <w:ind w:left="1440" w:hanging="360"/>
        <w:rPr>
          <w:sz w:val="30"/>
          <w:szCs w:val="30"/>
        </w:rPr>
      </w:pPr>
      <w:r w:rsidDel="00000000" w:rsidR="00000000" w:rsidRPr="00000000">
        <w:rPr>
          <w:sz w:val="30"/>
          <w:szCs w:val="30"/>
          <w:rtl w:val="0"/>
        </w:rPr>
        <w:t xml:space="preserve">Attendus client (ce que le client attend de nous)</w:t>
      </w:r>
    </w:p>
    <w:p w:rsidR="00000000" w:rsidDel="00000000" w:rsidP="00000000" w:rsidRDefault="00000000" w:rsidRPr="00000000" w14:paraId="0000002F">
      <w:pPr>
        <w:numPr>
          <w:ilvl w:val="1"/>
          <w:numId w:val="7"/>
        </w:numPr>
        <w:ind w:left="1440" w:hanging="360"/>
        <w:rPr>
          <w:sz w:val="30"/>
          <w:szCs w:val="30"/>
        </w:rPr>
      </w:pPr>
      <w:r w:rsidDel="00000000" w:rsidR="00000000" w:rsidRPr="00000000">
        <w:rPr>
          <w:sz w:val="30"/>
          <w:szCs w:val="30"/>
          <w:rtl w:val="0"/>
        </w:rPr>
        <w:t xml:space="preserve">Prestation attendue (ce que nous on demande aux infos brièvement)</w:t>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numPr>
          <w:ilvl w:val="0"/>
          <w:numId w:val="7"/>
        </w:numPr>
        <w:ind w:left="720" w:hanging="360"/>
        <w:rPr>
          <w:b w:val="1"/>
          <w:sz w:val="36"/>
          <w:szCs w:val="36"/>
        </w:rPr>
      </w:pPr>
      <w:r w:rsidDel="00000000" w:rsidR="00000000" w:rsidRPr="00000000">
        <w:rPr>
          <w:b w:val="1"/>
          <w:sz w:val="36"/>
          <w:szCs w:val="36"/>
          <w:rtl w:val="0"/>
        </w:rPr>
        <w:t xml:space="preserve">Machine</w:t>
      </w:r>
    </w:p>
    <w:p w:rsidR="00000000" w:rsidDel="00000000" w:rsidP="00000000" w:rsidRDefault="00000000" w:rsidRPr="00000000" w14:paraId="00000032">
      <w:pPr>
        <w:numPr>
          <w:ilvl w:val="1"/>
          <w:numId w:val="7"/>
        </w:numPr>
        <w:ind w:left="1440" w:hanging="360"/>
        <w:rPr>
          <w:sz w:val="30"/>
          <w:szCs w:val="30"/>
        </w:rPr>
      </w:pPr>
      <w:r w:rsidDel="00000000" w:rsidR="00000000" w:rsidRPr="00000000">
        <w:rPr>
          <w:sz w:val="30"/>
          <w:szCs w:val="30"/>
          <w:rtl w:val="0"/>
        </w:rPr>
        <w:t xml:space="preserve">Fonctionnement global machine améliorée (une fois l’amélioration terminée)</w:t>
      </w:r>
    </w:p>
    <w:p w:rsidR="00000000" w:rsidDel="00000000" w:rsidP="00000000" w:rsidRDefault="00000000" w:rsidRPr="00000000" w14:paraId="00000033">
      <w:pPr>
        <w:numPr>
          <w:ilvl w:val="1"/>
          <w:numId w:val="7"/>
        </w:numPr>
        <w:ind w:left="1440" w:hanging="360"/>
        <w:rPr>
          <w:sz w:val="30"/>
          <w:szCs w:val="30"/>
        </w:rPr>
      </w:pPr>
      <w:r w:rsidDel="00000000" w:rsidR="00000000" w:rsidRPr="00000000">
        <w:rPr>
          <w:sz w:val="30"/>
          <w:szCs w:val="30"/>
          <w:rtl w:val="0"/>
        </w:rPr>
        <w:t xml:space="preserve">Grandeurs mesurées et utilité (pourquoi on fait ces mesures)</w:t>
      </w:r>
    </w:p>
    <w:p w:rsidR="00000000" w:rsidDel="00000000" w:rsidP="00000000" w:rsidRDefault="00000000" w:rsidRPr="00000000" w14:paraId="00000034">
      <w:pPr>
        <w:numPr>
          <w:ilvl w:val="2"/>
          <w:numId w:val="7"/>
        </w:numPr>
        <w:ind w:left="2160" w:hanging="360"/>
        <w:rPr>
          <w:sz w:val="30"/>
          <w:szCs w:val="30"/>
        </w:rPr>
      </w:pPr>
      <w:r w:rsidDel="00000000" w:rsidR="00000000" w:rsidRPr="00000000">
        <w:rPr>
          <w:sz w:val="30"/>
          <w:szCs w:val="30"/>
          <w:rtl w:val="0"/>
        </w:rPr>
        <w:t xml:space="preserve">Grandeur physique (?)</w:t>
      </w:r>
    </w:p>
    <w:p w:rsidR="00000000" w:rsidDel="00000000" w:rsidP="00000000" w:rsidRDefault="00000000" w:rsidRPr="00000000" w14:paraId="00000035">
      <w:pPr>
        <w:numPr>
          <w:ilvl w:val="2"/>
          <w:numId w:val="7"/>
        </w:numPr>
        <w:ind w:left="2160" w:hanging="360"/>
        <w:rPr>
          <w:sz w:val="30"/>
          <w:szCs w:val="30"/>
        </w:rPr>
      </w:pPr>
      <w:r w:rsidDel="00000000" w:rsidR="00000000" w:rsidRPr="00000000">
        <w:rPr>
          <w:sz w:val="30"/>
          <w:szCs w:val="30"/>
          <w:rtl w:val="0"/>
        </w:rPr>
        <w:t xml:space="preserve">Températures</w:t>
      </w:r>
    </w:p>
    <w:p w:rsidR="00000000" w:rsidDel="00000000" w:rsidP="00000000" w:rsidRDefault="00000000" w:rsidRPr="00000000" w14:paraId="00000036">
      <w:pPr>
        <w:numPr>
          <w:ilvl w:val="2"/>
          <w:numId w:val="7"/>
        </w:numPr>
        <w:ind w:left="2160" w:hanging="360"/>
        <w:rPr>
          <w:sz w:val="30"/>
          <w:szCs w:val="30"/>
        </w:rPr>
      </w:pPr>
      <w:r w:rsidDel="00000000" w:rsidR="00000000" w:rsidRPr="00000000">
        <w:rPr>
          <w:sz w:val="30"/>
          <w:szCs w:val="30"/>
          <w:rtl w:val="0"/>
        </w:rPr>
        <w:t xml:space="preserve">Poids/quantité de bière</w:t>
      </w:r>
    </w:p>
    <w:p w:rsidR="00000000" w:rsidDel="00000000" w:rsidP="00000000" w:rsidRDefault="00000000" w:rsidRPr="00000000" w14:paraId="00000037">
      <w:pPr>
        <w:numPr>
          <w:ilvl w:val="2"/>
          <w:numId w:val="7"/>
        </w:numPr>
        <w:ind w:left="2160" w:hanging="360"/>
        <w:rPr>
          <w:sz w:val="30"/>
          <w:szCs w:val="30"/>
        </w:rPr>
      </w:pPr>
      <w:r w:rsidDel="00000000" w:rsidR="00000000" w:rsidRPr="00000000">
        <w:rPr>
          <w:sz w:val="30"/>
          <w:szCs w:val="30"/>
          <w:rtl w:val="0"/>
        </w:rPr>
        <w:t xml:space="preserve">Puissance consommée</w:t>
      </w:r>
    </w:p>
    <w:p w:rsidR="00000000" w:rsidDel="00000000" w:rsidP="00000000" w:rsidRDefault="00000000" w:rsidRPr="00000000" w14:paraId="00000038">
      <w:pPr>
        <w:ind w:left="0" w:firstLine="0"/>
        <w:rPr>
          <w:sz w:val="28"/>
          <w:szCs w:val="28"/>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numPr>
          <w:ilvl w:val="0"/>
          <w:numId w:val="7"/>
        </w:numPr>
        <w:ind w:left="720" w:hanging="360"/>
        <w:rPr>
          <w:b w:val="1"/>
          <w:sz w:val="36"/>
          <w:szCs w:val="36"/>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5710442</wp:posOffset>
            </wp:positionH>
            <wp:positionV relativeFrom="page">
              <wp:posOffset>109807</wp:posOffset>
            </wp:positionV>
            <wp:extent cx="1717700" cy="1052513"/>
            <wp:effectExtent b="0" l="0" r="0" t="0"/>
            <wp:wrapNone/>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6"/>
          <w:szCs w:val="36"/>
          <w:rtl w:val="0"/>
        </w:rPr>
        <w:t xml:space="preserve">Cahier des charges</w:t>
      </w:r>
    </w:p>
    <w:p w:rsidR="00000000" w:rsidDel="00000000" w:rsidP="00000000" w:rsidRDefault="00000000" w:rsidRPr="00000000" w14:paraId="0000003C">
      <w:pPr>
        <w:numPr>
          <w:ilvl w:val="1"/>
          <w:numId w:val="7"/>
        </w:numPr>
        <w:ind w:left="1440" w:hanging="360"/>
        <w:rPr>
          <w:sz w:val="30"/>
          <w:szCs w:val="30"/>
        </w:rPr>
      </w:pPr>
      <w:r w:rsidDel="00000000" w:rsidR="00000000" w:rsidRPr="00000000">
        <w:rPr>
          <w:sz w:val="30"/>
          <w:szCs w:val="30"/>
          <w:rtl w:val="0"/>
        </w:rPr>
        <w:t xml:space="preserve">Recueil de données (comment les données arrivent aux infos ; MQTT ; topics ; topologie réseau)</w:t>
      </w:r>
    </w:p>
    <w:p w:rsidR="00000000" w:rsidDel="00000000" w:rsidP="00000000" w:rsidRDefault="00000000" w:rsidRPr="00000000" w14:paraId="0000003D">
      <w:pPr>
        <w:numPr>
          <w:ilvl w:val="1"/>
          <w:numId w:val="7"/>
        </w:numPr>
        <w:ind w:left="1440" w:hanging="360"/>
        <w:rPr>
          <w:sz w:val="30"/>
          <w:szCs w:val="30"/>
        </w:rPr>
      </w:pPr>
      <w:r w:rsidDel="00000000" w:rsidR="00000000" w:rsidRPr="00000000">
        <w:rPr>
          <w:sz w:val="30"/>
          <w:szCs w:val="30"/>
          <w:rtl w:val="0"/>
        </w:rPr>
        <w:t xml:space="preserve">Critères de pannes et messages</w:t>
      </w:r>
    </w:p>
    <w:p w:rsidR="00000000" w:rsidDel="00000000" w:rsidP="00000000" w:rsidRDefault="00000000" w:rsidRPr="00000000" w14:paraId="0000003E">
      <w:pPr>
        <w:numPr>
          <w:ilvl w:val="1"/>
          <w:numId w:val="7"/>
        </w:numPr>
        <w:ind w:left="1440" w:hanging="360"/>
        <w:rPr>
          <w:sz w:val="30"/>
          <w:szCs w:val="30"/>
        </w:rPr>
      </w:pPr>
      <w:r w:rsidDel="00000000" w:rsidR="00000000" w:rsidRPr="00000000">
        <w:rPr>
          <w:sz w:val="30"/>
          <w:szCs w:val="30"/>
          <w:rtl w:val="0"/>
        </w:rPr>
        <w:t xml:space="preserve">Partie graphique (présentation avec l’appli)</w:t>
      </w:r>
    </w:p>
    <w:p w:rsidR="00000000" w:rsidDel="00000000" w:rsidP="00000000" w:rsidRDefault="00000000" w:rsidRPr="00000000" w14:paraId="0000003F">
      <w:pPr>
        <w:numPr>
          <w:ilvl w:val="1"/>
          <w:numId w:val="7"/>
        </w:numPr>
        <w:ind w:left="1440" w:hanging="360"/>
        <w:rPr>
          <w:sz w:val="30"/>
          <w:szCs w:val="30"/>
        </w:rPr>
      </w:pPr>
      <w:r w:rsidDel="00000000" w:rsidR="00000000" w:rsidRPr="00000000">
        <w:rPr>
          <w:sz w:val="30"/>
          <w:szCs w:val="30"/>
          <w:rtl w:val="0"/>
        </w:rPr>
        <w:t xml:space="preserve">Documents à insérer</w:t>
      </w:r>
    </w:p>
    <w:p w:rsidR="00000000" w:rsidDel="00000000" w:rsidP="00000000" w:rsidRDefault="00000000" w:rsidRPr="00000000" w14:paraId="00000040">
      <w:pPr>
        <w:numPr>
          <w:ilvl w:val="1"/>
          <w:numId w:val="7"/>
        </w:numPr>
        <w:ind w:left="1440" w:hanging="360"/>
        <w:rPr>
          <w:sz w:val="30"/>
          <w:szCs w:val="30"/>
        </w:rPr>
      </w:pPr>
      <w:r w:rsidDel="00000000" w:rsidR="00000000" w:rsidRPr="00000000">
        <w:rPr>
          <w:sz w:val="30"/>
          <w:szCs w:val="30"/>
          <w:rtl w:val="0"/>
        </w:rPr>
        <w:t xml:space="preserve">Livrables demandés</w:t>
      </w:r>
    </w:p>
    <w:p w:rsidR="00000000" w:rsidDel="00000000" w:rsidP="00000000" w:rsidRDefault="00000000" w:rsidRPr="00000000" w14:paraId="00000041">
      <w:pPr>
        <w:numPr>
          <w:ilvl w:val="2"/>
          <w:numId w:val="7"/>
        </w:numPr>
        <w:ind w:left="2160" w:hanging="360"/>
        <w:rPr>
          <w:sz w:val="30"/>
          <w:szCs w:val="30"/>
        </w:rPr>
      </w:pPr>
      <w:r w:rsidDel="00000000" w:rsidR="00000000" w:rsidRPr="00000000">
        <w:rPr>
          <w:sz w:val="30"/>
          <w:szCs w:val="30"/>
          <w:rtl w:val="0"/>
        </w:rPr>
        <w:t xml:space="preserve">description code </w:t>
      </w:r>
    </w:p>
    <w:p w:rsidR="00000000" w:rsidDel="00000000" w:rsidP="00000000" w:rsidRDefault="00000000" w:rsidRPr="00000000" w14:paraId="00000042">
      <w:pPr>
        <w:numPr>
          <w:ilvl w:val="2"/>
          <w:numId w:val="7"/>
        </w:numPr>
        <w:ind w:left="2160" w:hanging="360"/>
        <w:rPr>
          <w:sz w:val="30"/>
          <w:szCs w:val="30"/>
        </w:rPr>
      </w:pPr>
      <w:r w:rsidDel="00000000" w:rsidR="00000000" w:rsidRPr="00000000">
        <w:rPr>
          <w:sz w:val="30"/>
          <w:szCs w:val="30"/>
          <w:rtl w:val="0"/>
        </w:rPr>
        <w:t xml:space="preserve">code en libre accès</w:t>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jc w:val="center"/>
        <w:rPr>
          <w:b w:val="1"/>
          <w:sz w:val="36"/>
          <w:szCs w:val="36"/>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5686425</wp:posOffset>
            </wp:positionH>
            <wp:positionV relativeFrom="page">
              <wp:posOffset>84986</wp:posOffset>
            </wp:positionV>
            <wp:extent cx="1717700" cy="1052513"/>
            <wp:effectExtent b="0" l="0" r="0" t="0"/>
            <wp:wrapNone/>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6"/>
          <w:szCs w:val="36"/>
          <w:rtl w:val="0"/>
        </w:rPr>
        <w:t xml:space="preserve">Introduction</w:t>
      </w:r>
    </w:p>
    <w:p w:rsidR="00000000" w:rsidDel="00000000" w:rsidP="00000000" w:rsidRDefault="00000000" w:rsidRPr="00000000" w14:paraId="00000049">
      <w:pPr>
        <w:jc w:val="center"/>
        <w:rPr>
          <w:b w:val="1"/>
          <w:sz w:val="36"/>
          <w:szCs w:val="36"/>
        </w:rPr>
      </w:pPr>
      <w:r w:rsidDel="00000000" w:rsidR="00000000" w:rsidRPr="00000000">
        <w:rPr>
          <w:rtl w:val="0"/>
        </w:rPr>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Dans le cadre d’une SAÉ à l’IUT de Blagnac (31), il a été demandé aux étudiants de seconde année en BUT Génie Industriel et Maintenance de réaliser l’amélioration d’une tireuse à bière Philips PerfectDraft. L’amélioration (décrite plus bas) consiste en une instrumentation de la machine : intégration de capteurs, envoi de données en temps réel à l’utilisateur, autodiagnostic.</w:t>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Le présent document est un cahier des charges à l'attention du département Informatique du même établissement. Il représente la marche à suivre pour le développement d’une application web permettant à l’utilisateur d’obtenir en temps réel les données provenant de la tireuse. </w:t>
      </w:r>
    </w:p>
    <w:p w:rsidR="00000000" w:rsidDel="00000000" w:rsidP="00000000" w:rsidRDefault="00000000" w:rsidRPr="00000000" w14:paraId="0000004D">
      <w:pPr>
        <w:jc w:val="both"/>
        <w:rPr>
          <w:sz w:val="28"/>
          <w:szCs w:val="28"/>
        </w:rPr>
      </w:pP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Cette application répondra concrètement aux demandes spécifiées dans la suite de ce propre document. Entre autres, elle contiendra l'affichage des données, l’affichage d’éléments de diagnostics et des documents relatifs au fonctionnement et à la maintenance de la machine.</w:t>
      </w:r>
    </w:p>
    <w:p w:rsidR="00000000" w:rsidDel="00000000" w:rsidP="00000000" w:rsidRDefault="00000000" w:rsidRPr="00000000" w14:paraId="0000004F">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jc w:val="center"/>
        <w:rPr>
          <w:b w:val="1"/>
          <w:sz w:val="36"/>
          <w:szCs w:val="36"/>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5631217</wp:posOffset>
            </wp:positionH>
            <wp:positionV relativeFrom="page">
              <wp:posOffset>161925</wp:posOffset>
            </wp:positionV>
            <wp:extent cx="1717700" cy="1052513"/>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6"/>
          <w:szCs w:val="36"/>
          <w:rtl w:val="0"/>
        </w:rPr>
        <w:t xml:space="preserve">Présentation projet</w:t>
      </w:r>
    </w:p>
    <w:p w:rsidR="00000000" w:rsidDel="00000000" w:rsidP="00000000" w:rsidRDefault="00000000" w:rsidRPr="00000000" w14:paraId="00000051">
      <w:pPr>
        <w:ind w:left="0" w:firstLine="0"/>
        <w:jc w:val="center"/>
        <w:rPr>
          <w:b w:val="1"/>
          <w:sz w:val="36"/>
          <w:szCs w:val="36"/>
        </w:rPr>
      </w:pPr>
      <w:r w:rsidDel="00000000" w:rsidR="00000000" w:rsidRPr="00000000">
        <w:rPr>
          <w:rtl w:val="0"/>
        </w:rPr>
      </w:r>
    </w:p>
    <w:p w:rsidR="00000000" w:rsidDel="00000000" w:rsidP="00000000" w:rsidRDefault="00000000" w:rsidRPr="00000000" w14:paraId="00000052">
      <w:pPr>
        <w:ind w:left="0" w:firstLine="0"/>
        <w:jc w:val="center"/>
        <w:rPr>
          <w:sz w:val="30"/>
          <w:szCs w:val="30"/>
        </w:rPr>
      </w:pPr>
      <w:r w:rsidDel="00000000" w:rsidR="00000000" w:rsidRPr="00000000">
        <w:rPr>
          <w:sz w:val="30"/>
          <w:szCs w:val="30"/>
          <w:rtl w:val="0"/>
        </w:rPr>
        <w:t xml:space="preserve">Organigramme</w:t>
      </w:r>
    </w:p>
    <w:p w:rsidR="00000000" w:rsidDel="00000000" w:rsidP="00000000" w:rsidRDefault="00000000" w:rsidRPr="00000000" w14:paraId="00000053">
      <w:pPr>
        <w:ind w:left="0" w:firstLine="0"/>
        <w:jc w:val="left"/>
        <w:rPr>
          <w:sz w:val="30"/>
          <w:szCs w:val="30"/>
        </w:rPr>
      </w:pPr>
      <w:r w:rsidDel="00000000" w:rsidR="00000000" w:rsidRPr="00000000">
        <w:rPr>
          <w:rtl w:val="0"/>
        </w:rPr>
      </w:r>
    </w:p>
    <w:p w:rsidR="00000000" w:rsidDel="00000000" w:rsidP="00000000" w:rsidRDefault="00000000" w:rsidRPr="00000000" w14:paraId="00000054">
      <w:pPr>
        <w:ind w:left="0" w:firstLine="0"/>
        <w:jc w:val="both"/>
        <w:rPr>
          <w:sz w:val="28"/>
          <w:szCs w:val="28"/>
        </w:rPr>
      </w:pPr>
      <w:r w:rsidDel="00000000" w:rsidR="00000000" w:rsidRPr="00000000">
        <w:rPr>
          <w:sz w:val="28"/>
          <w:szCs w:val="28"/>
          <w:rtl w:val="0"/>
        </w:rPr>
        <w:t xml:space="preserve">La réalisation du projet STDS nécessite une organisation et une répartition des tâches efficaces, dont l’organigramme se trouve ci-dessous. En cas de doute, il est recommandé de poser les questions au membre du groupe chargé de ladite tâche.</w:t>
      </w:r>
    </w:p>
    <w:p w:rsidR="00000000" w:rsidDel="00000000" w:rsidP="00000000" w:rsidRDefault="00000000" w:rsidRPr="00000000" w14:paraId="00000055">
      <w:pPr>
        <w:ind w:left="0" w:firstLine="0"/>
        <w:jc w:val="center"/>
        <w:rPr>
          <w:sz w:val="30"/>
          <w:szCs w:val="30"/>
        </w:rPr>
      </w:pPr>
      <w:r w:rsidDel="00000000" w:rsidR="00000000" w:rsidRPr="00000000">
        <w:rPr>
          <w:rtl w:val="0"/>
        </w:rPr>
      </w:r>
    </w:p>
    <w:p w:rsidR="00000000" w:rsidDel="00000000" w:rsidP="00000000" w:rsidRDefault="00000000" w:rsidRPr="00000000" w14:paraId="00000056">
      <w:pPr>
        <w:ind w:hanging="1417.3228346456694"/>
        <w:jc w:val="center"/>
        <w:rPr>
          <w:sz w:val="30"/>
          <w:szCs w:val="30"/>
        </w:rPr>
      </w:pPr>
      <w:r w:rsidDel="00000000" w:rsidR="00000000" w:rsidRPr="00000000">
        <w:rPr>
          <w:b w:val="1"/>
          <w:sz w:val="36"/>
          <w:szCs w:val="36"/>
        </w:rPr>
        <w:drawing>
          <wp:inline distB="114300" distT="114300" distL="114300" distR="114300">
            <wp:extent cx="7519988" cy="56388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519988"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b w:val="1"/>
          <w:sz w:val="36"/>
          <w:szCs w:val="36"/>
        </w:rPr>
      </w:pPr>
      <w:r w:rsidDel="00000000" w:rsidR="00000000" w:rsidRPr="00000000">
        <w:rPr>
          <w:rtl w:val="0"/>
        </w:rPr>
      </w:r>
    </w:p>
    <w:p w:rsidR="00000000" w:rsidDel="00000000" w:rsidP="00000000" w:rsidRDefault="00000000" w:rsidRPr="00000000" w14:paraId="00000058">
      <w:pPr>
        <w:ind w:left="0" w:firstLine="0"/>
        <w:jc w:val="center"/>
        <w:rPr>
          <w:b w:val="1"/>
          <w:sz w:val="36"/>
          <w:szCs w:val="36"/>
        </w:rPr>
      </w:pPr>
      <w:r w:rsidDel="00000000" w:rsidR="00000000" w:rsidRPr="00000000">
        <w:rPr>
          <w:rtl w:val="0"/>
        </w:rPr>
      </w:r>
    </w:p>
    <w:p w:rsidR="00000000" w:rsidDel="00000000" w:rsidP="00000000" w:rsidRDefault="00000000" w:rsidRPr="00000000" w14:paraId="00000059">
      <w:pPr>
        <w:ind w:left="0" w:firstLine="0"/>
        <w:jc w:val="center"/>
        <w:rPr>
          <w:b w:val="1"/>
          <w:sz w:val="36"/>
          <w:szCs w:val="36"/>
        </w:rPr>
      </w:pPr>
      <w:r w:rsidDel="00000000" w:rsidR="00000000" w:rsidRPr="00000000">
        <w:rPr>
          <w:b w:val="1"/>
          <w:sz w:val="36"/>
          <w:szCs w:val="36"/>
        </w:rPr>
        <w:drawing>
          <wp:anchor allowOverlap="1" behindDoc="0" distB="114300" distT="114300" distL="114300" distR="114300" hidden="0" layoutInCell="1" locked="0" relativeHeight="0" simplePos="0">
            <wp:simplePos x="0" y="0"/>
            <wp:positionH relativeFrom="page">
              <wp:posOffset>5600700</wp:posOffset>
            </wp:positionH>
            <wp:positionV relativeFrom="page">
              <wp:posOffset>123825</wp:posOffset>
            </wp:positionV>
            <wp:extent cx="1717700" cy="1052513"/>
            <wp:effectExtent b="0" l="0" r="0" t="0"/>
            <wp:wrapNone/>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jc w:val="center"/>
        <w:rPr>
          <w:b w:val="1"/>
          <w:sz w:val="36"/>
          <w:szCs w:val="36"/>
        </w:rPr>
      </w:pPr>
      <w:r w:rsidDel="00000000" w:rsidR="00000000" w:rsidRPr="00000000">
        <w:rPr>
          <w:b w:val="1"/>
          <w:sz w:val="36"/>
          <w:szCs w:val="36"/>
          <w:rtl w:val="0"/>
        </w:rPr>
        <w:t xml:space="preserve">Présentation projet</w:t>
      </w:r>
    </w:p>
    <w:p w:rsidR="00000000" w:rsidDel="00000000" w:rsidP="00000000" w:rsidRDefault="00000000" w:rsidRPr="00000000" w14:paraId="0000005D">
      <w:pPr>
        <w:jc w:val="center"/>
        <w:rPr>
          <w:b w:val="1"/>
          <w:sz w:val="36"/>
          <w:szCs w:val="36"/>
        </w:rPr>
      </w:pPr>
      <w:r w:rsidDel="00000000" w:rsidR="00000000" w:rsidRPr="00000000">
        <w:rPr>
          <w:rtl w:val="0"/>
        </w:rPr>
      </w:r>
    </w:p>
    <w:p w:rsidR="00000000" w:rsidDel="00000000" w:rsidP="00000000" w:rsidRDefault="00000000" w:rsidRPr="00000000" w14:paraId="0000005E">
      <w:pPr>
        <w:jc w:val="center"/>
        <w:rPr>
          <w:sz w:val="30"/>
          <w:szCs w:val="30"/>
        </w:rPr>
      </w:pPr>
      <w:r w:rsidDel="00000000" w:rsidR="00000000" w:rsidRPr="00000000">
        <w:rPr>
          <w:sz w:val="30"/>
          <w:szCs w:val="30"/>
          <w:rtl w:val="0"/>
        </w:rPr>
        <w:t xml:space="preserve">Planning et organisation</w:t>
      </w:r>
    </w:p>
    <w:p w:rsidR="00000000" w:rsidDel="00000000" w:rsidP="00000000" w:rsidRDefault="00000000" w:rsidRPr="00000000" w14:paraId="0000005F">
      <w:pPr>
        <w:ind w:left="0" w:firstLine="0"/>
        <w:rPr>
          <w:sz w:val="28"/>
          <w:szCs w:val="28"/>
        </w:rPr>
      </w:pPr>
      <w:r w:rsidDel="00000000" w:rsidR="00000000" w:rsidRPr="00000000">
        <w:rPr>
          <w:rtl w:val="0"/>
        </w:rPr>
      </w:r>
    </w:p>
    <w:p w:rsidR="00000000" w:rsidDel="00000000" w:rsidP="00000000" w:rsidRDefault="00000000" w:rsidRPr="00000000" w14:paraId="00000060">
      <w:pPr>
        <w:ind w:left="0" w:firstLine="0"/>
        <w:rPr>
          <w:sz w:val="28"/>
          <w:szCs w:val="28"/>
        </w:rPr>
      </w:pPr>
      <w:r w:rsidDel="00000000" w:rsidR="00000000" w:rsidRPr="00000000">
        <w:rPr>
          <w:rtl w:val="0"/>
        </w:rPr>
      </w:r>
    </w:p>
    <w:p w:rsidR="00000000" w:rsidDel="00000000" w:rsidP="00000000" w:rsidRDefault="00000000" w:rsidRPr="00000000" w14:paraId="00000061">
      <w:pPr>
        <w:ind w:left="0" w:firstLine="0"/>
        <w:rPr>
          <w:sz w:val="28"/>
          <w:szCs w:val="28"/>
        </w:rPr>
      </w:pPr>
      <w:r w:rsidDel="00000000" w:rsidR="00000000" w:rsidRPr="00000000">
        <w:rPr>
          <w:rtl w:val="0"/>
        </w:rPr>
      </w:r>
    </w:p>
    <w:p w:rsidR="00000000" w:rsidDel="00000000" w:rsidP="00000000" w:rsidRDefault="00000000" w:rsidRPr="00000000" w14:paraId="00000062">
      <w:pPr>
        <w:ind w:left="0" w:firstLine="0"/>
        <w:jc w:val="both"/>
        <w:rPr>
          <w:sz w:val="28"/>
          <w:szCs w:val="28"/>
        </w:rPr>
      </w:pPr>
      <w:r w:rsidDel="00000000" w:rsidR="00000000" w:rsidRPr="00000000">
        <w:rPr>
          <w:sz w:val="28"/>
          <w:szCs w:val="28"/>
          <w:rtl w:val="0"/>
        </w:rPr>
        <w:t xml:space="preserve">Un planning a été créé pour organiser les tâches et affecter les ressources. Celui-ci est sous forme de Gantt, et est accessible à tous. Aucun planning n’est imposé au groupe BUT </w:t>
      </w:r>
      <w:r w:rsidDel="00000000" w:rsidR="00000000" w:rsidRPr="00000000">
        <w:rPr>
          <w:sz w:val="28"/>
          <w:szCs w:val="28"/>
          <w:rtl w:val="0"/>
        </w:rPr>
        <w:t xml:space="preserve">informatique,</w:t>
      </w:r>
      <w:r w:rsidDel="00000000" w:rsidR="00000000" w:rsidRPr="00000000">
        <w:rPr>
          <w:sz w:val="28"/>
          <w:szCs w:val="28"/>
          <w:rtl w:val="0"/>
        </w:rPr>
        <w:t xml:space="preserve"> seul un respect de la date de rendu du livrable est demandé. L’organisation est donc libre.</w:t>
      </w:r>
    </w:p>
    <w:p w:rsidR="00000000" w:rsidDel="00000000" w:rsidP="00000000" w:rsidRDefault="00000000" w:rsidRPr="00000000" w14:paraId="00000063">
      <w:pPr>
        <w:ind w:left="0" w:firstLine="0"/>
        <w:jc w:val="both"/>
        <w:rPr>
          <w:sz w:val="28"/>
          <w:szCs w:val="28"/>
        </w:rPr>
      </w:pPr>
      <w:r w:rsidDel="00000000" w:rsidR="00000000" w:rsidRPr="00000000">
        <w:rPr>
          <w:sz w:val="28"/>
          <w:szCs w:val="28"/>
          <w:rtl w:val="0"/>
        </w:rPr>
        <w:t xml:space="preserve">Il sera demandé au groupe informatique un compte-rendu régulier de l’avancement de leur travail. Ces compte-rendu pourront être oraux et faits lors de réunion avec le groupe GIM, dont la fréquence sera déterminée ultérieurement.</w:t>
      </w:r>
    </w:p>
    <w:p w:rsidR="00000000" w:rsidDel="00000000" w:rsidP="00000000" w:rsidRDefault="00000000" w:rsidRPr="00000000" w14:paraId="00000064">
      <w:pPr>
        <w:ind w:left="0" w:firstLine="0"/>
        <w:jc w:val="both"/>
        <w:rPr>
          <w:sz w:val="28"/>
          <w:szCs w:val="28"/>
        </w:rPr>
      </w:pPr>
      <w:r w:rsidDel="00000000" w:rsidR="00000000" w:rsidRPr="00000000">
        <w:rPr>
          <w:sz w:val="28"/>
          <w:szCs w:val="28"/>
          <w:rtl w:val="0"/>
        </w:rPr>
        <w:t xml:space="preserve">D’autre part, pour faciliter l’échange d’informations, les demandes et le partage d’idées et de connaissances, le groupe informatique aura accès au salon Discord ainsi qu’au Google Drive du projet.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5610225</wp:posOffset>
            </wp:positionH>
            <wp:positionV relativeFrom="page">
              <wp:posOffset>142875</wp:posOffset>
            </wp:positionV>
            <wp:extent cx="1717700" cy="1052513"/>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jc w:val="center"/>
        <w:rPr>
          <w:b w:val="1"/>
          <w:sz w:val="36"/>
          <w:szCs w:val="36"/>
        </w:rPr>
      </w:pPr>
      <w:r w:rsidDel="00000000" w:rsidR="00000000" w:rsidRPr="00000000">
        <w:rPr>
          <w:b w:val="1"/>
          <w:sz w:val="36"/>
          <w:szCs w:val="36"/>
          <w:rtl w:val="0"/>
        </w:rPr>
        <w:t xml:space="preserve">Présentation projet</w:t>
      </w:r>
    </w:p>
    <w:p w:rsidR="00000000" w:rsidDel="00000000" w:rsidP="00000000" w:rsidRDefault="00000000" w:rsidRPr="00000000" w14:paraId="00000069">
      <w:pPr>
        <w:jc w:val="center"/>
        <w:rPr>
          <w:b w:val="1"/>
          <w:sz w:val="36"/>
          <w:szCs w:val="36"/>
        </w:rPr>
      </w:pPr>
      <w:r w:rsidDel="00000000" w:rsidR="00000000" w:rsidRPr="00000000">
        <w:rPr>
          <w:rtl w:val="0"/>
        </w:rPr>
      </w:r>
    </w:p>
    <w:p w:rsidR="00000000" w:rsidDel="00000000" w:rsidP="00000000" w:rsidRDefault="00000000" w:rsidRPr="00000000" w14:paraId="0000006A">
      <w:pPr>
        <w:jc w:val="center"/>
        <w:rPr>
          <w:sz w:val="30"/>
          <w:szCs w:val="30"/>
        </w:rPr>
      </w:pPr>
      <w:r w:rsidDel="00000000" w:rsidR="00000000" w:rsidRPr="00000000">
        <w:rPr>
          <w:sz w:val="30"/>
          <w:szCs w:val="30"/>
          <w:rtl w:val="0"/>
        </w:rPr>
        <w:t xml:space="preserve">Attendu client</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sz w:val="28"/>
          <w:szCs w:val="28"/>
          <w:rtl w:val="0"/>
        </w:rPr>
        <w:t xml:space="preserve">Le client du projet, M. Boulle, demande l’amélioration d’une tireuse à bière Philips PerfectDraft. Dans une approche IOT/industrie 4.0, il souhaite une </w:t>
      </w:r>
      <w:r w:rsidDel="00000000" w:rsidR="00000000" w:rsidRPr="00000000">
        <w:rPr>
          <w:sz w:val="28"/>
          <w:szCs w:val="28"/>
          <w:u w:val="single"/>
          <w:rtl w:val="0"/>
        </w:rPr>
        <w:t xml:space="preserve">machine connectée</w:t>
      </w:r>
      <w:r w:rsidDel="00000000" w:rsidR="00000000" w:rsidRPr="00000000">
        <w:rPr>
          <w:sz w:val="28"/>
          <w:szCs w:val="28"/>
          <w:rtl w:val="0"/>
        </w:rPr>
        <w:t xml:space="preserve"> qui envoie des données de température, de niveau de bière et de puissance électrique à l’utilisateur. Ces données doivent pouvoir être lues sur une </w:t>
      </w:r>
      <w:r w:rsidDel="00000000" w:rsidR="00000000" w:rsidRPr="00000000">
        <w:rPr>
          <w:sz w:val="28"/>
          <w:szCs w:val="28"/>
          <w:u w:val="single"/>
          <w:rtl w:val="0"/>
        </w:rPr>
        <w:t xml:space="preserve">application web ou un site web </w:t>
      </w:r>
      <w:r w:rsidDel="00000000" w:rsidR="00000000" w:rsidRPr="00000000">
        <w:rPr>
          <w:sz w:val="28"/>
          <w:szCs w:val="28"/>
          <w:rtl w:val="0"/>
        </w:rPr>
        <w:t xml:space="preserve">disponible sur téléphone portable</w:t>
      </w:r>
      <w:r w:rsidDel="00000000" w:rsidR="00000000" w:rsidRPr="00000000">
        <w:rPr>
          <w:sz w:val="28"/>
          <w:szCs w:val="28"/>
          <w:rtl w:val="0"/>
        </w:rPr>
        <w:t xml:space="preserve">, et ensuite sur ordinateur. Il est également demandé la création de plans et de gammes de maintenance, qui seront accessibles depuis l’application.</w:t>
      </w:r>
      <w:r w:rsidDel="00000000" w:rsidR="00000000" w:rsidRPr="00000000">
        <w:br w:type="page"/>
      </w:r>
      <w:r w:rsidDel="00000000" w:rsidR="00000000" w:rsidRPr="00000000">
        <w:rPr>
          <w:rtl w:val="0"/>
        </w:rPr>
      </w:r>
    </w:p>
    <w:p w:rsidR="00000000" w:rsidDel="00000000" w:rsidP="00000000" w:rsidRDefault="00000000" w:rsidRPr="00000000" w14:paraId="0000006F">
      <w:pPr>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5610225</wp:posOffset>
            </wp:positionH>
            <wp:positionV relativeFrom="page">
              <wp:posOffset>95250</wp:posOffset>
            </wp:positionV>
            <wp:extent cx="1717700" cy="1052513"/>
            <wp:effectExtent b="0" l="0" r="0" t="0"/>
            <wp:wrapNone/>
            <wp:docPr id="2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center"/>
        <w:rPr>
          <w:b w:val="1"/>
          <w:sz w:val="36"/>
          <w:szCs w:val="36"/>
        </w:rPr>
      </w:pPr>
      <w:r w:rsidDel="00000000" w:rsidR="00000000" w:rsidRPr="00000000">
        <w:rPr>
          <w:b w:val="1"/>
          <w:sz w:val="36"/>
          <w:szCs w:val="36"/>
          <w:rtl w:val="0"/>
        </w:rPr>
        <w:t xml:space="preserve">Présentation projet</w:t>
      </w:r>
    </w:p>
    <w:p w:rsidR="00000000" w:rsidDel="00000000" w:rsidP="00000000" w:rsidRDefault="00000000" w:rsidRPr="00000000" w14:paraId="00000075">
      <w:pPr>
        <w:jc w:val="center"/>
        <w:rPr>
          <w:b w:val="1"/>
          <w:sz w:val="36"/>
          <w:szCs w:val="36"/>
        </w:rPr>
      </w:pPr>
      <w:r w:rsidDel="00000000" w:rsidR="00000000" w:rsidRPr="00000000">
        <w:rPr>
          <w:rtl w:val="0"/>
        </w:rPr>
      </w:r>
    </w:p>
    <w:p w:rsidR="00000000" w:rsidDel="00000000" w:rsidP="00000000" w:rsidRDefault="00000000" w:rsidRPr="00000000" w14:paraId="00000076">
      <w:pPr>
        <w:jc w:val="center"/>
        <w:rPr>
          <w:sz w:val="30"/>
          <w:szCs w:val="30"/>
        </w:rPr>
      </w:pPr>
      <w:r w:rsidDel="00000000" w:rsidR="00000000" w:rsidRPr="00000000">
        <w:rPr>
          <w:sz w:val="30"/>
          <w:szCs w:val="30"/>
          <w:rtl w:val="0"/>
        </w:rPr>
        <w:t xml:space="preserve">Prestation attendue</w:t>
      </w:r>
    </w:p>
    <w:p w:rsidR="00000000" w:rsidDel="00000000" w:rsidP="00000000" w:rsidRDefault="00000000" w:rsidRPr="00000000" w14:paraId="00000077">
      <w:pPr>
        <w:jc w:val="center"/>
        <w:rPr>
          <w:sz w:val="30"/>
          <w:szCs w:val="30"/>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Il est demandé au groupe informatique de développer une application web ou un site web qui permette de lire en </w:t>
      </w:r>
      <w:r w:rsidDel="00000000" w:rsidR="00000000" w:rsidRPr="00000000">
        <w:rPr>
          <w:b w:val="1"/>
          <w:sz w:val="28"/>
          <w:szCs w:val="28"/>
          <w:rtl w:val="0"/>
        </w:rPr>
        <w:t xml:space="preserve">temps réel</w:t>
      </w:r>
      <w:r w:rsidDel="00000000" w:rsidR="00000000" w:rsidRPr="00000000">
        <w:rPr>
          <w:sz w:val="28"/>
          <w:szCs w:val="28"/>
          <w:rtl w:val="0"/>
        </w:rPr>
        <w:t xml:space="preserve"> des informations de température, de niveau de bière et de puissance électrique provenant de la tireuse à bière. Ces informations sont fournies par un serveur et publiées dans un flux MQTT sur divers topics.</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Le conditionnement des données avant publication via MQTT se fait grâce à Node-RED sur le serveur ; le stockage des données de l’application pourra également être fait sur le même serveur.</w:t>
      </w:r>
    </w:p>
    <w:p w:rsidR="00000000" w:rsidDel="00000000" w:rsidP="00000000" w:rsidRDefault="00000000" w:rsidRPr="00000000" w14:paraId="0000007B">
      <w:pPr>
        <w:jc w:val="both"/>
        <w:rPr>
          <w:sz w:val="28"/>
          <w:szCs w:val="28"/>
          <w:u w:val="single"/>
        </w:rPr>
      </w:pPr>
      <w:r w:rsidDel="00000000" w:rsidR="00000000" w:rsidRPr="00000000">
        <w:rPr>
          <w:sz w:val="28"/>
          <w:szCs w:val="28"/>
          <w:rtl w:val="0"/>
        </w:rPr>
        <w:t xml:space="preserve">Les documents relatifs à la maintenance doivent être</w:t>
      </w:r>
      <w:r w:rsidDel="00000000" w:rsidR="00000000" w:rsidRPr="00000000">
        <w:rPr>
          <w:sz w:val="28"/>
          <w:szCs w:val="28"/>
          <w:u w:val="single"/>
          <w:rtl w:val="0"/>
        </w:rPr>
        <w:t xml:space="preserve"> accessibles depuis l’application</w:t>
      </w:r>
      <w:r w:rsidDel="00000000" w:rsidR="00000000" w:rsidRPr="00000000">
        <w:rPr>
          <w:sz w:val="28"/>
          <w:szCs w:val="28"/>
          <w:rtl w:val="0"/>
        </w:rPr>
        <w:t xml:space="preserve"> (soit par un téléchargement, soit par la visualisation des documents sur l’application) ; </w:t>
      </w:r>
      <w:r w:rsidDel="00000000" w:rsidR="00000000" w:rsidRPr="00000000">
        <w:rPr>
          <w:sz w:val="28"/>
          <w:szCs w:val="28"/>
          <w:u w:val="single"/>
          <w:rtl w:val="0"/>
        </w:rPr>
        <w:t xml:space="preserve">ces documents seront fournis au format PDF par le groupe GIM.</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Des fonctionnalités basiques d’autodiagnostic (</w:t>
      </w:r>
      <w:commentRangeStart w:id="1"/>
      <w:r w:rsidDel="00000000" w:rsidR="00000000" w:rsidRPr="00000000">
        <w:rPr>
          <w:sz w:val="28"/>
          <w:szCs w:val="28"/>
          <w:rtl w:val="0"/>
        </w:rPr>
        <w:t xml:space="preserve">avec principalement des seuils</w:t>
      </w:r>
      <w:commentRangeEnd w:id="1"/>
      <w:r w:rsidDel="00000000" w:rsidR="00000000" w:rsidRPr="00000000">
        <w:commentReference w:id="1"/>
      </w:r>
      <w:r w:rsidDel="00000000" w:rsidR="00000000" w:rsidRPr="00000000">
        <w:rPr>
          <w:sz w:val="28"/>
          <w:szCs w:val="28"/>
          <w:rtl w:val="0"/>
        </w:rPr>
        <w:t xml:space="preserve">), dont les critères seront donnés, sont également demandées. Des messages de panne et de maintenance devront être affichés en fonction de ces critères.</w:t>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Enfin, concernant la partie graphique, un prototype d’application est proposé par le groupe GIM (Page 14). Des graphiques des valeurs des capteurs devront également être accessibles à l’utilisateur.</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0">
      <w:pPr>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5713575</wp:posOffset>
            </wp:positionH>
            <wp:positionV relativeFrom="page">
              <wp:posOffset>153456</wp:posOffset>
            </wp:positionV>
            <wp:extent cx="1717700" cy="1052513"/>
            <wp:effectExtent b="0" l="0" r="0" t="0"/>
            <wp:wrapNone/>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81">
      <w:pPr>
        <w:jc w:val="center"/>
        <w:rPr>
          <w:b w:val="1"/>
          <w:sz w:val="36"/>
          <w:szCs w:val="36"/>
        </w:rPr>
      </w:pPr>
      <w:r w:rsidDel="00000000" w:rsidR="00000000" w:rsidRPr="00000000">
        <w:rPr>
          <w:b w:val="1"/>
          <w:sz w:val="36"/>
          <w:szCs w:val="36"/>
          <w:rtl w:val="0"/>
        </w:rPr>
        <w:t xml:space="preserve">Présentation machine </w:t>
      </w:r>
    </w:p>
    <w:p w:rsidR="00000000" w:rsidDel="00000000" w:rsidP="00000000" w:rsidRDefault="00000000" w:rsidRPr="00000000" w14:paraId="00000082">
      <w:pPr>
        <w:jc w:val="center"/>
        <w:rPr>
          <w:b w:val="1"/>
          <w:sz w:val="36"/>
          <w:szCs w:val="36"/>
        </w:rPr>
      </w:pPr>
      <w:r w:rsidDel="00000000" w:rsidR="00000000" w:rsidRPr="00000000">
        <w:rPr>
          <w:rtl w:val="0"/>
        </w:rPr>
      </w:r>
    </w:p>
    <w:p w:rsidR="00000000" w:rsidDel="00000000" w:rsidP="00000000" w:rsidRDefault="00000000" w:rsidRPr="00000000" w14:paraId="00000083">
      <w:pPr>
        <w:jc w:val="center"/>
        <w:rPr>
          <w:sz w:val="30"/>
          <w:szCs w:val="30"/>
        </w:rPr>
      </w:pPr>
      <w:r w:rsidDel="00000000" w:rsidR="00000000" w:rsidRPr="00000000">
        <w:rPr>
          <w:sz w:val="30"/>
          <w:szCs w:val="30"/>
          <w:rtl w:val="0"/>
        </w:rPr>
        <w:t xml:space="preserve">Fonctionnement global de la machine améliorée</w:t>
      </w:r>
    </w:p>
    <w:p w:rsidR="00000000" w:rsidDel="00000000" w:rsidP="00000000" w:rsidRDefault="00000000" w:rsidRPr="00000000" w14:paraId="00000084">
      <w:pPr>
        <w:jc w:val="left"/>
        <w:rPr>
          <w:sz w:val="30"/>
          <w:szCs w:val="30"/>
        </w:rPr>
      </w:pPr>
      <w:r w:rsidDel="00000000" w:rsidR="00000000" w:rsidRPr="00000000">
        <w:rPr>
          <w:rtl w:val="0"/>
        </w:rPr>
      </w:r>
    </w:p>
    <w:p w:rsidR="00000000" w:rsidDel="00000000" w:rsidP="00000000" w:rsidRDefault="00000000" w:rsidRPr="00000000" w14:paraId="00000085">
      <w:pPr>
        <w:jc w:val="center"/>
        <w:rPr>
          <w:sz w:val="30"/>
          <w:szCs w:val="30"/>
        </w:rPr>
      </w:pPr>
      <w:r w:rsidDel="00000000" w:rsidR="00000000" w:rsidRPr="00000000">
        <w:rPr>
          <w:rtl w:val="0"/>
        </w:rPr>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Initialement, cette tireuse à bière fournit des informations via un écran présent sur la face avant, avec lequel il est difficile d’interagir. Nous avons donc entrepris de faire de cette machine simpliste, une machine connectée. </w:t>
      </w:r>
      <w:r w:rsidDel="00000000" w:rsidR="00000000" w:rsidRPr="00000000">
        <w:rPr>
          <w:sz w:val="28"/>
          <w:szCs w:val="28"/>
          <w:u w:val="single"/>
          <w:rtl w:val="0"/>
        </w:rPr>
        <w:t xml:space="preserve">Elle sera interactive avec une application</w:t>
      </w:r>
      <w:r w:rsidDel="00000000" w:rsidR="00000000" w:rsidRPr="00000000">
        <w:rPr>
          <w:sz w:val="28"/>
          <w:szCs w:val="28"/>
          <w:rtl w:val="0"/>
        </w:rPr>
        <w:t xml:space="preserve"> nous permettant de visualiser l</w:t>
      </w:r>
      <w:r w:rsidDel="00000000" w:rsidR="00000000" w:rsidRPr="00000000">
        <w:rPr>
          <w:sz w:val="28"/>
          <w:szCs w:val="28"/>
          <w:u w:val="single"/>
          <w:rtl w:val="0"/>
        </w:rPr>
        <w:t xml:space="preserve">es différentes informations provenant de capteurs</w:t>
      </w:r>
      <w:r w:rsidDel="00000000" w:rsidR="00000000" w:rsidRPr="00000000">
        <w:rPr>
          <w:sz w:val="28"/>
          <w:szCs w:val="28"/>
          <w:rtl w:val="0"/>
        </w:rPr>
        <w:t xml:space="preserve"> intégrés au cœur de la machine.</w:t>
      </w:r>
    </w:p>
    <w:p w:rsidR="00000000" w:rsidDel="00000000" w:rsidP="00000000" w:rsidRDefault="00000000" w:rsidRPr="00000000" w14:paraId="00000087">
      <w:pPr>
        <w:spacing w:after="160" w:line="259" w:lineRule="auto"/>
        <w:ind w:left="0" w:right="566.9291338582677" w:firstLine="566.9291338582677"/>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Les grandeurs mesurées par ses capteurs se divisent en 3 grande parties :</w:t>
      </w:r>
    </w:p>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numPr>
          <w:ilvl w:val="0"/>
          <w:numId w:val="8"/>
        </w:numPr>
        <w:ind w:left="720" w:hanging="360"/>
        <w:jc w:val="both"/>
        <w:rPr>
          <w:b w:val="1"/>
          <w:sz w:val="28"/>
          <w:szCs w:val="28"/>
        </w:rPr>
      </w:pPr>
      <w:r w:rsidDel="00000000" w:rsidR="00000000" w:rsidRPr="00000000">
        <w:rPr>
          <w:b w:val="1"/>
          <w:sz w:val="28"/>
          <w:szCs w:val="28"/>
          <w:rtl w:val="0"/>
        </w:rPr>
        <w:t xml:space="preserve">La température</w:t>
      </w:r>
    </w:p>
    <w:p w:rsidR="00000000" w:rsidDel="00000000" w:rsidP="00000000" w:rsidRDefault="00000000" w:rsidRPr="00000000" w14:paraId="0000008B">
      <w:pPr>
        <w:numPr>
          <w:ilvl w:val="0"/>
          <w:numId w:val="8"/>
        </w:numPr>
        <w:ind w:left="720" w:hanging="360"/>
        <w:jc w:val="both"/>
        <w:rPr>
          <w:b w:val="1"/>
          <w:sz w:val="28"/>
          <w:szCs w:val="28"/>
        </w:rPr>
      </w:pPr>
      <w:r w:rsidDel="00000000" w:rsidR="00000000" w:rsidRPr="00000000">
        <w:rPr>
          <w:b w:val="1"/>
          <w:sz w:val="28"/>
          <w:szCs w:val="28"/>
          <w:rtl w:val="0"/>
        </w:rPr>
        <w:t xml:space="preserve">Le niveau du fût de bière</w:t>
      </w:r>
    </w:p>
    <w:p w:rsidR="00000000" w:rsidDel="00000000" w:rsidP="00000000" w:rsidRDefault="00000000" w:rsidRPr="00000000" w14:paraId="0000008C">
      <w:pPr>
        <w:numPr>
          <w:ilvl w:val="0"/>
          <w:numId w:val="8"/>
        </w:numPr>
        <w:ind w:left="720" w:hanging="360"/>
        <w:jc w:val="both"/>
        <w:rPr>
          <w:b w:val="1"/>
          <w:sz w:val="28"/>
          <w:szCs w:val="28"/>
        </w:rPr>
      </w:pPr>
      <w:r w:rsidDel="00000000" w:rsidR="00000000" w:rsidRPr="00000000">
        <w:rPr>
          <w:b w:val="1"/>
          <w:sz w:val="28"/>
          <w:szCs w:val="28"/>
          <w:rtl w:val="0"/>
        </w:rPr>
        <w:t xml:space="preserve">La puissance consommée</w:t>
      </w:r>
    </w:p>
    <w:p w:rsidR="00000000" w:rsidDel="00000000" w:rsidP="00000000" w:rsidRDefault="00000000" w:rsidRPr="00000000" w14:paraId="0000008D">
      <w:pPr>
        <w:ind w:left="0" w:firstLine="0"/>
        <w:jc w:val="both"/>
        <w:rPr>
          <w:sz w:val="28"/>
          <w:szCs w:val="28"/>
        </w:rPr>
      </w:pPr>
      <w:r w:rsidDel="00000000" w:rsidR="00000000" w:rsidRPr="00000000">
        <w:rPr>
          <w:rtl w:val="0"/>
        </w:rPr>
      </w:r>
    </w:p>
    <w:p w:rsidR="00000000" w:rsidDel="00000000" w:rsidP="00000000" w:rsidRDefault="00000000" w:rsidRPr="00000000" w14:paraId="0000008E">
      <w:pPr>
        <w:ind w:left="0" w:firstLine="0"/>
        <w:jc w:val="both"/>
        <w:rPr>
          <w:sz w:val="28"/>
          <w:szCs w:val="28"/>
        </w:rPr>
      </w:pPr>
      <w:r w:rsidDel="00000000" w:rsidR="00000000" w:rsidRPr="00000000">
        <w:rPr>
          <w:sz w:val="28"/>
          <w:szCs w:val="28"/>
          <w:rtl w:val="0"/>
        </w:rPr>
        <w:t xml:space="preserve">Ces 3 grandeurs sont mesurées à l'aide de capteurs installés à l'intérieur de la machine. Actuellement, le système initial à subit des modifications d’intégration des capteurs. Il est équipé de deux capteurs de températures et d’un un wattmètre pour surveiller la consommation électrique. Des capteurs de poids sont en cours d’étude pour leurs positionnement afin de fournir la donnée de niveau du fût par la suite. </w:t>
      </w:r>
    </w:p>
    <w:p w:rsidR="00000000" w:rsidDel="00000000" w:rsidP="00000000" w:rsidRDefault="00000000" w:rsidRPr="00000000" w14:paraId="0000008F">
      <w:pPr>
        <w:ind w:left="0" w:firstLine="0"/>
        <w:jc w:val="both"/>
        <w:rPr>
          <w:sz w:val="28"/>
          <w:szCs w:val="28"/>
        </w:rPr>
      </w:pPr>
      <w:r w:rsidDel="00000000" w:rsidR="00000000" w:rsidRPr="00000000">
        <w:rPr>
          <w:rtl w:val="0"/>
        </w:rPr>
      </w:r>
    </w:p>
    <w:p w:rsidR="00000000" w:rsidDel="00000000" w:rsidP="00000000" w:rsidRDefault="00000000" w:rsidRPr="00000000" w14:paraId="00000090">
      <w:pPr>
        <w:spacing w:after="160" w:line="259" w:lineRule="auto"/>
        <w:ind w:left="0" w:firstLine="0"/>
        <w:jc w:val="both"/>
        <w:rPr>
          <w:sz w:val="28"/>
          <w:szCs w:val="28"/>
        </w:rPr>
      </w:pPr>
      <w:r w:rsidDel="00000000" w:rsidR="00000000" w:rsidRPr="00000000">
        <w:rPr>
          <w:sz w:val="28"/>
          <w:szCs w:val="28"/>
          <w:rtl w:val="0"/>
        </w:rPr>
        <w:t xml:space="preserve">Ensuite, nous possédons actuellement les bases principales d’un réseau personnel permettant la visualisation à distance des données de nos capteurs. En effet, nous avons mis en place un réseau local composé d’une box/routeur internet, d’un Raspberry pi et d’un arduino M5 stack, recueillant les informations des capteurs pour les communiqués au logiciel Node-RED présent sur le Raspberry pi. Les communications sont faites au travers du broker MQTT Mosquitto. La donnée de température est donc visible depuis l’interface utilisateur de Node-RED, mais dans le but de visualiser la donnée de n’importe où et dans une optique du sans fil, nous avons opté pour la fonction Remote-RED de Node-RED. Remote Red permet donc une visualisation de la donnée à n’importe quel point du globe sur un smartphone par l’envoie et la réception des informations sur un serveur dédié. Cela peut être un problème d’exporter des informations potentiellement sensibles et industrielles sur des serveurs externes. C’est pourquoi cette solution tend à être remplacée par la création et la mise en place d’une interface par le département informatique. Nous aurons alors le contrôle sur la totalité du réseau de transfert de données. Ici, Remote-RED consiste en une solution de simplicité technique pour le développement du projet. Remote-Red restera en place du côté GIM durant la phase de transition avec la nouvelle interface apportée par département informatique.</w:t>
      </w:r>
    </w:p>
    <w:p w:rsidR="00000000" w:rsidDel="00000000" w:rsidP="00000000" w:rsidRDefault="00000000" w:rsidRPr="00000000" w14:paraId="00000091">
      <w:pPr>
        <w:spacing w:after="160" w:line="259" w:lineRule="auto"/>
        <w:ind w:left="0" w:firstLine="0"/>
        <w:jc w:val="both"/>
        <w:rPr>
          <w:sz w:val="28"/>
          <w:szCs w:val="28"/>
        </w:rPr>
      </w:pPr>
      <w:r w:rsidDel="00000000" w:rsidR="00000000" w:rsidRPr="00000000">
        <w:rPr>
          <w:rtl w:val="0"/>
        </w:rPr>
      </w:r>
    </w:p>
    <w:p w:rsidR="00000000" w:rsidDel="00000000" w:rsidP="00000000" w:rsidRDefault="00000000" w:rsidRPr="00000000" w14:paraId="00000092">
      <w:pPr>
        <w:spacing w:after="160" w:line="259" w:lineRule="auto"/>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4050" cy="321263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212636"/>
                    </a:xfrm>
                    <a:prstGeom prst="rect"/>
                    <a:ln/>
                  </pic:spPr>
                </pic:pic>
              </a:graphicData>
            </a:graphic>
          </wp:anchor>
        </w:drawing>
      </w:r>
    </w:p>
    <w:p w:rsidR="00000000" w:rsidDel="00000000" w:rsidP="00000000" w:rsidRDefault="00000000" w:rsidRPr="00000000" w14:paraId="00000093">
      <w:pPr>
        <w:spacing w:after="160" w:line="259" w:lineRule="auto"/>
        <w:ind w:left="0" w:firstLine="0"/>
        <w:jc w:val="both"/>
        <w:rPr>
          <w:sz w:val="28"/>
          <w:szCs w:val="28"/>
        </w:rPr>
      </w:pPr>
      <w:r w:rsidDel="00000000" w:rsidR="00000000" w:rsidRPr="00000000">
        <w:rPr>
          <w:sz w:val="28"/>
          <w:szCs w:val="28"/>
          <w:rtl w:val="0"/>
        </w:rPr>
        <w:t xml:space="preserve">De plus, Node-RED et Remote-Red permettent l’envoie de notifications push configurées en fonction des données reçues sur des notions d’autodiagnostic prévues dans le traitement. Il est par exemple possible de prévenir l’utilisateur d’une température trop haute de son fût ou d’une déconnection de l’un de ses capteurs. Ceci est possible avec le traitement des données effectué par la programmation faite sur Node-RED par le département GIM. En effet, la quasi totalité du traitement de données est faite, soit par le M5Stack directement, soit par Node-RED sur le Raspberry pi.</w:t>
      </w:r>
    </w:p>
    <w:p w:rsidR="00000000" w:rsidDel="00000000" w:rsidP="00000000" w:rsidRDefault="00000000" w:rsidRPr="00000000" w14:paraId="00000094">
      <w:pPr>
        <w:ind w:left="0" w:firstLine="0"/>
        <w:jc w:val="left"/>
        <w:rPr>
          <w:sz w:val="30"/>
          <w:szCs w:val="30"/>
        </w:rPr>
      </w:pPr>
      <w:r w:rsidDel="00000000" w:rsidR="00000000" w:rsidRPr="00000000">
        <w:rPr>
          <w:sz w:val="30"/>
          <w:szCs w:val="30"/>
        </w:rPr>
        <w:drawing>
          <wp:anchor allowOverlap="1" behindDoc="0" distB="114300" distT="114300" distL="114300" distR="114300" hidden="0" layoutInCell="1" locked="0" relativeHeight="0" simplePos="0">
            <wp:simplePos x="0" y="0"/>
            <wp:positionH relativeFrom="page">
              <wp:posOffset>5619750</wp:posOffset>
            </wp:positionH>
            <wp:positionV relativeFrom="page">
              <wp:posOffset>123825</wp:posOffset>
            </wp:positionV>
            <wp:extent cx="1717700" cy="1052513"/>
            <wp:effectExtent b="0" l="0" r="0" t="0"/>
            <wp:wrapNone/>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095">
      <w:pPr>
        <w:ind w:left="0" w:firstLine="0"/>
        <w:jc w:val="left"/>
        <w:rPr>
          <w:sz w:val="26"/>
          <w:szCs w:val="26"/>
        </w:rPr>
      </w:pPr>
      <w:r w:rsidDel="00000000" w:rsidR="00000000" w:rsidRPr="00000000">
        <w:rPr>
          <w:rtl w:val="0"/>
        </w:rPr>
      </w:r>
    </w:p>
    <w:p w:rsidR="00000000" w:rsidDel="00000000" w:rsidP="00000000" w:rsidRDefault="00000000" w:rsidRPr="00000000" w14:paraId="00000096">
      <w:pPr>
        <w:jc w:val="center"/>
        <w:rPr>
          <w:b w:val="1"/>
          <w:sz w:val="36"/>
          <w:szCs w:val="36"/>
        </w:rPr>
      </w:pPr>
      <w:r w:rsidDel="00000000" w:rsidR="00000000" w:rsidRPr="00000000">
        <w:rPr>
          <w:sz w:val="30"/>
          <w:szCs w:val="30"/>
          <w:rtl w:val="0"/>
        </w:rPr>
        <w:t xml:space="preserve"> </w:t>
      </w:r>
      <w:r w:rsidDel="00000000" w:rsidR="00000000" w:rsidRPr="00000000">
        <w:rPr>
          <w:b w:val="1"/>
          <w:sz w:val="36"/>
          <w:szCs w:val="36"/>
          <w:rtl w:val="0"/>
        </w:rPr>
        <w:t xml:space="preserve">Machine</w:t>
      </w:r>
    </w:p>
    <w:p w:rsidR="00000000" w:rsidDel="00000000" w:rsidP="00000000" w:rsidRDefault="00000000" w:rsidRPr="00000000" w14:paraId="00000097">
      <w:pPr>
        <w:jc w:val="center"/>
        <w:rPr>
          <w:b w:val="1"/>
          <w:sz w:val="36"/>
          <w:szCs w:val="36"/>
        </w:rPr>
      </w:pPr>
      <w:r w:rsidDel="00000000" w:rsidR="00000000" w:rsidRPr="00000000">
        <w:rPr>
          <w:rtl w:val="0"/>
        </w:rPr>
      </w:r>
    </w:p>
    <w:p w:rsidR="00000000" w:rsidDel="00000000" w:rsidP="00000000" w:rsidRDefault="00000000" w:rsidRPr="00000000" w14:paraId="00000098">
      <w:pPr>
        <w:jc w:val="center"/>
        <w:rPr>
          <w:sz w:val="30"/>
          <w:szCs w:val="30"/>
        </w:rPr>
      </w:pPr>
      <w:r w:rsidDel="00000000" w:rsidR="00000000" w:rsidRPr="00000000">
        <w:rPr>
          <w:sz w:val="30"/>
          <w:szCs w:val="30"/>
          <w:rtl w:val="0"/>
        </w:rPr>
        <w:t xml:space="preserve">Grandeurs mesurées et utilité</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numPr>
          <w:ilvl w:val="0"/>
          <w:numId w:val="2"/>
        </w:numPr>
        <w:ind w:left="720" w:hanging="360"/>
        <w:rPr>
          <w:sz w:val="26"/>
          <w:szCs w:val="26"/>
        </w:rPr>
      </w:pPr>
      <w:commentRangeStart w:id="2"/>
      <w:r w:rsidDel="00000000" w:rsidR="00000000" w:rsidRPr="00000000">
        <w:rPr>
          <w:sz w:val="28"/>
          <w:szCs w:val="28"/>
          <w:rtl w:val="0"/>
        </w:rPr>
        <w:t xml:space="preserve">Température</w:t>
      </w:r>
      <w:commentRangeEnd w:id="2"/>
      <w:r w:rsidDel="00000000" w:rsidR="00000000" w:rsidRPr="00000000">
        <w:commentReference w:id="2"/>
      </w:r>
      <w:r w:rsidDel="00000000" w:rsidR="00000000" w:rsidRPr="00000000">
        <w:rPr>
          <w:sz w:val="28"/>
          <w:szCs w:val="28"/>
          <w:rtl w:val="0"/>
        </w:rPr>
        <w:t xml:space="preserve">:</w:t>
      </w:r>
    </w:p>
    <w:p w:rsidR="00000000" w:rsidDel="00000000" w:rsidP="00000000" w:rsidRDefault="00000000" w:rsidRPr="00000000" w14:paraId="0000009B">
      <w:pPr>
        <w:ind w:left="720" w:firstLine="720"/>
        <w:rPr>
          <w:sz w:val="28"/>
          <w:szCs w:val="28"/>
        </w:rPr>
      </w:pPr>
      <w:commentRangeStart w:id="3"/>
      <w:r w:rsidDel="00000000" w:rsidR="00000000" w:rsidRPr="00000000">
        <w:rPr>
          <w:sz w:val="28"/>
          <w:szCs w:val="28"/>
          <w:rtl w:val="0"/>
        </w:rPr>
        <w:t xml:space="preserve">Capteur externe : Un capteur de température DS18B20 est présent dans la </w:t>
      </w:r>
      <w:commentRangeStart w:id="4"/>
      <w:r w:rsidDel="00000000" w:rsidR="00000000" w:rsidRPr="00000000">
        <w:rPr>
          <w:sz w:val="28"/>
          <w:szCs w:val="28"/>
          <w:rtl w:val="0"/>
        </w:rPr>
        <w:t xml:space="preserve">machine</w:t>
      </w:r>
      <w:commentRangeEnd w:id="4"/>
      <w:r w:rsidDel="00000000" w:rsidR="00000000" w:rsidRPr="00000000">
        <w:commentReference w:id="4"/>
      </w:r>
      <w:r w:rsidDel="00000000" w:rsidR="00000000" w:rsidRPr="00000000">
        <w:rPr>
          <w:sz w:val="28"/>
          <w:szCs w:val="28"/>
          <w:rtl w:val="0"/>
        </w:rPr>
        <w:t xml:space="preserve"> </w:t>
      </w:r>
      <w:commentRangeEnd w:id="3"/>
      <w:r w:rsidDel="00000000" w:rsidR="00000000" w:rsidRPr="00000000">
        <w:commentReference w:id="3"/>
      </w:r>
      <w:r w:rsidDel="00000000" w:rsidR="00000000" w:rsidRPr="00000000">
        <w:rPr>
          <w:sz w:val="28"/>
          <w:szCs w:val="28"/>
          <w:rtl w:val="0"/>
        </w:rPr>
        <w:t xml:space="preserve">accessible depuis la face arrière sur le côté droit, il sert à capter la température externe de la machine.</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5731200" cy="42926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rPr>
          <w:sz w:val="28"/>
          <w:szCs w:val="28"/>
        </w:rPr>
      </w:pPr>
      <w:r w:rsidDel="00000000" w:rsidR="00000000" w:rsidRPr="00000000">
        <w:rPr>
          <w:sz w:val="28"/>
          <w:szCs w:val="28"/>
          <w:rtl w:val="0"/>
        </w:rPr>
        <w:t xml:space="preserve">Température:</w:t>
      </w:r>
    </w:p>
    <w:p w:rsidR="00000000" w:rsidDel="00000000" w:rsidP="00000000" w:rsidRDefault="00000000" w:rsidRPr="00000000" w14:paraId="000000A0">
      <w:pPr>
        <w:ind w:left="720" w:firstLine="0"/>
        <w:rPr>
          <w:sz w:val="28"/>
          <w:szCs w:val="28"/>
        </w:rPr>
      </w:pPr>
      <w:r w:rsidDel="00000000" w:rsidR="00000000" w:rsidRPr="00000000">
        <w:rPr>
          <w:sz w:val="28"/>
          <w:szCs w:val="28"/>
          <w:rtl w:val="0"/>
        </w:rPr>
        <w:tab/>
        <w:t xml:space="preserve">Capteur de température du fût : Un capteur DS18B20 sous le format sonde est présent dans la machine en lieu et place du capteur de présence. Il exerce ainsi le double rôle de capteur de présence et de température du fût.</w:t>
      </w:r>
    </w:p>
    <w:p w:rsidR="00000000" w:rsidDel="00000000" w:rsidP="00000000" w:rsidRDefault="00000000" w:rsidRPr="00000000" w14:paraId="000000A1">
      <w:pPr>
        <w:ind w:left="720" w:firstLine="0"/>
        <w:rPr>
          <w:sz w:val="30"/>
          <w:szCs w:val="3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 </w:t>
      </w:r>
    </w:p>
    <w:p w:rsidR="00000000" w:rsidDel="00000000" w:rsidP="00000000" w:rsidRDefault="00000000" w:rsidRPr="00000000" w14:paraId="000000A3">
      <w:pPr>
        <w:rPr>
          <w:sz w:val="30"/>
          <w:szCs w:val="30"/>
        </w:rPr>
      </w:pPr>
      <w:r w:rsidDel="00000000" w:rsidR="00000000" w:rsidRPr="00000000">
        <w:rPr>
          <w:b w:val="1"/>
          <w:sz w:val="30"/>
          <w:szCs w:val="30"/>
        </w:rPr>
        <w:drawing>
          <wp:anchor allowOverlap="1" behindDoc="0" distB="114300" distT="114300" distL="114300" distR="114300" hidden="0" layoutInCell="1" locked="0" relativeHeight="0" simplePos="0">
            <wp:simplePos x="0" y="0"/>
            <wp:positionH relativeFrom="page">
              <wp:posOffset>5485860</wp:posOffset>
            </wp:positionH>
            <wp:positionV relativeFrom="page">
              <wp:posOffset>190500</wp:posOffset>
            </wp:positionV>
            <wp:extent cx="1717700" cy="1052513"/>
            <wp:effectExtent b="0" l="0" r="0" t="0"/>
            <wp:wrapNone/>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0"/>
          <w:szCs w:val="30"/>
          <w:rtl w:val="0"/>
        </w:rPr>
        <w:t xml:space="preserve">PHOTO capteur température interne</w:t>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2"/>
        </w:numPr>
        <w:ind w:left="720" w:hanging="360"/>
        <w:rPr>
          <w:sz w:val="28"/>
          <w:szCs w:val="28"/>
        </w:rPr>
      </w:pPr>
      <w:commentRangeStart w:id="5"/>
      <w:r w:rsidDel="00000000" w:rsidR="00000000" w:rsidRPr="00000000">
        <w:rPr>
          <w:sz w:val="28"/>
          <w:szCs w:val="28"/>
          <w:rtl w:val="0"/>
        </w:rPr>
        <w:t xml:space="preserve">Puissance consommée: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7">
      <w:pPr>
        <w:ind w:left="720" w:firstLine="720"/>
        <w:rPr>
          <w:sz w:val="28"/>
          <w:szCs w:val="28"/>
        </w:rPr>
      </w:pPr>
      <w:r w:rsidDel="00000000" w:rsidR="00000000" w:rsidRPr="00000000">
        <w:rPr>
          <w:sz w:val="28"/>
          <w:szCs w:val="28"/>
          <w:rtl w:val="0"/>
        </w:rPr>
        <w:t xml:space="preserve">Wattmètre : Un wattmètre est placé à la sortie de l’alimentation afin de mesurer en permanence la puissance consommée par la machine et par nôtre montage additionnel.</w:t>
      </w:r>
    </w:p>
    <w:p w:rsidR="00000000" w:rsidDel="00000000" w:rsidP="00000000" w:rsidRDefault="00000000" w:rsidRPr="00000000" w14:paraId="000000A8">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A9">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PHOTO wattmètre</w:t>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numPr>
          <w:ilvl w:val="0"/>
          <w:numId w:val="2"/>
        </w:numPr>
        <w:ind w:left="720" w:hanging="360"/>
        <w:rPr>
          <w:sz w:val="28"/>
          <w:szCs w:val="28"/>
        </w:rPr>
      </w:pPr>
      <w:r w:rsidDel="00000000" w:rsidR="00000000" w:rsidRPr="00000000">
        <w:rPr>
          <w:sz w:val="28"/>
          <w:szCs w:val="28"/>
          <w:rtl w:val="0"/>
        </w:rPr>
        <w:t xml:space="preserve">Quantité de bière restante:</w:t>
      </w:r>
    </w:p>
    <w:p w:rsidR="00000000" w:rsidDel="00000000" w:rsidP="00000000" w:rsidRDefault="00000000" w:rsidRPr="00000000" w14:paraId="000000AC">
      <w:pPr>
        <w:ind w:left="720" w:firstLine="0"/>
        <w:rPr>
          <w:sz w:val="28"/>
          <w:szCs w:val="28"/>
        </w:rPr>
      </w:pPr>
      <w:r w:rsidDel="00000000" w:rsidR="00000000" w:rsidRPr="00000000">
        <w:rPr>
          <w:sz w:val="28"/>
          <w:szCs w:val="28"/>
          <w:rtl w:val="0"/>
        </w:rPr>
        <w:tab/>
        <w:t xml:space="preserve">Capteurs de poids : Les capteurs de poids sont situés sous les 3 pieds de la machine et leur rôle est de connaître le niveau du fût restant à travers le delta entre le fût plein et vide.</w:t>
      </w:r>
    </w:p>
    <w:p w:rsidR="00000000" w:rsidDel="00000000" w:rsidP="00000000" w:rsidRDefault="00000000" w:rsidRPr="00000000" w14:paraId="000000AD">
      <w:pPr>
        <w:ind w:left="720" w:firstLine="0"/>
        <w:rPr>
          <w:sz w:val="28"/>
          <w:szCs w:val="28"/>
        </w:rPr>
      </w:pPr>
      <w:r w:rsidDel="00000000" w:rsidR="00000000" w:rsidRPr="00000000">
        <w:rPr>
          <w:rtl w:val="0"/>
        </w:rPr>
      </w:r>
    </w:p>
    <w:p w:rsidR="00000000" w:rsidDel="00000000" w:rsidP="00000000" w:rsidRDefault="00000000" w:rsidRPr="00000000" w14:paraId="000000AE">
      <w:pPr>
        <w:ind w:left="720" w:firstLine="0"/>
        <w:rPr>
          <w:sz w:val="28"/>
          <w:szCs w:val="28"/>
        </w:rPr>
      </w:pPr>
      <w:r w:rsidDel="00000000" w:rsidR="00000000" w:rsidRPr="00000000">
        <w:rPr>
          <w:sz w:val="28"/>
          <w:szCs w:val="28"/>
          <w:rtl w:val="0"/>
        </w:rPr>
        <w:t xml:space="preserve">(pas encore installés sur la machine) </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720"/>
        <w:rPr/>
      </w:pPr>
      <w:r w:rsidDel="00000000" w:rsidR="00000000" w:rsidRPr="00000000">
        <w:rPr>
          <w:rtl w:val="0"/>
        </w:rPr>
      </w:r>
    </w:p>
    <w:p w:rsidR="00000000" w:rsidDel="00000000" w:rsidP="00000000" w:rsidRDefault="00000000" w:rsidRPr="00000000" w14:paraId="000000B6">
      <w:pPr>
        <w:ind w:left="720" w:firstLine="720"/>
        <w:rPr/>
      </w:pPr>
      <w:r w:rsidDel="00000000" w:rsidR="00000000" w:rsidRPr="00000000">
        <w:rPr>
          <w:rtl w:val="0"/>
        </w:rPr>
      </w:r>
    </w:p>
    <w:p w:rsidR="00000000" w:rsidDel="00000000" w:rsidP="00000000" w:rsidRDefault="00000000" w:rsidRPr="00000000" w14:paraId="000000B7">
      <w:pPr>
        <w:ind w:left="720" w:firstLine="720"/>
        <w:rPr>
          <w:b w:val="1"/>
          <w:sz w:val="30"/>
          <w:szCs w:val="30"/>
        </w:rPr>
      </w:pPr>
      <w:r w:rsidDel="00000000" w:rsidR="00000000" w:rsidRPr="00000000">
        <w:rPr>
          <w:b w:val="1"/>
          <w:sz w:val="30"/>
          <w:szCs w:val="30"/>
          <w:rtl w:val="0"/>
        </w:rPr>
        <w:t xml:space="preserve">photo capteur quantité</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720" w:firstLine="72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jc w:val="center"/>
        <w:rPr>
          <w:b w:val="1"/>
          <w:sz w:val="36"/>
          <w:szCs w:val="36"/>
        </w:rPr>
      </w:pPr>
      <w:r w:rsidDel="00000000" w:rsidR="00000000" w:rsidRPr="00000000">
        <w:rPr>
          <w:b w:val="1"/>
          <w:sz w:val="36"/>
          <w:szCs w:val="36"/>
        </w:rPr>
        <w:drawing>
          <wp:anchor allowOverlap="1" behindDoc="1" distB="114300" distT="114300" distL="114300" distR="114300" hidden="0" layoutInCell="1" locked="0" relativeHeight="0" simplePos="0">
            <wp:simplePos x="0" y="0"/>
            <wp:positionH relativeFrom="page">
              <wp:posOffset>5648325</wp:posOffset>
            </wp:positionH>
            <wp:positionV relativeFrom="page">
              <wp:posOffset>139871</wp:posOffset>
            </wp:positionV>
            <wp:extent cx="1717700" cy="1052513"/>
            <wp:effectExtent b="0" l="0" r="0" t="0"/>
            <wp:wrapNone/>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6"/>
          <w:szCs w:val="36"/>
          <w:rtl w:val="0"/>
        </w:rPr>
        <w:t xml:space="preserve">Cahier des charges</w:t>
      </w:r>
    </w:p>
    <w:p w:rsidR="00000000" w:rsidDel="00000000" w:rsidP="00000000" w:rsidRDefault="00000000" w:rsidRPr="00000000" w14:paraId="000000CB">
      <w:pPr>
        <w:jc w:val="left"/>
        <w:rPr>
          <w:b w:val="1"/>
          <w:sz w:val="36"/>
          <w:szCs w:val="36"/>
        </w:rPr>
      </w:pPr>
      <w:r w:rsidDel="00000000" w:rsidR="00000000" w:rsidRPr="00000000">
        <w:rPr>
          <w:rtl w:val="0"/>
        </w:rPr>
      </w:r>
    </w:p>
    <w:p w:rsidR="00000000" w:rsidDel="00000000" w:rsidP="00000000" w:rsidRDefault="00000000" w:rsidRPr="00000000" w14:paraId="000000CC">
      <w:pPr>
        <w:jc w:val="center"/>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0CD">
      <w:pPr>
        <w:jc w:val="center"/>
        <w:rPr>
          <w:sz w:val="30"/>
          <w:szCs w:val="30"/>
        </w:rPr>
      </w:pPr>
      <w:r w:rsidDel="00000000" w:rsidR="00000000" w:rsidRPr="00000000">
        <w:rPr>
          <w:rtl w:val="0"/>
        </w:rPr>
      </w:r>
    </w:p>
    <w:p w:rsidR="00000000" w:rsidDel="00000000" w:rsidP="00000000" w:rsidRDefault="00000000" w:rsidRPr="00000000" w14:paraId="000000CE">
      <w:pPr>
        <w:spacing w:after="160" w:line="259" w:lineRule="auto"/>
        <w:ind w:left="0" w:firstLine="0"/>
        <w:jc w:val="both"/>
        <w:rPr>
          <w:sz w:val="28"/>
          <w:szCs w:val="28"/>
        </w:rPr>
      </w:pPr>
      <w:r w:rsidDel="00000000" w:rsidR="00000000" w:rsidRPr="00000000">
        <w:rPr>
          <w:sz w:val="28"/>
          <w:szCs w:val="28"/>
          <w:rtl w:val="0"/>
        </w:rPr>
        <w:t xml:space="preserve">Le but est de déterminer avec l’équipe Informatique des solutions techniques à mettre en œuvre pour obtenir l’attendu client.</w:t>
      </w:r>
    </w:p>
    <w:p w:rsidR="00000000" w:rsidDel="00000000" w:rsidP="00000000" w:rsidRDefault="00000000" w:rsidRPr="00000000" w14:paraId="000000CF">
      <w:pPr>
        <w:spacing w:after="160" w:line="259" w:lineRule="auto"/>
        <w:ind w:left="0" w:firstLine="0"/>
        <w:jc w:val="both"/>
        <w:rPr>
          <w:sz w:val="28"/>
          <w:szCs w:val="28"/>
        </w:rPr>
      </w:pPr>
      <w:r w:rsidDel="00000000" w:rsidR="00000000" w:rsidRPr="00000000">
        <w:rPr>
          <w:sz w:val="28"/>
          <w:szCs w:val="28"/>
          <w:rtl w:val="0"/>
        </w:rPr>
        <w:t xml:space="preserve">Du point de vue GIM, nous attendons des développeurs du département informatique qu’ils puissent récupérer les données transmises en MQTT par le Node-RED du serveur Raspberry pi afin de les afficher sur une interface utilisateur. L’interface doit reprendre toutes les données transmises sur les différents topics et doit correspondre approximativement au prototype visuel établi. Elle doit aussi permettre la visualisation des différents documents de maintenance et proposer des notifications push d’autodiagnostic. De plus, des notions de sécurité devront être intégrées dans le but d’assurer un transfert optimal des données du système. </w:t>
      </w:r>
    </w:p>
    <w:p w:rsidR="00000000" w:rsidDel="00000000" w:rsidP="00000000" w:rsidRDefault="00000000" w:rsidRPr="00000000" w14:paraId="000000D0">
      <w:pPr>
        <w:spacing w:after="160" w:line="259" w:lineRule="auto"/>
        <w:ind w:left="0" w:firstLine="0"/>
        <w:jc w:val="both"/>
        <w:rPr>
          <w:sz w:val="28"/>
          <w:szCs w:val="28"/>
        </w:rPr>
      </w:pPr>
      <w:r w:rsidDel="00000000" w:rsidR="00000000" w:rsidRPr="00000000">
        <w:rPr>
          <w:sz w:val="28"/>
          <w:szCs w:val="28"/>
          <w:rtl w:val="0"/>
        </w:rPr>
        <w:t xml:space="preserve">Il convient donc de déterminer si cette interface se traduit par la création d’une page web ou d’une application. De plus se pose la question de la localisation du serveur accueillant la solution choisie et du matériel à utiliser. Le choix de ses solutions techniques reste à débattre en début de conception lors des premières réunions. </w:t>
      </w:r>
    </w:p>
    <w:p w:rsidR="00000000" w:rsidDel="00000000" w:rsidP="00000000" w:rsidRDefault="00000000" w:rsidRPr="00000000" w14:paraId="000000D1">
      <w:pPr>
        <w:spacing w:after="160" w:line="259" w:lineRule="auto"/>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jc w:val="center"/>
        <w:rPr>
          <w:b w:val="1"/>
          <w:sz w:val="36"/>
          <w:szCs w:val="36"/>
        </w:rPr>
      </w:pPr>
      <w:r w:rsidDel="00000000" w:rsidR="00000000" w:rsidRPr="00000000">
        <w:rPr>
          <w:b w:val="1"/>
          <w:sz w:val="36"/>
          <w:szCs w:val="36"/>
        </w:rPr>
        <w:drawing>
          <wp:anchor allowOverlap="1" behindDoc="1" distB="114300" distT="114300" distL="114300" distR="114300" hidden="0" layoutInCell="1" locked="0" relativeHeight="0" simplePos="0">
            <wp:simplePos x="0" y="0"/>
            <wp:positionH relativeFrom="page">
              <wp:posOffset>5648325</wp:posOffset>
            </wp:positionH>
            <wp:positionV relativeFrom="page">
              <wp:posOffset>142875</wp:posOffset>
            </wp:positionV>
            <wp:extent cx="1717700" cy="1052513"/>
            <wp:effectExtent b="0" l="0" r="0" t="0"/>
            <wp:wrapNone/>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b w:val="1"/>
          <w:sz w:val="36"/>
          <w:szCs w:val="36"/>
          <w:rtl w:val="0"/>
        </w:rPr>
        <w:t xml:space="preserve">Cahier des charges</w:t>
      </w:r>
    </w:p>
    <w:p w:rsidR="00000000" w:rsidDel="00000000" w:rsidP="00000000" w:rsidRDefault="00000000" w:rsidRPr="00000000" w14:paraId="000000D3">
      <w:pPr>
        <w:jc w:val="center"/>
        <w:rPr>
          <w:b w:val="1"/>
          <w:sz w:val="36"/>
          <w:szCs w:val="36"/>
        </w:rPr>
      </w:pPr>
      <w:r w:rsidDel="00000000" w:rsidR="00000000" w:rsidRPr="00000000">
        <w:rPr>
          <w:rtl w:val="0"/>
        </w:rPr>
      </w:r>
    </w:p>
    <w:p w:rsidR="00000000" w:rsidDel="00000000" w:rsidP="00000000" w:rsidRDefault="00000000" w:rsidRPr="00000000" w14:paraId="000000D4">
      <w:pPr>
        <w:jc w:val="center"/>
        <w:rPr>
          <w:sz w:val="30"/>
          <w:szCs w:val="30"/>
        </w:rPr>
      </w:pPr>
      <w:r w:rsidDel="00000000" w:rsidR="00000000" w:rsidRPr="00000000">
        <w:rPr>
          <w:sz w:val="30"/>
          <w:szCs w:val="30"/>
          <w:rtl w:val="0"/>
        </w:rPr>
        <w:t xml:space="preserve">Recueil des données (comment les données arrivent aux infos ; MQTT ; topics ; topologie réseau ; de combien à combien varient les données)</w:t>
      </w:r>
    </w:p>
    <w:p w:rsidR="00000000" w:rsidDel="00000000" w:rsidP="00000000" w:rsidRDefault="00000000" w:rsidRPr="00000000" w14:paraId="000000D5">
      <w:pPr>
        <w:jc w:val="center"/>
        <w:rPr>
          <w:sz w:val="28"/>
          <w:szCs w:val="28"/>
        </w:rPr>
      </w:pPr>
      <w:r w:rsidDel="00000000" w:rsidR="00000000" w:rsidRPr="00000000">
        <w:rPr>
          <w:rtl w:val="0"/>
        </w:rPr>
      </w:r>
    </w:p>
    <w:p w:rsidR="00000000" w:rsidDel="00000000" w:rsidP="00000000" w:rsidRDefault="00000000" w:rsidRPr="00000000" w14:paraId="000000D6">
      <w:pPr>
        <w:jc w:val="center"/>
        <w:rPr>
          <w:sz w:val="28"/>
          <w:szCs w:val="28"/>
        </w:rPr>
      </w:pPr>
      <w:r w:rsidDel="00000000" w:rsidR="00000000" w:rsidRPr="00000000">
        <w:rPr>
          <w:rtl w:val="0"/>
        </w:rPr>
      </w:r>
    </w:p>
    <w:p w:rsidR="00000000" w:rsidDel="00000000" w:rsidP="00000000" w:rsidRDefault="00000000" w:rsidRPr="00000000" w14:paraId="000000D7">
      <w:pPr>
        <w:jc w:val="both"/>
        <w:rPr>
          <w:sz w:val="28"/>
          <w:szCs w:val="28"/>
        </w:rPr>
      </w:pPr>
      <w:r w:rsidDel="00000000" w:rsidR="00000000" w:rsidRPr="00000000">
        <w:rPr>
          <w:sz w:val="28"/>
          <w:szCs w:val="28"/>
          <w:rtl w:val="0"/>
        </w:rPr>
        <w:t xml:space="preserve">Les données à afficher sur l’application web seront publiées et récupérables </w:t>
      </w:r>
      <w:r w:rsidDel="00000000" w:rsidR="00000000" w:rsidRPr="00000000">
        <w:rPr>
          <w:sz w:val="28"/>
          <w:szCs w:val="28"/>
          <w:u w:val="single"/>
          <w:rtl w:val="0"/>
        </w:rPr>
        <w:t xml:space="preserve">via MQTT à partir du serveur Raspberry Pi</w:t>
      </w:r>
      <w:r w:rsidDel="00000000" w:rsidR="00000000" w:rsidRPr="00000000">
        <w:rPr>
          <w:sz w:val="28"/>
          <w:szCs w:val="28"/>
          <w:rtl w:val="0"/>
        </w:rPr>
        <w:t xml:space="preserve"> sur plusieurs topics. </w:t>
      </w:r>
      <w:r w:rsidDel="00000000" w:rsidR="00000000" w:rsidRPr="00000000">
        <w:rPr>
          <w:sz w:val="28"/>
          <w:szCs w:val="28"/>
          <w:rtl w:val="0"/>
        </w:rPr>
        <w:t xml:space="preserve">Les données seront trouvables sous différents topics dédiés à la recherche du département Informatique. En effet, le M5 STACK principal « 1 » ne fournissant pas en continue des données pour des raisons de modifications actives, un deuxième M5 stack « 2 » servira à envoyer des données utilisables pour la création de l’interface par les développeurs informatiques. Les données de ce deuxième M5 seront le plus souvent disponible pour faciliter le travail des développeurs et sous les topics suivants :</w:t>
      </w:r>
    </w:p>
    <w:p w:rsidR="00000000" w:rsidDel="00000000" w:rsidP="00000000" w:rsidRDefault="00000000" w:rsidRPr="00000000" w14:paraId="000000D8">
      <w:pPr>
        <w:jc w:val="both"/>
        <w:rPr>
          <w:sz w:val="28"/>
          <w:szCs w:val="28"/>
        </w:rPr>
      </w:pPr>
      <w:r w:rsidDel="00000000" w:rsidR="00000000" w:rsidRPr="00000000">
        <w:rPr>
          <w:rtl w:val="0"/>
        </w:rPr>
      </w:r>
    </w:p>
    <w:p w:rsidR="00000000" w:rsidDel="00000000" w:rsidP="00000000" w:rsidRDefault="00000000" w:rsidRPr="00000000" w14:paraId="000000D9">
      <w:pPr>
        <w:numPr>
          <w:ilvl w:val="0"/>
          <w:numId w:val="4"/>
        </w:numPr>
        <w:ind w:left="720" w:hanging="360"/>
        <w:jc w:val="both"/>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STDS/Température/2/T1</w:t>
      </w:r>
      <w:r w:rsidDel="00000000" w:rsidR="00000000" w:rsidRPr="00000000">
        <w:rPr>
          <w:sz w:val="28"/>
          <w:szCs w:val="28"/>
          <w:rtl w:val="0"/>
        </w:rPr>
        <w:t xml:space="preserve"> » ; </w:t>
      </w:r>
    </w:p>
    <w:p w:rsidR="00000000" w:rsidDel="00000000" w:rsidP="00000000" w:rsidRDefault="00000000" w:rsidRPr="00000000" w14:paraId="000000DA">
      <w:pPr>
        <w:numPr>
          <w:ilvl w:val="0"/>
          <w:numId w:val="4"/>
        </w:numPr>
        <w:ind w:left="720" w:hanging="360"/>
        <w:jc w:val="both"/>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STDS/Température/2/T2</w:t>
      </w:r>
      <w:r w:rsidDel="00000000" w:rsidR="00000000" w:rsidRPr="00000000">
        <w:rPr>
          <w:sz w:val="28"/>
          <w:szCs w:val="28"/>
          <w:rtl w:val="0"/>
        </w:rPr>
        <w:t xml:space="preserve"> » ; </w:t>
      </w:r>
    </w:p>
    <w:p w:rsidR="00000000" w:rsidDel="00000000" w:rsidP="00000000" w:rsidRDefault="00000000" w:rsidRPr="00000000" w14:paraId="000000DB">
      <w:pPr>
        <w:numPr>
          <w:ilvl w:val="0"/>
          <w:numId w:val="4"/>
        </w:numPr>
        <w:ind w:left="720" w:hanging="360"/>
        <w:jc w:val="both"/>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STDS/Puissance/2</w:t>
      </w:r>
      <w:r w:rsidDel="00000000" w:rsidR="00000000" w:rsidRPr="00000000">
        <w:rPr>
          <w:sz w:val="28"/>
          <w:szCs w:val="28"/>
          <w:rtl w:val="0"/>
        </w:rPr>
        <w:t xml:space="preserve"> » ; </w:t>
      </w:r>
    </w:p>
    <w:p w:rsidR="00000000" w:rsidDel="00000000" w:rsidP="00000000" w:rsidRDefault="00000000" w:rsidRPr="00000000" w14:paraId="000000DC">
      <w:pPr>
        <w:numPr>
          <w:ilvl w:val="0"/>
          <w:numId w:val="4"/>
        </w:numPr>
        <w:ind w:left="720" w:hanging="360"/>
        <w:jc w:val="both"/>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STDS/Niveau/2</w:t>
      </w:r>
      <w:r w:rsidDel="00000000" w:rsidR="00000000" w:rsidRPr="00000000">
        <w:rPr>
          <w:sz w:val="28"/>
          <w:szCs w:val="28"/>
          <w:rtl w:val="0"/>
        </w:rPr>
        <w:t xml:space="preserve"> »; </w:t>
      </w:r>
    </w:p>
    <w:p w:rsidR="00000000" w:rsidDel="00000000" w:rsidP="00000000" w:rsidRDefault="00000000" w:rsidRPr="00000000" w14:paraId="000000DD">
      <w:pPr>
        <w:jc w:val="both"/>
        <w:rPr>
          <w:sz w:val="28"/>
          <w:szCs w:val="28"/>
        </w:rPr>
      </w:pPr>
      <w:r w:rsidDel="00000000" w:rsidR="00000000" w:rsidRPr="00000000">
        <w:rPr>
          <w:sz w:val="28"/>
          <w:szCs w:val="28"/>
          <w:rtl w:val="0"/>
        </w:rPr>
        <w:t xml:space="preserve">     -   « </w:t>
      </w:r>
      <w:r w:rsidDel="00000000" w:rsidR="00000000" w:rsidRPr="00000000">
        <w:rPr>
          <w:b w:val="1"/>
          <w:sz w:val="28"/>
          <w:szCs w:val="28"/>
          <w:rtl w:val="0"/>
        </w:rPr>
        <w:t xml:space="preserve">STDS/Diag/2</w:t>
      </w:r>
      <w:r w:rsidDel="00000000" w:rsidR="00000000" w:rsidRPr="00000000">
        <w:rPr>
          <w:sz w:val="28"/>
          <w:szCs w:val="28"/>
          <w:rtl w:val="0"/>
        </w:rPr>
        <w:t xml:space="preserve"> »</w:t>
      </w:r>
    </w:p>
    <w:p w:rsidR="00000000" w:rsidDel="00000000" w:rsidP="00000000" w:rsidRDefault="00000000" w:rsidRPr="00000000" w14:paraId="000000DE">
      <w:pPr>
        <w:jc w:val="both"/>
        <w:rPr>
          <w:sz w:val="28"/>
          <w:szCs w:val="28"/>
        </w:rPr>
      </w:pP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sz w:val="28"/>
          <w:szCs w:val="28"/>
          <w:rtl w:val="0"/>
        </w:rPr>
        <w:t xml:space="preserve">Tous les topics distribuent la data sur le réseau de l’IUT “</w:t>
      </w:r>
      <w:r w:rsidDel="00000000" w:rsidR="00000000" w:rsidRPr="00000000">
        <w:rPr>
          <w:b w:val="1"/>
          <w:sz w:val="28"/>
          <w:szCs w:val="28"/>
          <w:rtl w:val="0"/>
        </w:rPr>
        <w:t xml:space="preserve">iot.iut-blagnac.fr</w:t>
      </w:r>
      <w:r w:rsidDel="00000000" w:rsidR="00000000" w:rsidRPr="00000000">
        <w:rPr>
          <w:sz w:val="28"/>
          <w:szCs w:val="28"/>
          <w:rtl w:val="0"/>
        </w:rPr>
        <w:t xml:space="preserve">” et ils comportent tous une utilité bien spécifique:</w:t>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Le « 2 » correspond au second M5 stack pour ne pas confondre les données du M5 principal en « 1 ». </w:t>
      </w:r>
    </w:p>
    <w:p w:rsidR="00000000" w:rsidDel="00000000" w:rsidP="00000000" w:rsidRDefault="00000000" w:rsidRPr="00000000" w14:paraId="000000E2">
      <w:pPr>
        <w:jc w:val="both"/>
        <w:rPr>
          <w:sz w:val="28"/>
          <w:szCs w:val="28"/>
        </w:rPr>
      </w:pPr>
      <w:r w:rsidDel="00000000" w:rsidR="00000000" w:rsidRPr="00000000">
        <w:rPr>
          <w:rtl w:val="0"/>
        </w:rPr>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Le topic </w:t>
      </w:r>
      <w:r w:rsidDel="00000000" w:rsidR="00000000" w:rsidRPr="00000000">
        <w:rPr>
          <w:b w:val="1"/>
          <w:sz w:val="28"/>
          <w:szCs w:val="28"/>
          <w:rtl w:val="0"/>
        </w:rPr>
        <w:t xml:space="preserve">STDS/Température/2/T1</w:t>
      </w:r>
      <w:r w:rsidDel="00000000" w:rsidR="00000000" w:rsidRPr="00000000">
        <w:rPr>
          <w:sz w:val="28"/>
          <w:szCs w:val="28"/>
          <w:rtl w:val="0"/>
        </w:rPr>
        <w:t xml:space="preserve"> correspond à la température au niveau du fût “</w:t>
      </w:r>
      <w:r w:rsidDel="00000000" w:rsidR="00000000" w:rsidRPr="00000000">
        <w:rPr>
          <w:b w:val="1"/>
          <w:sz w:val="28"/>
          <w:szCs w:val="28"/>
          <w:rtl w:val="0"/>
        </w:rPr>
        <w:t xml:space="preserve">T1</w:t>
      </w:r>
      <w:r w:rsidDel="00000000" w:rsidR="00000000" w:rsidRPr="00000000">
        <w:rPr>
          <w:sz w:val="28"/>
          <w:szCs w:val="28"/>
          <w:rtl w:val="0"/>
        </w:rPr>
        <w:t xml:space="preserve">” et </w:t>
      </w:r>
      <w:r w:rsidDel="00000000" w:rsidR="00000000" w:rsidRPr="00000000">
        <w:rPr>
          <w:b w:val="1"/>
          <w:sz w:val="28"/>
          <w:szCs w:val="28"/>
          <w:rtl w:val="0"/>
        </w:rPr>
        <w:t xml:space="preserve">STDS/Température/2/T2 “T2</w:t>
      </w:r>
      <w:r w:rsidDel="00000000" w:rsidR="00000000" w:rsidRPr="00000000">
        <w:rPr>
          <w:sz w:val="28"/>
          <w:szCs w:val="28"/>
          <w:rtl w:val="0"/>
        </w:rPr>
        <w:t xml:space="preserve">” à la température ambiante/extérieure. Ces deux topic envoient des données de température de type “float” en </w:t>
      </w:r>
      <w:r w:rsidDel="00000000" w:rsidR="00000000" w:rsidRPr="00000000">
        <w:rPr>
          <w:sz w:val="28"/>
          <w:szCs w:val="28"/>
          <w:u w:val="single"/>
          <w:rtl w:val="0"/>
        </w:rPr>
        <w:t xml:space="preserve">degrés celsius</w:t>
      </w:r>
      <w:r w:rsidDel="00000000" w:rsidR="00000000" w:rsidRPr="00000000">
        <w:rPr>
          <w:sz w:val="28"/>
          <w:szCs w:val="28"/>
          <w:rtl w:val="0"/>
        </w:rPr>
        <w:t xml:space="preserve"> toutes les deux secondes. Il est important de noter que les unités ne sont pas comprises dans le corp du message. </w:t>
      </w:r>
    </w:p>
    <w:p w:rsidR="00000000" w:rsidDel="00000000" w:rsidP="00000000" w:rsidRDefault="00000000" w:rsidRPr="00000000" w14:paraId="000000E4">
      <w:pPr>
        <w:jc w:val="both"/>
        <w:rPr>
          <w:sz w:val="28"/>
          <w:szCs w:val="28"/>
        </w:rPr>
      </w:pP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sz w:val="28"/>
          <w:szCs w:val="28"/>
          <w:rtl w:val="0"/>
        </w:rPr>
        <w:t xml:space="preserve">Le topic « </w:t>
      </w:r>
      <w:r w:rsidDel="00000000" w:rsidR="00000000" w:rsidRPr="00000000">
        <w:rPr>
          <w:b w:val="1"/>
          <w:sz w:val="28"/>
          <w:szCs w:val="28"/>
          <w:rtl w:val="0"/>
        </w:rPr>
        <w:t xml:space="preserve">STDS/Puissance/2</w:t>
      </w:r>
      <w:r w:rsidDel="00000000" w:rsidR="00000000" w:rsidRPr="00000000">
        <w:rPr>
          <w:sz w:val="28"/>
          <w:szCs w:val="28"/>
          <w:rtl w:val="0"/>
        </w:rPr>
        <w:t xml:space="preserve"> » envoie la valeur de la consommation instantanée du système en </w:t>
      </w:r>
      <w:r w:rsidDel="00000000" w:rsidR="00000000" w:rsidRPr="00000000">
        <w:rPr>
          <w:sz w:val="28"/>
          <w:szCs w:val="28"/>
          <w:u w:val="single"/>
          <w:rtl w:val="0"/>
        </w:rPr>
        <w:t xml:space="preserve">Watts</w:t>
      </w:r>
      <w:r w:rsidDel="00000000" w:rsidR="00000000" w:rsidRPr="00000000">
        <w:rPr>
          <w:sz w:val="28"/>
          <w:szCs w:val="28"/>
          <w:rtl w:val="0"/>
        </w:rPr>
        <w:t xml:space="preserve">, en type “float”. Il est important de noter que les unités ne sont pas comprises dans le corp du message. </w:t>
      </w:r>
    </w:p>
    <w:p w:rsidR="00000000" w:rsidDel="00000000" w:rsidP="00000000" w:rsidRDefault="00000000" w:rsidRPr="00000000" w14:paraId="000000E6">
      <w:pPr>
        <w:jc w:val="both"/>
        <w:rPr>
          <w:sz w:val="28"/>
          <w:szCs w:val="28"/>
        </w:rPr>
      </w:pPr>
      <w:r w:rsidDel="00000000" w:rsidR="00000000" w:rsidRPr="00000000">
        <w:rPr>
          <w:rtl w:val="0"/>
        </w:rPr>
      </w:r>
    </w:p>
    <w:p w:rsidR="00000000" w:rsidDel="00000000" w:rsidP="00000000" w:rsidRDefault="00000000" w:rsidRPr="00000000" w14:paraId="000000E7">
      <w:pPr>
        <w:jc w:val="both"/>
        <w:rPr>
          <w:sz w:val="28"/>
          <w:szCs w:val="28"/>
        </w:rPr>
      </w:pPr>
      <w:r w:rsidDel="00000000" w:rsidR="00000000" w:rsidRPr="00000000">
        <w:rPr>
          <w:sz w:val="28"/>
          <w:szCs w:val="28"/>
          <w:rtl w:val="0"/>
        </w:rPr>
        <w:t xml:space="preserve">Le topic « </w:t>
      </w:r>
      <w:r w:rsidDel="00000000" w:rsidR="00000000" w:rsidRPr="00000000">
        <w:rPr>
          <w:b w:val="1"/>
          <w:sz w:val="28"/>
          <w:szCs w:val="28"/>
          <w:rtl w:val="0"/>
        </w:rPr>
        <w:t xml:space="preserve">STDS/Niveau/2</w:t>
      </w:r>
      <w:r w:rsidDel="00000000" w:rsidR="00000000" w:rsidRPr="00000000">
        <w:rPr>
          <w:sz w:val="28"/>
          <w:szCs w:val="28"/>
          <w:rtl w:val="0"/>
        </w:rPr>
        <w:t xml:space="preserve"> » envoie la valeur du niveau du fût de bière en </w:t>
      </w:r>
      <w:r w:rsidDel="00000000" w:rsidR="00000000" w:rsidRPr="00000000">
        <w:rPr>
          <w:sz w:val="28"/>
          <w:szCs w:val="28"/>
          <w:u w:val="single"/>
          <w:rtl w:val="0"/>
        </w:rPr>
        <w:t xml:space="preserve">pourcent</w:t>
      </w:r>
      <w:r w:rsidDel="00000000" w:rsidR="00000000" w:rsidRPr="00000000">
        <w:rPr>
          <w:sz w:val="28"/>
          <w:szCs w:val="28"/>
          <w:rtl w:val="0"/>
        </w:rPr>
        <w:t xml:space="preserve">, en type “int”. Il est important de noter que les unités ne sont pas comprises dans le corp du message.</w:t>
      </w:r>
    </w:p>
    <w:p w:rsidR="00000000" w:rsidDel="00000000" w:rsidP="00000000" w:rsidRDefault="00000000" w:rsidRPr="00000000" w14:paraId="000000E8">
      <w:pPr>
        <w:jc w:val="both"/>
        <w:rPr>
          <w:sz w:val="28"/>
          <w:szCs w:val="28"/>
        </w:rPr>
      </w:pPr>
      <w:r w:rsidDel="00000000" w:rsidR="00000000" w:rsidRPr="00000000">
        <w:rPr>
          <w:rtl w:val="0"/>
        </w:rPr>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Le topic « </w:t>
      </w:r>
      <w:r w:rsidDel="00000000" w:rsidR="00000000" w:rsidRPr="00000000">
        <w:rPr>
          <w:b w:val="1"/>
          <w:sz w:val="28"/>
          <w:szCs w:val="28"/>
          <w:rtl w:val="0"/>
        </w:rPr>
        <w:t xml:space="preserve">STDS/Diag/2</w:t>
      </w:r>
      <w:r w:rsidDel="00000000" w:rsidR="00000000" w:rsidRPr="00000000">
        <w:rPr>
          <w:sz w:val="28"/>
          <w:szCs w:val="28"/>
          <w:rtl w:val="0"/>
        </w:rPr>
        <w:t xml:space="preserve"> » transmet des suites de caractères en type “string”. Elles correspondent aux indications des messages d'auto diagnostics sur le système. En d’autre termes la Maintenance enverra à un message complet à afficher.</w:t>
      </w:r>
    </w:p>
    <w:p w:rsidR="00000000" w:rsidDel="00000000" w:rsidP="00000000" w:rsidRDefault="00000000" w:rsidRPr="00000000" w14:paraId="000000EA">
      <w:pPr>
        <w:jc w:val="both"/>
        <w:rPr>
          <w:sz w:val="28"/>
          <w:szCs w:val="28"/>
        </w:rPr>
      </w:pPr>
      <w:r w:rsidDel="00000000" w:rsidR="00000000" w:rsidRPr="00000000">
        <w:rPr>
          <w:rtl w:val="0"/>
        </w:rPr>
      </w:r>
    </w:p>
    <w:p w:rsidR="00000000" w:rsidDel="00000000" w:rsidP="00000000" w:rsidRDefault="00000000" w:rsidRPr="00000000" w14:paraId="000000EB">
      <w:pPr>
        <w:jc w:val="both"/>
        <w:rPr>
          <w:sz w:val="28"/>
          <w:szCs w:val="28"/>
        </w:rPr>
      </w:pPr>
      <w:r w:rsidDel="00000000" w:rsidR="00000000" w:rsidRPr="00000000">
        <w:rPr>
          <w:rtl w:val="0"/>
        </w:rPr>
      </w:r>
    </w:p>
    <w:p w:rsidR="00000000" w:rsidDel="00000000" w:rsidP="00000000" w:rsidRDefault="00000000" w:rsidRPr="00000000" w14:paraId="000000EC">
      <w:pPr>
        <w:jc w:val="both"/>
        <w:rPr>
          <w:sz w:val="28"/>
          <w:szCs w:val="28"/>
        </w:rPr>
      </w:pPr>
      <w:r w:rsidDel="00000000" w:rsidR="00000000" w:rsidRPr="00000000">
        <w:rPr>
          <w:rtl w:val="0"/>
        </w:rPr>
      </w:r>
    </w:p>
    <w:p w:rsidR="00000000" w:rsidDel="00000000" w:rsidP="00000000" w:rsidRDefault="00000000" w:rsidRPr="00000000" w14:paraId="000000ED">
      <w:pPr>
        <w:jc w:val="both"/>
        <w:rPr>
          <w:sz w:val="28"/>
          <w:szCs w:val="28"/>
          <w:u w:val="single"/>
        </w:rPr>
      </w:pPr>
      <w:r w:rsidDel="00000000" w:rsidR="00000000" w:rsidRPr="00000000">
        <w:rPr>
          <w:sz w:val="28"/>
          <w:szCs w:val="28"/>
          <w:u w:val="single"/>
          <w:rtl w:val="0"/>
        </w:rPr>
        <w:t xml:space="preserve">Exemple :</w:t>
      </w:r>
    </w:p>
    <w:p w:rsidR="00000000" w:rsidDel="00000000" w:rsidP="00000000" w:rsidRDefault="00000000" w:rsidRPr="00000000" w14:paraId="000000EE">
      <w:pPr>
        <w:jc w:val="both"/>
        <w:rPr>
          <w:sz w:val="28"/>
          <w:szCs w:val="28"/>
        </w:rPr>
      </w:pPr>
      <w:r w:rsidDel="00000000" w:rsidR="00000000" w:rsidRPr="00000000">
        <w:rPr>
          <w:rtl w:val="0"/>
        </w:rPr>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Si le système capte ;</w:t>
      </w:r>
    </w:p>
    <w:p w:rsidR="00000000" w:rsidDel="00000000" w:rsidP="00000000" w:rsidRDefault="00000000" w:rsidRPr="00000000" w14:paraId="000000F0">
      <w:pPr>
        <w:numPr>
          <w:ilvl w:val="0"/>
          <w:numId w:val="1"/>
        </w:numPr>
        <w:ind w:left="720" w:hanging="360"/>
        <w:jc w:val="both"/>
        <w:rPr>
          <w:sz w:val="28"/>
          <w:szCs w:val="28"/>
          <w:u w:val="none"/>
        </w:rPr>
      </w:pPr>
      <w:r w:rsidDel="00000000" w:rsidR="00000000" w:rsidRPr="00000000">
        <w:rPr>
          <w:sz w:val="28"/>
          <w:szCs w:val="28"/>
          <w:rtl w:val="0"/>
        </w:rPr>
        <w:t xml:space="preserve">une température du fût de 10°C</w:t>
      </w:r>
    </w:p>
    <w:p w:rsidR="00000000" w:rsidDel="00000000" w:rsidP="00000000" w:rsidRDefault="00000000" w:rsidRPr="00000000" w14:paraId="000000F1">
      <w:pPr>
        <w:numPr>
          <w:ilvl w:val="0"/>
          <w:numId w:val="1"/>
        </w:numPr>
        <w:ind w:left="720" w:hanging="360"/>
        <w:jc w:val="both"/>
        <w:rPr>
          <w:sz w:val="28"/>
          <w:szCs w:val="28"/>
          <w:u w:val="none"/>
        </w:rPr>
      </w:pPr>
      <w:r w:rsidDel="00000000" w:rsidR="00000000" w:rsidRPr="00000000">
        <w:rPr>
          <w:sz w:val="28"/>
          <w:szCs w:val="28"/>
          <w:rtl w:val="0"/>
        </w:rPr>
        <w:t xml:space="preserve">une température ambiante de 25,6°C</w:t>
      </w:r>
    </w:p>
    <w:p w:rsidR="00000000" w:rsidDel="00000000" w:rsidP="00000000" w:rsidRDefault="00000000" w:rsidRPr="00000000" w14:paraId="000000F2">
      <w:pPr>
        <w:numPr>
          <w:ilvl w:val="0"/>
          <w:numId w:val="1"/>
        </w:numPr>
        <w:ind w:left="720" w:hanging="360"/>
        <w:jc w:val="both"/>
        <w:rPr>
          <w:sz w:val="28"/>
          <w:szCs w:val="28"/>
          <w:u w:val="none"/>
        </w:rPr>
      </w:pPr>
      <w:r w:rsidDel="00000000" w:rsidR="00000000" w:rsidRPr="00000000">
        <w:rPr>
          <w:sz w:val="28"/>
          <w:szCs w:val="28"/>
          <w:rtl w:val="0"/>
        </w:rPr>
        <w:t xml:space="preserve">une puissance consommée de 69.5 Watt</w:t>
      </w:r>
    </w:p>
    <w:p w:rsidR="00000000" w:rsidDel="00000000" w:rsidP="00000000" w:rsidRDefault="00000000" w:rsidRPr="00000000" w14:paraId="000000F3">
      <w:pPr>
        <w:numPr>
          <w:ilvl w:val="0"/>
          <w:numId w:val="1"/>
        </w:numPr>
        <w:ind w:left="720" w:hanging="360"/>
        <w:jc w:val="both"/>
        <w:rPr>
          <w:sz w:val="28"/>
          <w:szCs w:val="28"/>
          <w:u w:val="none"/>
        </w:rPr>
      </w:pPr>
      <w:r w:rsidDel="00000000" w:rsidR="00000000" w:rsidRPr="00000000">
        <w:rPr>
          <w:sz w:val="28"/>
          <w:szCs w:val="28"/>
          <w:rtl w:val="0"/>
        </w:rPr>
        <w:t xml:space="preserve">un niveau de bière de 43%</w:t>
      </w:r>
    </w:p>
    <w:p w:rsidR="00000000" w:rsidDel="00000000" w:rsidP="00000000" w:rsidRDefault="00000000" w:rsidRPr="00000000" w14:paraId="000000F4">
      <w:pPr>
        <w:jc w:val="both"/>
        <w:rPr>
          <w:sz w:val="28"/>
          <w:szCs w:val="28"/>
        </w:rPr>
      </w:pPr>
      <w:r w:rsidDel="00000000" w:rsidR="00000000" w:rsidRPr="00000000">
        <w:rPr>
          <w:rtl w:val="0"/>
        </w:rPr>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Alors on retrouvera sur les flux MQTT les données suivantes:</w:t>
      </w:r>
    </w:p>
    <w:p w:rsidR="00000000" w:rsidDel="00000000" w:rsidP="00000000" w:rsidRDefault="00000000" w:rsidRPr="00000000" w14:paraId="000000F6">
      <w:pPr>
        <w:numPr>
          <w:ilvl w:val="0"/>
          <w:numId w:val="9"/>
        </w:numPr>
        <w:ind w:left="720" w:hanging="360"/>
        <w:jc w:val="both"/>
        <w:rPr>
          <w:sz w:val="28"/>
          <w:szCs w:val="28"/>
        </w:rPr>
      </w:pPr>
      <w:r w:rsidDel="00000000" w:rsidR="00000000" w:rsidRPr="00000000">
        <w:rPr>
          <w:b w:val="1"/>
          <w:sz w:val="28"/>
          <w:szCs w:val="28"/>
          <w:rtl w:val="0"/>
        </w:rPr>
        <w:t xml:space="preserve">STDS/Température/2/T1      :    10</w:t>
      </w:r>
    </w:p>
    <w:p w:rsidR="00000000" w:rsidDel="00000000" w:rsidP="00000000" w:rsidRDefault="00000000" w:rsidRPr="00000000" w14:paraId="000000F7">
      <w:pPr>
        <w:numPr>
          <w:ilvl w:val="0"/>
          <w:numId w:val="9"/>
        </w:numPr>
        <w:ind w:left="720" w:hanging="360"/>
        <w:jc w:val="both"/>
        <w:rPr>
          <w:b w:val="1"/>
          <w:sz w:val="28"/>
          <w:szCs w:val="28"/>
        </w:rPr>
      </w:pPr>
      <w:r w:rsidDel="00000000" w:rsidR="00000000" w:rsidRPr="00000000">
        <w:rPr>
          <w:b w:val="1"/>
          <w:sz w:val="28"/>
          <w:szCs w:val="28"/>
          <w:rtl w:val="0"/>
        </w:rPr>
        <w:t xml:space="preserve">STDS/Température/2/T2      :    25.6</w:t>
      </w:r>
    </w:p>
    <w:p w:rsidR="00000000" w:rsidDel="00000000" w:rsidP="00000000" w:rsidRDefault="00000000" w:rsidRPr="00000000" w14:paraId="000000F8">
      <w:pPr>
        <w:numPr>
          <w:ilvl w:val="0"/>
          <w:numId w:val="9"/>
        </w:numPr>
        <w:ind w:left="720" w:hanging="360"/>
        <w:jc w:val="both"/>
        <w:rPr>
          <w:b w:val="1"/>
          <w:sz w:val="28"/>
          <w:szCs w:val="28"/>
        </w:rPr>
      </w:pPr>
      <w:r w:rsidDel="00000000" w:rsidR="00000000" w:rsidRPr="00000000">
        <w:rPr>
          <w:b w:val="1"/>
          <w:sz w:val="28"/>
          <w:szCs w:val="28"/>
          <w:rtl w:val="0"/>
        </w:rPr>
        <w:t xml:space="preserve">STDS/Puissance/2               :    69.5</w:t>
      </w:r>
    </w:p>
    <w:p w:rsidR="00000000" w:rsidDel="00000000" w:rsidP="00000000" w:rsidRDefault="00000000" w:rsidRPr="00000000" w14:paraId="000000F9">
      <w:pPr>
        <w:numPr>
          <w:ilvl w:val="0"/>
          <w:numId w:val="9"/>
        </w:numPr>
        <w:ind w:left="720" w:hanging="360"/>
        <w:jc w:val="both"/>
        <w:rPr>
          <w:b w:val="1"/>
          <w:sz w:val="28"/>
          <w:szCs w:val="28"/>
        </w:rPr>
      </w:pPr>
      <w:r w:rsidDel="00000000" w:rsidR="00000000" w:rsidRPr="00000000">
        <w:rPr>
          <w:b w:val="1"/>
          <w:sz w:val="28"/>
          <w:szCs w:val="28"/>
          <w:rtl w:val="0"/>
        </w:rPr>
        <w:t xml:space="preserve">STDS/Niveau/2                     :    43</w:t>
      </w:r>
    </w:p>
    <w:p w:rsidR="00000000" w:rsidDel="00000000" w:rsidP="00000000" w:rsidRDefault="00000000" w:rsidRPr="00000000" w14:paraId="000000FA">
      <w:pPr>
        <w:numPr>
          <w:ilvl w:val="0"/>
          <w:numId w:val="9"/>
        </w:numPr>
        <w:ind w:left="720" w:hanging="360"/>
        <w:jc w:val="both"/>
        <w:rPr>
          <w:b w:val="1"/>
          <w:sz w:val="28"/>
          <w:szCs w:val="28"/>
        </w:rPr>
      </w:pPr>
      <w:r w:rsidDel="00000000" w:rsidR="00000000" w:rsidRPr="00000000">
        <w:rPr>
          <w:b w:val="1"/>
          <w:sz w:val="28"/>
          <w:szCs w:val="28"/>
          <w:rtl w:val="0"/>
        </w:rPr>
        <w:t xml:space="preserve">STDS/Diag/2                         :    Température élevée de la bière !</w:t>
      </w:r>
    </w:p>
    <w:p w:rsidR="00000000" w:rsidDel="00000000" w:rsidP="00000000" w:rsidRDefault="00000000" w:rsidRPr="00000000" w14:paraId="000000FB">
      <w:pPr>
        <w:jc w:val="both"/>
        <w:rPr>
          <w:sz w:val="28"/>
          <w:szCs w:val="28"/>
        </w:rPr>
      </w:pPr>
      <w:r w:rsidDel="00000000" w:rsidR="00000000" w:rsidRPr="00000000">
        <w:rPr>
          <w:rtl w:val="0"/>
        </w:rPr>
      </w:r>
    </w:p>
    <w:p w:rsidR="00000000" w:rsidDel="00000000" w:rsidP="00000000" w:rsidRDefault="00000000" w:rsidRPr="00000000" w14:paraId="000000FC">
      <w:pPr>
        <w:jc w:val="both"/>
        <w:rPr>
          <w:sz w:val="28"/>
          <w:szCs w:val="28"/>
        </w:rPr>
      </w:pPr>
      <w:r w:rsidDel="00000000" w:rsidR="00000000" w:rsidRPr="00000000">
        <w:rPr>
          <w:sz w:val="28"/>
          <w:szCs w:val="28"/>
          <w:rtl w:val="0"/>
        </w:rPr>
        <w:t xml:space="preserve">Les messages fournis par le flux mqtt </w:t>
      </w:r>
      <w:r w:rsidDel="00000000" w:rsidR="00000000" w:rsidRPr="00000000">
        <w:rPr>
          <w:b w:val="1"/>
          <w:sz w:val="28"/>
          <w:szCs w:val="28"/>
          <w:rtl w:val="0"/>
        </w:rPr>
        <w:t xml:space="preserve">STDS/Diag/2 </w:t>
      </w:r>
      <w:r w:rsidDel="00000000" w:rsidR="00000000" w:rsidRPr="00000000">
        <w:rPr>
          <w:sz w:val="28"/>
          <w:szCs w:val="28"/>
          <w:rtl w:val="0"/>
        </w:rPr>
        <w:t xml:space="preserve">sont multiples et sont issus des critères  de pannes ci-dessous.</w:t>
      </w:r>
    </w:p>
    <w:p w:rsidR="00000000" w:rsidDel="00000000" w:rsidP="00000000" w:rsidRDefault="00000000" w:rsidRPr="00000000" w14:paraId="000000FD">
      <w:pPr>
        <w:jc w:val="both"/>
        <w:rPr>
          <w:sz w:val="28"/>
          <w:szCs w:val="28"/>
        </w:rPr>
      </w:pPr>
      <w:r w:rsidDel="00000000" w:rsidR="00000000" w:rsidRPr="00000000">
        <w:rPr>
          <w:rtl w:val="0"/>
        </w:rPr>
      </w:r>
    </w:p>
    <w:p w:rsidR="00000000" w:rsidDel="00000000" w:rsidP="00000000" w:rsidRDefault="00000000" w:rsidRPr="00000000" w14:paraId="000000FE">
      <w:pPr>
        <w:jc w:val="both"/>
        <w:rPr>
          <w:sz w:val="28"/>
          <w:szCs w:val="28"/>
        </w:rPr>
      </w:pPr>
      <w:r w:rsidDel="00000000" w:rsidR="00000000" w:rsidRPr="00000000">
        <w:rPr>
          <w:rtl w:val="0"/>
        </w:rPr>
      </w:r>
    </w:p>
    <w:p w:rsidR="00000000" w:rsidDel="00000000" w:rsidP="00000000" w:rsidRDefault="00000000" w:rsidRPr="00000000" w14:paraId="000000FF">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0">
      <w:pPr>
        <w:jc w:val="center"/>
        <w:rPr>
          <w:b w:val="1"/>
          <w:sz w:val="30"/>
          <w:szCs w:val="30"/>
        </w:rPr>
      </w:pPr>
      <w:r w:rsidDel="00000000" w:rsidR="00000000" w:rsidRPr="00000000">
        <w:rPr>
          <w:b w:val="1"/>
          <w:sz w:val="36"/>
          <w:szCs w:val="36"/>
          <w:rtl w:val="0"/>
        </w:rPr>
        <w:t xml:space="preserve">Cahier des charges</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5648325</wp:posOffset>
            </wp:positionH>
            <wp:positionV relativeFrom="page">
              <wp:posOffset>85725</wp:posOffset>
            </wp:positionV>
            <wp:extent cx="1717700" cy="1052513"/>
            <wp:effectExtent b="0" l="0" r="0" t="0"/>
            <wp:wrapNone/>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101">
      <w:pPr>
        <w:jc w:val="center"/>
        <w:rPr>
          <w:b w:val="1"/>
          <w:sz w:val="30"/>
          <w:szCs w:val="30"/>
        </w:rPr>
      </w:pPr>
      <w:r w:rsidDel="00000000" w:rsidR="00000000" w:rsidRPr="00000000">
        <w:rPr>
          <w:rtl w:val="0"/>
        </w:rPr>
      </w:r>
    </w:p>
    <w:p w:rsidR="00000000" w:rsidDel="00000000" w:rsidP="00000000" w:rsidRDefault="00000000" w:rsidRPr="00000000" w14:paraId="00000102">
      <w:pPr>
        <w:jc w:val="center"/>
        <w:rPr>
          <w:sz w:val="30"/>
          <w:szCs w:val="30"/>
        </w:rPr>
      </w:pPr>
      <w:r w:rsidDel="00000000" w:rsidR="00000000" w:rsidRPr="00000000">
        <w:rPr>
          <w:sz w:val="30"/>
          <w:szCs w:val="30"/>
          <w:rtl w:val="0"/>
        </w:rPr>
        <w:t xml:space="preserve">Critères de pannes et messages</w:t>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sz w:val="30"/>
          <w:szCs w:val="30"/>
        </w:rPr>
      </w:pPr>
      <w:r w:rsidDel="00000000" w:rsidR="00000000" w:rsidRPr="00000000">
        <w:rPr>
          <w:rtl w:val="0"/>
        </w:rPr>
      </w:r>
    </w:p>
    <w:p w:rsidR="00000000" w:rsidDel="00000000" w:rsidP="00000000" w:rsidRDefault="00000000" w:rsidRPr="00000000" w14:paraId="00000105">
      <w:pPr>
        <w:jc w:val="both"/>
        <w:rPr>
          <w:sz w:val="28"/>
          <w:szCs w:val="28"/>
        </w:rPr>
      </w:pPr>
      <w:r w:rsidDel="00000000" w:rsidR="00000000" w:rsidRPr="00000000">
        <w:rPr>
          <w:sz w:val="28"/>
          <w:szCs w:val="28"/>
          <w:rtl w:val="0"/>
        </w:rPr>
        <w:t xml:space="preserve">La tireuse à bière est susceptible de rencontrer </w:t>
      </w:r>
      <w:r w:rsidDel="00000000" w:rsidR="00000000" w:rsidRPr="00000000">
        <w:rPr>
          <w:sz w:val="28"/>
          <w:szCs w:val="28"/>
          <w:u w:val="single"/>
          <w:rtl w:val="0"/>
        </w:rPr>
        <w:t xml:space="preserve">des pannes ou défauts</w:t>
      </w:r>
      <w:r w:rsidDel="00000000" w:rsidR="00000000" w:rsidRPr="00000000">
        <w:rPr>
          <w:sz w:val="28"/>
          <w:szCs w:val="28"/>
          <w:rtl w:val="0"/>
        </w:rPr>
        <w:t xml:space="preserve"> au cours de son utilisation,</w:t>
      </w:r>
      <w:r w:rsidDel="00000000" w:rsidR="00000000" w:rsidRPr="00000000">
        <w:rPr>
          <w:sz w:val="28"/>
          <w:szCs w:val="28"/>
          <w:rtl w:val="0"/>
        </w:rPr>
        <w:t xml:space="preserve"> et de nécessiter </w:t>
      </w:r>
      <w:r w:rsidDel="00000000" w:rsidR="00000000" w:rsidRPr="00000000">
        <w:rPr>
          <w:sz w:val="28"/>
          <w:szCs w:val="28"/>
          <w:u w:val="single"/>
          <w:rtl w:val="0"/>
        </w:rPr>
        <w:t xml:space="preserve">des opérations de maintenance</w:t>
      </w:r>
      <w:r w:rsidDel="00000000" w:rsidR="00000000" w:rsidRPr="00000000">
        <w:rPr>
          <w:sz w:val="28"/>
          <w:szCs w:val="28"/>
          <w:rtl w:val="0"/>
        </w:rPr>
        <w:t xml:space="preserve">. Il est nécessaire de signaler à l’utilisateur la présence ou non de ces pannes, et de l’avertir lorsque des opérations de maintenance normale (</w:t>
      </w:r>
      <w:r w:rsidDel="00000000" w:rsidR="00000000" w:rsidRPr="00000000">
        <w:rPr>
          <w:i w:val="1"/>
          <w:sz w:val="28"/>
          <w:szCs w:val="28"/>
          <w:rtl w:val="0"/>
        </w:rPr>
        <w:t xml:space="preserve">opérations prévues</w:t>
      </w:r>
      <w:r w:rsidDel="00000000" w:rsidR="00000000" w:rsidRPr="00000000">
        <w:rPr>
          <w:sz w:val="28"/>
          <w:szCs w:val="28"/>
          <w:rtl w:val="0"/>
        </w:rPr>
        <w:t xml:space="preserve">) sont à réaliser. Ces avertissements seront donnés grâce à des </w:t>
      </w:r>
      <w:r w:rsidDel="00000000" w:rsidR="00000000" w:rsidRPr="00000000">
        <w:rPr>
          <w:sz w:val="28"/>
          <w:szCs w:val="28"/>
          <w:u w:val="single"/>
          <w:rtl w:val="0"/>
        </w:rPr>
        <w:t xml:space="preserve">notifications</w:t>
      </w:r>
      <w:r w:rsidDel="00000000" w:rsidR="00000000" w:rsidRPr="00000000">
        <w:rPr>
          <w:sz w:val="28"/>
          <w:szCs w:val="28"/>
          <w:rtl w:val="0"/>
        </w:rPr>
        <w:t xml:space="preserve">, et également affichés sur une page dédiée de l’application web.</w:t>
      </w:r>
    </w:p>
    <w:p w:rsidR="00000000" w:rsidDel="00000000" w:rsidP="00000000" w:rsidRDefault="00000000" w:rsidRPr="00000000" w14:paraId="00000106">
      <w:pPr>
        <w:jc w:val="both"/>
        <w:rPr>
          <w:sz w:val="28"/>
          <w:szCs w:val="28"/>
        </w:rPr>
      </w:pPr>
      <w:r w:rsidDel="00000000" w:rsidR="00000000" w:rsidRPr="00000000">
        <w:rPr>
          <w:rtl w:val="0"/>
        </w:rPr>
      </w:r>
    </w:p>
    <w:p w:rsidR="00000000" w:rsidDel="00000000" w:rsidP="00000000" w:rsidRDefault="00000000" w:rsidRPr="00000000" w14:paraId="00000107">
      <w:pPr>
        <w:jc w:val="both"/>
        <w:rPr>
          <w:sz w:val="28"/>
          <w:szCs w:val="28"/>
        </w:rPr>
      </w:pPr>
      <w:r w:rsidDel="00000000" w:rsidR="00000000" w:rsidRPr="00000000">
        <w:rPr>
          <w:sz w:val="28"/>
          <w:szCs w:val="28"/>
          <w:rtl w:val="0"/>
        </w:rPr>
        <w:t xml:space="preserve">Les critères de pannes sont définis et enregistrés dans le programme Node-RED et déclenchent l’envoie de messages sur le flux mqtt </w:t>
      </w:r>
      <w:r w:rsidDel="00000000" w:rsidR="00000000" w:rsidRPr="00000000">
        <w:rPr>
          <w:b w:val="1"/>
          <w:sz w:val="28"/>
          <w:szCs w:val="28"/>
          <w:rtl w:val="0"/>
        </w:rPr>
        <w:t xml:space="preserve">STDS/Diag/2.</w:t>
      </w:r>
      <w:r w:rsidDel="00000000" w:rsidR="00000000" w:rsidRPr="00000000">
        <w:rPr>
          <w:sz w:val="28"/>
          <w:szCs w:val="28"/>
          <w:rtl w:val="0"/>
        </w:rPr>
        <w:t xml:space="preserve"> </w:t>
      </w:r>
    </w:p>
    <w:p w:rsidR="00000000" w:rsidDel="00000000" w:rsidP="00000000" w:rsidRDefault="00000000" w:rsidRPr="00000000" w14:paraId="00000108">
      <w:pPr>
        <w:rPr>
          <w:sz w:val="30"/>
          <w:szCs w:val="30"/>
        </w:rPr>
      </w:pPr>
      <w:r w:rsidDel="00000000" w:rsidR="00000000" w:rsidRPr="00000000">
        <w:rPr>
          <w:rtl w:val="0"/>
        </w:rPr>
      </w:r>
    </w:p>
    <w:p w:rsidR="00000000" w:rsidDel="00000000" w:rsidP="00000000" w:rsidRDefault="00000000" w:rsidRPr="00000000" w14:paraId="00000109">
      <w:pPr>
        <w:jc w:val="left"/>
        <w:rPr>
          <w:sz w:val="30"/>
          <w:szCs w:val="30"/>
          <w:u w:val="single"/>
        </w:rPr>
      </w:pPr>
      <w:r w:rsidDel="00000000" w:rsidR="00000000" w:rsidRPr="00000000">
        <w:rPr>
          <w:b w:val="1"/>
          <w:sz w:val="30"/>
          <w:szCs w:val="30"/>
          <w:rtl w:val="0"/>
        </w:rPr>
        <w:t xml:space="preserve">         </w:t>
      </w:r>
      <w:r w:rsidDel="00000000" w:rsidR="00000000" w:rsidRPr="00000000">
        <w:rPr>
          <w:sz w:val="30"/>
          <w:szCs w:val="30"/>
          <w:u w:val="single"/>
          <w:rtl w:val="0"/>
        </w:rPr>
        <w:t xml:space="preserve">Critères de pannes :</w:t>
      </w:r>
    </w:p>
    <w:p w:rsidR="00000000" w:rsidDel="00000000" w:rsidP="00000000" w:rsidRDefault="00000000" w:rsidRPr="00000000" w14:paraId="0000010A">
      <w:pPr>
        <w:rPr>
          <w:sz w:val="30"/>
          <w:szCs w:val="30"/>
        </w:rPr>
      </w:pPr>
      <w:r w:rsidDel="00000000" w:rsidR="00000000" w:rsidRPr="00000000">
        <w:rPr>
          <w:rtl w:val="0"/>
        </w:rPr>
      </w:r>
    </w:p>
    <w:p w:rsidR="00000000" w:rsidDel="00000000" w:rsidP="00000000" w:rsidRDefault="00000000" w:rsidRPr="00000000" w14:paraId="0000010B">
      <w:pPr>
        <w:numPr>
          <w:ilvl w:val="0"/>
          <w:numId w:val="5"/>
        </w:numPr>
        <w:ind w:left="720" w:hanging="360"/>
        <w:rPr>
          <w:sz w:val="28"/>
          <w:szCs w:val="28"/>
          <w:u w:val="none"/>
        </w:rPr>
      </w:pPr>
      <w:r w:rsidDel="00000000" w:rsidR="00000000" w:rsidRPr="00000000">
        <w:rPr>
          <w:sz w:val="28"/>
          <w:szCs w:val="28"/>
          <w:rtl w:val="0"/>
        </w:rPr>
        <w:t xml:space="preserve">si température 1 &lt; 120 alors afficher “capteur température fût déconnecté”.</w:t>
      </w:r>
    </w:p>
    <w:p w:rsidR="00000000" w:rsidDel="00000000" w:rsidP="00000000" w:rsidRDefault="00000000" w:rsidRPr="00000000" w14:paraId="0000010C">
      <w:pPr>
        <w:numPr>
          <w:ilvl w:val="0"/>
          <w:numId w:val="3"/>
        </w:numPr>
        <w:ind w:left="720" w:hanging="360"/>
        <w:rPr>
          <w:sz w:val="28"/>
          <w:szCs w:val="28"/>
        </w:rPr>
      </w:pPr>
      <w:r w:rsidDel="00000000" w:rsidR="00000000" w:rsidRPr="00000000">
        <w:rPr>
          <w:sz w:val="28"/>
          <w:szCs w:val="28"/>
          <w:rtl w:val="0"/>
        </w:rPr>
        <w:t xml:space="preserve">si température 2 &lt; 120 alors afficher “capteur température 2 déconnecté”.</w:t>
      </w:r>
    </w:p>
    <w:p w:rsidR="00000000" w:rsidDel="00000000" w:rsidP="00000000" w:rsidRDefault="00000000" w:rsidRPr="00000000" w14:paraId="0000010D">
      <w:pPr>
        <w:numPr>
          <w:ilvl w:val="0"/>
          <w:numId w:val="3"/>
        </w:numPr>
        <w:ind w:left="720" w:hanging="360"/>
        <w:rPr>
          <w:sz w:val="28"/>
          <w:szCs w:val="28"/>
        </w:rPr>
      </w:pPr>
      <w:r w:rsidDel="00000000" w:rsidR="00000000" w:rsidRPr="00000000">
        <w:rPr>
          <w:sz w:val="28"/>
          <w:szCs w:val="28"/>
          <w:rtl w:val="0"/>
        </w:rPr>
        <w:t xml:space="preserve">si MQTT déconnecté alors afficher “MQTT déconnecté”.</w:t>
      </w:r>
    </w:p>
    <w:p w:rsidR="00000000" w:rsidDel="00000000" w:rsidP="00000000" w:rsidRDefault="00000000" w:rsidRPr="00000000" w14:paraId="0000010E">
      <w:pPr>
        <w:numPr>
          <w:ilvl w:val="0"/>
          <w:numId w:val="3"/>
        </w:numPr>
        <w:ind w:left="720" w:hanging="360"/>
        <w:rPr>
          <w:sz w:val="28"/>
          <w:szCs w:val="28"/>
        </w:rPr>
      </w:pPr>
      <w:r w:rsidDel="00000000" w:rsidR="00000000" w:rsidRPr="00000000">
        <w:rPr>
          <w:sz w:val="28"/>
          <w:szCs w:val="28"/>
          <w:rtl w:val="0"/>
        </w:rPr>
        <w:t xml:space="preserve">si puissance &lt; 1 alors afficher “Wattmètre déconnecté !”.</w:t>
      </w:r>
    </w:p>
    <w:p w:rsidR="00000000" w:rsidDel="00000000" w:rsidP="00000000" w:rsidRDefault="00000000" w:rsidRPr="00000000" w14:paraId="0000010F">
      <w:pPr>
        <w:numPr>
          <w:ilvl w:val="0"/>
          <w:numId w:val="6"/>
        </w:numPr>
        <w:ind w:left="720" w:hanging="360"/>
        <w:rPr>
          <w:sz w:val="28"/>
          <w:szCs w:val="28"/>
        </w:rPr>
      </w:pPr>
      <w:r w:rsidDel="00000000" w:rsidR="00000000" w:rsidRPr="00000000">
        <w:rPr>
          <w:sz w:val="28"/>
          <w:szCs w:val="28"/>
          <w:rtl w:val="0"/>
        </w:rPr>
        <w:t xml:space="preserve">si température extérieure &gt; 32°c alors probleme de refroidissement possible (la température du fût peut dépasser les 3°c).</w:t>
      </w:r>
    </w:p>
    <w:p w:rsidR="00000000" w:rsidDel="00000000" w:rsidP="00000000" w:rsidRDefault="00000000" w:rsidRPr="00000000" w14:paraId="00000110">
      <w:pPr>
        <w:numPr>
          <w:ilvl w:val="0"/>
          <w:numId w:val="6"/>
        </w:numPr>
        <w:ind w:left="720" w:hanging="360"/>
        <w:rPr>
          <w:sz w:val="28"/>
          <w:szCs w:val="28"/>
        </w:rPr>
      </w:pPr>
      <w:r w:rsidDel="00000000" w:rsidR="00000000" w:rsidRPr="00000000">
        <w:rPr>
          <w:sz w:val="28"/>
          <w:szCs w:val="28"/>
          <w:rtl w:val="0"/>
        </w:rPr>
        <w:t xml:space="preserve">si température intérieure &gt; 3°c et que la température extérieure ne dépasse pas les 32°c alors le peletier ou le capteur interne ont un problème alors afficher solution de dépannage possible et document associé.</w:t>
      </w:r>
    </w:p>
    <w:p w:rsidR="00000000" w:rsidDel="00000000" w:rsidP="00000000" w:rsidRDefault="00000000" w:rsidRPr="00000000" w14:paraId="00000111">
      <w:pPr>
        <w:numPr>
          <w:ilvl w:val="0"/>
          <w:numId w:val="6"/>
        </w:numPr>
        <w:ind w:left="720" w:hanging="360"/>
        <w:rPr>
          <w:sz w:val="28"/>
          <w:szCs w:val="28"/>
        </w:rPr>
      </w:pPr>
      <w:r w:rsidDel="00000000" w:rsidR="00000000" w:rsidRPr="00000000">
        <w:rPr>
          <w:sz w:val="28"/>
          <w:szCs w:val="28"/>
          <w:rtl w:val="0"/>
        </w:rPr>
        <w:t xml:space="preserve">si wattmètres = 0 alors problème sur wattmètre donc prévoir maintenance et afficher les méthodes de dépannage possibles.</w:t>
      </w:r>
    </w:p>
    <w:p w:rsidR="00000000" w:rsidDel="00000000" w:rsidP="00000000" w:rsidRDefault="00000000" w:rsidRPr="00000000" w14:paraId="00000112">
      <w:pPr>
        <w:numPr>
          <w:ilvl w:val="0"/>
          <w:numId w:val="6"/>
        </w:numPr>
        <w:ind w:left="720" w:hanging="360"/>
        <w:rPr>
          <w:sz w:val="28"/>
          <w:szCs w:val="28"/>
        </w:rPr>
      </w:pPr>
      <w:r w:rsidDel="00000000" w:rsidR="00000000" w:rsidRPr="00000000">
        <w:rPr>
          <w:sz w:val="28"/>
          <w:szCs w:val="28"/>
          <w:rtl w:val="0"/>
        </w:rPr>
        <w:t xml:space="preserve">si le pelletier ne se met pas en marche peut être souci au niveau du capteur de présence du fût (sonde température) -&gt; document de dépannage.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b w:val="1"/>
          <w:sz w:val="36"/>
          <w:szCs w:val="36"/>
          <w:rtl w:val="0"/>
        </w:rPr>
        <w:t xml:space="preserve">Cahier des charges</w:t>
      </w:r>
      <w:r w:rsidDel="00000000" w:rsidR="00000000" w:rsidRPr="00000000">
        <w:rPr/>
        <w:drawing>
          <wp:anchor allowOverlap="1" behindDoc="0" distB="114300" distT="114300" distL="114300" distR="114300" hidden="0" layoutInCell="1" locked="0" relativeHeight="0" simplePos="0">
            <wp:simplePos x="0" y="0"/>
            <wp:positionH relativeFrom="page">
              <wp:posOffset>5581650</wp:posOffset>
            </wp:positionH>
            <wp:positionV relativeFrom="page">
              <wp:posOffset>38100</wp:posOffset>
            </wp:positionV>
            <wp:extent cx="1717700" cy="1052513"/>
            <wp:effectExtent b="0" l="0" r="0" t="0"/>
            <wp:wrapNone/>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17700" cy="1052513"/>
                    </a:xfrm>
                    <a:prstGeom prst="rect"/>
                    <a:ln/>
                  </pic:spPr>
                </pic:pic>
              </a:graphicData>
            </a:graphic>
          </wp:anchor>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sz w:val="30"/>
          <w:szCs w:val="30"/>
        </w:rPr>
      </w:pPr>
      <w:r w:rsidDel="00000000" w:rsidR="00000000" w:rsidRPr="00000000">
        <w:rPr>
          <w:sz w:val="30"/>
          <w:szCs w:val="30"/>
          <w:rtl w:val="0"/>
        </w:rPr>
        <w:t xml:space="preserve">Partie graphique</w:t>
      </w:r>
    </w:p>
    <w:p w:rsidR="00000000" w:rsidDel="00000000" w:rsidP="00000000" w:rsidRDefault="00000000" w:rsidRPr="00000000" w14:paraId="00000117">
      <w:pPr>
        <w:jc w:val="center"/>
        <w:rPr>
          <w:sz w:val="30"/>
          <w:szCs w:val="30"/>
        </w:rPr>
      </w:pPr>
      <w:r w:rsidDel="00000000" w:rsidR="00000000" w:rsidRPr="00000000">
        <w:rPr>
          <w:rtl w:val="0"/>
        </w:rPr>
      </w:r>
    </w:p>
    <w:p w:rsidR="00000000" w:rsidDel="00000000" w:rsidP="00000000" w:rsidRDefault="00000000" w:rsidRPr="00000000" w14:paraId="00000118">
      <w:pPr>
        <w:jc w:val="both"/>
        <w:rPr>
          <w:sz w:val="36"/>
          <w:szCs w:val="36"/>
        </w:rPr>
      </w:pPr>
      <w:r w:rsidDel="00000000" w:rsidR="00000000" w:rsidRPr="00000000">
        <w:rPr>
          <w:sz w:val="30"/>
          <w:szCs w:val="30"/>
          <w:rtl w:val="0"/>
        </w:rPr>
        <w:t xml:space="preserve">Voici une idée de ce qui sera demandé pour la partie graphique. </w:t>
      </w:r>
      <w:r w:rsidDel="00000000" w:rsidR="00000000" w:rsidRPr="00000000">
        <w:rPr>
          <w:sz w:val="28"/>
          <w:szCs w:val="28"/>
          <w:rtl w:val="0"/>
        </w:rPr>
        <w:t xml:space="preserve">Comme dit précédemment, nous utilisons Remonte-RED pour communiquer les informations du serveur Raspberry pi aux éléments portables. Cette solution doit être remplacée par un équivalent. Cette interface similaire à celle visible sur Remote-RED reprendra toutes les informations données par les capteurs et comprendra une partie d’autodiagnostic associée à un plan et des gammes de maintenances. Ces premières informations de maintenances permettront à l’utilisateur de résoudre les principaux problèmes. Le prototype visuel du cahier des charge est disponible en démonstration avec les liens ci dessous:</w:t>
      </w:r>
      <w:r w:rsidDel="00000000" w:rsidR="00000000" w:rsidRPr="00000000">
        <w:rPr>
          <w:rtl w:val="0"/>
        </w:rPr>
      </w:r>
    </w:p>
    <w:p w:rsidR="00000000" w:rsidDel="00000000" w:rsidP="00000000" w:rsidRDefault="00000000" w:rsidRPr="00000000" w14:paraId="00000119">
      <w:pPr>
        <w:rPr>
          <w:sz w:val="30"/>
          <w:szCs w:val="30"/>
        </w:rPr>
      </w:pPr>
      <w:r w:rsidDel="00000000" w:rsidR="00000000" w:rsidRPr="00000000">
        <w:rPr>
          <w:rtl w:val="0"/>
        </w:rPr>
      </w:r>
    </w:p>
    <w:p w:rsidR="00000000" w:rsidDel="00000000" w:rsidP="00000000" w:rsidRDefault="00000000" w:rsidRPr="00000000" w14:paraId="0000011A">
      <w:pPr>
        <w:rPr>
          <w:sz w:val="30"/>
          <w:szCs w:val="30"/>
        </w:rPr>
      </w:pPr>
      <w:r w:rsidDel="00000000" w:rsidR="00000000" w:rsidRPr="00000000">
        <w:rPr>
          <w:sz w:val="30"/>
          <w:szCs w:val="30"/>
          <w:rtl w:val="0"/>
        </w:rPr>
        <w:t xml:space="preserve">lien: </w:t>
      </w:r>
    </w:p>
    <w:p w:rsidR="00000000" w:rsidDel="00000000" w:rsidP="00000000" w:rsidRDefault="00000000" w:rsidRPr="00000000" w14:paraId="0000011B">
      <w:pPr>
        <w:rPr>
          <w:sz w:val="30"/>
          <w:szCs w:val="30"/>
        </w:rPr>
      </w:pPr>
      <w:r w:rsidDel="00000000" w:rsidR="00000000" w:rsidRPr="00000000">
        <w:rPr>
          <w:rtl w:val="0"/>
        </w:rPr>
      </w:r>
    </w:p>
    <w:p w:rsidR="00000000" w:rsidDel="00000000" w:rsidP="00000000" w:rsidRDefault="00000000" w:rsidRPr="00000000" w14:paraId="0000011C">
      <w:pPr>
        <w:rPr>
          <w:sz w:val="30"/>
          <w:szCs w:val="30"/>
        </w:rPr>
      </w:pPr>
      <w:hyperlink r:id="rId12">
        <w:r w:rsidDel="00000000" w:rsidR="00000000" w:rsidRPr="00000000">
          <w:rPr>
            <w:color w:val="1155cc"/>
            <w:sz w:val="30"/>
            <w:szCs w:val="30"/>
            <w:u w:val="single"/>
            <w:rtl w:val="0"/>
          </w:rPr>
          <w:t xml:space="preserve">https://www.figma.com/proto/prRkIGAwmIZTl3e6vj8vCE/tireuse-%C3%A0-biere?node-id=20%3A24&amp;scaling=scale-down&amp;page-id=0%3A1&amp;starting-point-node-id=0%3A3</w:t>
        </w:r>
      </w:hyperlink>
      <w:r w:rsidDel="00000000" w:rsidR="00000000" w:rsidRPr="00000000">
        <w:rPr>
          <w:rtl w:val="0"/>
        </w:rPr>
      </w:r>
    </w:p>
    <w:p w:rsidR="00000000" w:rsidDel="00000000" w:rsidP="00000000" w:rsidRDefault="00000000" w:rsidRPr="00000000" w14:paraId="0000011D">
      <w:pPr>
        <w:rPr>
          <w:sz w:val="30"/>
          <w:szCs w:val="30"/>
        </w:rPr>
      </w:pPr>
      <w:r w:rsidDel="00000000" w:rsidR="00000000" w:rsidRPr="00000000">
        <w:rPr>
          <w:rtl w:val="0"/>
        </w:rPr>
      </w:r>
    </w:p>
    <w:p w:rsidR="00000000" w:rsidDel="00000000" w:rsidP="00000000" w:rsidRDefault="00000000" w:rsidRPr="00000000" w14:paraId="0000011E">
      <w:pPr>
        <w:rPr>
          <w:sz w:val="30"/>
          <w:szCs w:val="30"/>
        </w:rPr>
      </w:pPr>
      <w:r w:rsidDel="00000000" w:rsidR="00000000" w:rsidRPr="00000000">
        <w:rPr>
          <w:sz w:val="30"/>
          <w:szCs w:val="30"/>
          <w:rtl w:val="0"/>
        </w:rPr>
        <w:t xml:space="preserve">QR code du lien: </w:t>
      </w:r>
    </w:p>
    <w:p w:rsidR="00000000" w:rsidDel="00000000" w:rsidP="00000000" w:rsidRDefault="00000000" w:rsidRPr="00000000" w14:paraId="0000011F">
      <w:pPr>
        <w:rPr>
          <w:sz w:val="30"/>
          <w:szCs w:val="30"/>
        </w:rPr>
      </w:pPr>
      <w:r w:rsidDel="00000000" w:rsidR="00000000" w:rsidRPr="00000000">
        <w:rPr>
          <w:rtl w:val="0"/>
        </w:rPr>
      </w:r>
    </w:p>
    <w:p w:rsidR="00000000" w:rsidDel="00000000" w:rsidP="00000000" w:rsidRDefault="00000000" w:rsidRPr="00000000" w14:paraId="00000120">
      <w:pPr>
        <w:ind w:left="720" w:firstLine="0"/>
        <w:jc w:val="center"/>
        <w:rPr/>
      </w:pPr>
      <w:r w:rsidDel="00000000" w:rsidR="00000000" w:rsidRPr="00000000">
        <w:rPr/>
        <w:drawing>
          <wp:inline distB="114300" distT="114300" distL="114300" distR="114300">
            <wp:extent cx="2984663" cy="2984663"/>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84663" cy="29846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jc w:val="center"/>
        <w:rPr/>
      </w:pPr>
      <w:r w:rsidDel="00000000" w:rsidR="00000000" w:rsidRPr="00000000">
        <w:rPr>
          <w:rtl w:val="0"/>
        </w:rPr>
      </w:r>
    </w:p>
    <w:p w:rsidR="00000000" w:rsidDel="00000000" w:rsidP="00000000" w:rsidRDefault="00000000" w:rsidRPr="00000000" w14:paraId="00000122">
      <w:pPr>
        <w:jc w:val="center"/>
        <w:rPr>
          <w:b w:val="1"/>
          <w:sz w:val="36"/>
          <w:szCs w:val="36"/>
        </w:rPr>
      </w:pPr>
      <w:r w:rsidDel="00000000" w:rsidR="00000000" w:rsidRPr="00000000">
        <w:rPr>
          <w:b w:val="1"/>
          <w:sz w:val="36"/>
          <w:szCs w:val="36"/>
          <w:rtl w:val="0"/>
        </w:rPr>
        <w:t xml:space="preserve">Cahier des charges</w:t>
      </w:r>
    </w:p>
    <w:p w:rsidR="00000000" w:rsidDel="00000000" w:rsidP="00000000" w:rsidRDefault="00000000" w:rsidRPr="00000000" w14:paraId="00000123">
      <w:pPr>
        <w:jc w:val="center"/>
        <w:rPr>
          <w:b w:val="1"/>
          <w:sz w:val="36"/>
          <w:szCs w:val="36"/>
        </w:rPr>
      </w:pPr>
      <w:r w:rsidDel="00000000" w:rsidR="00000000" w:rsidRPr="00000000">
        <w:rPr>
          <w:rtl w:val="0"/>
        </w:rPr>
      </w:r>
    </w:p>
    <w:p w:rsidR="00000000" w:rsidDel="00000000" w:rsidP="00000000" w:rsidRDefault="00000000" w:rsidRPr="00000000" w14:paraId="00000124">
      <w:pPr>
        <w:jc w:val="center"/>
        <w:rPr>
          <w:sz w:val="30"/>
          <w:szCs w:val="30"/>
        </w:rPr>
      </w:pPr>
      <w:r w:rsidDel="00000000" w:rsidR="00000000" w:rsidRPr="00000000">
        <w:rPr>
          <w:sz w:val="30"/>
          <w:szCs w:val="30"/>
          <w:rtl w:val="0"/>
        </w:rPr>
        <w:t xml:space="preserve">Insertion documentation maintenance </w:t>
      </w:r>
    </w:p>
    <w:p w:rsidR="00000000" w:rsidDel="00000000" w:rsidP="00000000" w:rsidRDefault="00000000" w:rsidRPr="00000000" w14:paraId="00000125">
      <w:pPr>
        <w:ind w:left="720" w:firstLine="0"/>
        <w:jc w:val="center"/>
        <w:rPr/>
      </w:pPr>
      <w:r w:rsidDel="00000000" w:rsidR="00000000" w:rsidRPr="00000000">
        <w:rPr>
          <w:rtl w:val="0"/>
        </w:rPr>
      </w:r>
    </w:p>
    <w:p w:rsidR="00000000" w:rsidDel="00000000" w:rsidP="00000000" w:rsidRDefault="00000000" w:rsidRPr="00000000" w14:paraId="00000126">
      <w:pPr>
        <w:ind w:left="0" w:firstLine="0"/>
        <w:jc w:val="left"/>
        <w:rPr/>
      </w:pPr>
      <w:r w:rsidDel="00000000" w:rsidR="00000000" w:rsidRPr="00000000">
        <w:rPr>
          <w:rtl w:val="0"/>
        </w:rPr>
      </w:r>
    </w:p>
    <w:p w:rsidR="00000000" w:rsidDel="00000000" w:rsidP="00000000" w:rsidRDefault="00000000" w:rsidRPr="00000000" w14:paraId="00000127">
      <w:pPr>
        <w:jc w:val="both"/>
        <w:rPr>
          <w:sz w:val="28"/>
          <w:szCs w:val="28"/>
        </w:rPr>
      </w:pPr>
      <w:r w:rsidDel="00000000" w:rsidR="00000000" w:rsidRPr="00000000">
        <w:rPr>
          <w:sz w:val="28"/>
          <w:szCs w:val="28"/>
          <w:rtl w:val="0"/>
        </w:rPr>
        <w:t xml:space="preserve">Il faut également, lors d’une panne, donner </w:t>
      </w:r>
      <w:r w:rsidDel="00000000" w:rsidR="00000000" w:rsidRPr="00000000">
        <w:rPr>
          <w:sz w:val="28"/>
          <w:szCs w:val="28"/>
          <w:u w:val="single"/>
          <w:rtl w:val="0"/>
        </w:rPr>
        <w:t xml:space="preserve">un accès direct à la gamme de maintenance associée</w:t>
      </w:r>
      <w:r w:rsidDel="00000000" w:rsidR="00000000" w:rsidRPr="00000000">
        <w:rPr>
          <w:sz w:val="28"/>
          <w:szCs w:val="28"/>
          <w:rtl w:val="0"/>
        </w:rPr>
        <w:t xml:space="preserve">.</w:t>
      </w:r>
    </w:p>
    <w:p w:rsidR="00000000" w:rsidDel="00000000" w:rsidP="00000000" w:rsidRDefault="00000000" w:rsidRPr="00000000" w14:paraId="00000128">
      <w:pPr>
        <w:jc w:val="both"/>
        <w:rPr>
          <w:sz w:val="28"/>
          <w:szCs w:val="28"/>
        </w:rPr>
      </w:pPr>
      <w:r w:rsidDel="00000000" w:rsidR="00000000" w:rsidRPr="00000000">
        <w:rPr>
          <w:rtl w:val="0"/>
        </w:rPr>
      </w:r>
    </w:p>
    <w:p w:rsidR="00000000" w:rsidDel="00000000" w:rsidP="00000000" w:rsidRDefault="00000000" w:rsidRPr="00000000" w14:paraId="00000129">
      <w:pPr>
        <w:spacing w:after="160" w:line="259" w:lineRule="auto"/>
        <w:ind w:left="0" w:firstLine="0"/>
        <w:jc w:val="both"/>
        <w:rPr>
          <w:sz w:val="28"/>
          <w:szCs w:val="28"/>
        </w:rPr>
      </w:pPr>
      <w:r w:rsidDel="00000000" w:rsidR="00000000" w:rsidRPr="00000000">
        <w:rPr>
          <w:sz w:val="28"/>
          <w:szCs w:val="28"/>
          <w:rtl w:val="0"/>
        </w:rPr>
        <w:t xml:space="preserve">La documentation de maintenance comporte actuellement onze documents au format PDF disponible également en Word ou Excel. Il s’agit d’un plan de maintenance et de ses huit gammes de maintenance, d’une notice d’utilisation et d’un manuel de service. Cette documentation est à intégrer au niveau de l’interface utilisateur.</w:t>
      </w:r>
    </w:p>
    <w:p w:rsidR="00000000" w:rsidDel="00000000" w:rsidP="00000000" w:rsidRDefault="00000000" w:rsidRPr="00000000" w14:paraId="0000012A">
      <w:pPr>
        <w:spacing w:after="160" w:line="259" w:lineRule="auto"/>
        <w:ind w:left="0" w:firstLine="0"/>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876300</wp:posOffset>
            </wp:positionH>
            <wp:positionV relativeFrom="paragraph">
              <wp:posOffset>352425</wp:posOffset>
            </wp:positionV>
            <wp:extent cx="4247789" cy="2933933"/>
            <wp:effectExtent b="0" l="0" r="0" t="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47789" cy="2933933"/>
                    </a:xfrm>
                    <a:prstGeom prst="rect"/>
                    <a:ln/>
                  </pic:spPr>
                </pic:pic>
              </a:graphicData>
            </a:graphic>
          </wp:anchor>
        </w:drawing>
      </w:r>
    </w:p>
    <w:sectPr>
      <w:footerReference r:id="rId15" w:type="default"/>
      <w:footerReference r:id="rId16"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ojet GIM" w:id="5" w:date="2023-01-09T08:00:46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insérer image wattmètre</w:t>
      </w:r>
    </w:p>
  </w:comment>
  <w:comment w:author="Projet GIM" w:id="0" w:date="2022-12-13T08:16:09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 le monde dois rediger les parties sur les quelles il as bossé</w:t>
      </w:r>
    </w:p>
  </w:comment>
  <w:comment w:author="Projet GIM" w:id="1" w:date="2023-01-11T13:37:00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rajouter page seuils</w:t>
      </w:r>
    </w:p>
  </w:comment>
  <w:comment w:author="Projet GIM" w:id="2" w:date="2022-12-16T09:27:02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essayez de reprendre le meme type d'explication pour les autres capteurs</w:t>
      </w:r>
    </w:p>
  </w:comment>
  <w:comment w:author="Projet GIM" w:id="4" w:date="2023-01-09T07:56:21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insérer photo ds18 en mode capteur de présence + sonde</w:t>
      </w:r>
    </w:p>
  </w:comment>
  <w:comment w:author="Projet GIM" w:id="3" w:date="2022-12-16T09:26:25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revoir la photo si jamais le capteur est deplacé</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hyperlink" Target="https://www.figma.com/proto/prRkIGAwmIZTl3e6vj8vCE/tireuse-%C3%A0-biere?node-id=20%3A24&amp;scaling=scale-down&amp;page-id=0%3A1&amp;starting-point-node-id=0%3A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