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B365D"/>
          <w:sz w:val="40"/>
        </w:rPr>
        <w:t>SOMMAIRE OFFICIEL &amp; RÉFÉRENTIEL TAXONOMIQUE</w:t>
      </w:r>
    </w:p>
    <w:p>
      <w:pPr>
        <w:spacing w:before="0" w:after="360"/>
        <w:jc w:val="center"/>
      </w:pPr>
      <w:r>
        <w:rPr>
          <w:rFonts w:ascii="Calibri" w:hAnsi="Calibri"/>
          <w:i/>
          <w:color w:val="2980B9"/>
          <w:sz w:val="24"/>
        </w:rPr>
        <w:t>Techniques de Pièces — Structure, Définitions Conceptuelles &amp; Mots-Clés Bilingues</w:t>
      </w:r>
    </w:p>
    <w:tbl>
      <w:tblPr>
        <w:tblW w:type="auto" w:w="0"/>
        <w:jc w:val="center"/>
        <w:tblLayout w:type="fixed"/>
        <w:tblLook w:firstColumn="1" w:firstRow="1" w:lastColumn="0" w:lastRow="0" w:noHBand="0" w:noVBand="1" w:val="04A0"/>
      </w:tblPr>
      <w:tblGrid>
        <w:gridCol w:w="9360"/>
      </w:tblGrid>
      <w:tr>
        <w:tc>
          <w:tcPr>
            <w:tcW w:type="dxa" w:w="9648"/>
            <w:shd w:fill="F4F6F9"/>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Guide de Navigation &amp; Méthodologie</w:t>
              <w:br/>
            </w:r>
            <w:r>
              <w:rPr>
                <w:rFonts w:ascii="Calibri" w:hAnsi="Calibri"/>
                <w:i/>
                <w:color w:val="2C3E50"/>
                <w:sz w:val="20"/>
              </w:rPr>
              <w:t>Ce référentiel constitue la nomenclature officielle du projet. Pour chaque partie, chapitre et section, la définition conceptuelle (l'effet pour le spectateur et la mécanique physique secrète) ainsi que les mots-clés bilingues canoniques (FR/EN) permettent une recherche et une classification infaillible dans l'ensemble des ouvrages.</w:t>
            </w:r>
          </w:p>
        </w:tc>
      </w:tr>
    </w:tbl>
    <w:p>
      <w:pPr>
        <w:spacing w:before="0" w:after="80"/>
      </w:pPr>
    </w:p>
    <w:p>
      <w:pPr>
        <w:spacing w:before="240" w:after="120"/>
      </w:pPr>
      <w:r>
        <w:rPr>
          <w:rFonts w:ascii="Calibri" w:hAnsi="Calibri"/>
          <w:b/>
          <w:color w:val="1B365D"/>
          <w:sz w:val="26"/>
        </w:rPr>
        <w:t>📋 TABLE DES MATIÈRES SYNTHÉTIQUE</w:t>
      </w:r>
    </w:p>
    <w:p>
      <w:pPr>
        <w:spacing w:before="80" w:after="20"/>
      </w:pPr>
      <w:r>
        <w:rPr>
          <w:rFonts w:ascii="Calibri" w:hAnsi="Calibri"/>
          <w:b/>
          <w:color w:val="1B365D"/>
          <w:sz w:val="22"/>
        </w:rPr>
        <w:t>• PARTIE 1 : PIÈCES NORMALES</w:t>
      </w:r>
    </w:p>
    <w:p>
      <w:pPr>
        <w:spacing w:before="20" w:after="20"/>
        <w:ind w:left="432"/>
      </w:pPr>
      <w:r>
        <w:rPr>
          <w:rFonts w:ascii="Calibri" w:hAnsi="Calibri"/>
          <w:color w:val="2C3E50"/>
          <w:sz w:val="20"/>
        </w:rPr>
        <w:t>– Chapitre 1 : Cacher</w:t>
      </w:r>
    </w:p>
    <w:p>
      <w:pPr>
        <w:spacing w:before="20" w:after="20"/>
        <w:ind w:left="432"/>
      </w:pPr>
      <w:r>
        <w:rPr>
          <w:rFonts w:ascii="Calibri" w:hAnsi="Calibri"/>
          <w:color w:val="2C3E50"/>
          <w:sz w:val="20"/>
        </w:rPr>
        <w:t>– Chapitre 2 : Faire disparaître</w:t>
      </w:r>
    </w:p>
    <w:p>
      <w:pPr>
        <w:spacing w:before="20" w:after="20"/>
        <w:ind w:left="432"/>
      </w:pPr>
      <w:r>
        <w:rPr>
          <w:rFonts w:ascii="Calibri" w:hAnsi="Calibri"/>
          <w:color w:val="2C3E50"/>
          <w:sz w:val="20"/>
        </w:rPr>
        <w:t>– Chapitre 3 : Échanger</w:t>
      </w:r>
    </w:p>
    <w:p>
      <w:pPr>
        <w:spacing w:before="20" w:after="20"/>
        <w:ind w:left="432"/>
      </w:pPr>
      <w:r>
        <w:rPr>
          <w:rFonts w:ascii="Calibri" w:hAnsi="Calibri"/>
          <w:color w:val="2C3E50"/>
          <w:sz w:val="20"/>
        </w:rPr>
        <w:t>– Chapitre 4 : Faire apparaître</w:t>
      </w:r>
    </w:p>
    <w:p>
      <w:pPr>
        <w:spacing w:before="20" w:after="20"/>
        <w:ind w:left="432"/>
      </w:pPr>
      <w:r>
        <w:rPr>
          <w:rFonts w:ascii="Calibri" w:hAnsi="Calibri"/>
          <w:color w:val="2C3E50"/>
          <w:sz w:val="20"/>
        </w:rPr>
        <w:t>– Chapitre 5 : Transformer</w:t>
      </w:r>
    </w:p>
    <w:p>
      <w:pPr>
        <w:spacing w:before="20" w:after="20"/>
        <w:ind w:left="432"/>
      </w:pPr>
      <w:r>
        <w:rPr>
          <w:rFonts w:ascii="Calibri" w:hAnsi="Calibri"/>
          <w:color w:val="2C3E50"/>
          <w:sz w:val="20"/>
        </w:rPr>
        <w:t>– Chapitre 6 : Charger</w:t>
      </w:r>
    </w:p>
    <w:p>
      <w:pPr>
        <w:spacing w:before="20" w:after="20"/>
        <w:ind w:left="432"/>
      </w:pPr>
      <w:r>
        <w:rPr>
          <w:rFonts w:ascii="Calibri" w:hAnsi="Calibri"/>
          <w:color w:val="2C3E50"/>
          <w:sz w:val="20"/>
        </w:rPr>
        <w:t>– Chapitre 7 : Voler</w:t>
      </w:r>
    </w:p>
    <w:p>
      <w:pPr>
        <w:spacing w:before="20" w:after="20"/>
        <w:ind w:left="432"/>
      </w:pPr>
      <w:r>
        <w:rPr>
          <w:rFonts w:ascii="Calibri" w:hAnsi="Calibri"/>
          <w:color w:val="2C3E50"/>
          <w:sz w:val="20"/>
        </w:rPr>
        <w:t>– Chapitre 8 : Tromper</w:t>
      </w:r>
    </w:p>
    <w:p>
      <w:pPr>
        <w:spacing w:before="20" w:after="20"/>
        <w:ind w:left="432"/>
      </w:pPr>
      <w:r>
        <w:rPr>
          <w:rFonts w:ascii="Calibri" w:hAnsi="Calibri"/>
          <w:color w:val="2C3E50"/>
          <w:sz w:val="20"/>
        </w:rPr>
        <w:t>– Chapitre 9 : Lapping &amp; Sleeving</w:t>
      </w:r>
    </w:p>
    <w:p>
      <w:pPr>
        <w:spacing w:before="20" w:after="20"/>
        <w:ind w:left="432"/>
      </w:pPr>
      <w:r>
        <w:rPr>
          <w:rFonts w:ascii="Calibri" w:hAnsi="Calibri"/>
          <w:color w:val="2C3E50"/>
          <w:sz w:val="20"/>
        </w:rPr>
        <w:t>– Chapitre 10 : Fioritures &amp; Dextérité</w:t>
      </w:r>
    </w:p>
    <w:p>
      <w:pPr>
        <w:spacing w:before="80" w:after="20"/>
      </w:pPr>
      <w:r>
        <w:rPr>
          <w:rFonts w:ascii="Calibri" w:hAnsi="Calibri"/>
          <w:b/>
          <w:color w:val="1B365D"/>
          <w:sz w:val="22"/>
        </w:rPr>
        <w:t>• PARTIE 2 : PIÈCES TRUQUÉES</w:t>
      </w:r>
    </w:p>
    <w:p>
      <w:pPr>
        <w:spacing w:before="20" w:after="20"/>
        <w:ind w:left="432"/>
      </w:pPr>
      <w:r>
        <w:rPr>
          <w:rFonts w:ascii="Calibri" w:hAnsi="Calibri"/>
          <w:color w:val="2C3E50"/>
          <w:sz w:val="20"/>
        </w:rPr>
        <w:t>– Chapitre 1 : La Coquille Expansée</w:t>
      </w:r>
    </w:p>
    <w:p>
      <w:pPr>
        <w:spacing w:before="20" w:after="20"/>
        <w:ind w:left="432"/>
      </w:pPr>
      <w:r>
        <w:rPr>
          <w:rFonts w:ascii="Calibri" w:hAnsi="Calibri"/>
          <w:color w:val="2C3E50"/>
          <w:sz w:val="20"/>
        </w:rPr>
        <w:t>– Chapitre 2 : La Pièce Cuivre / Argent</w:t>
      </w:r>
    </w:p>
    <w:p>
      <w:pPr>
        <w:spacing w:before="20" w:after="20"/>
        <w:ind w:left="432"/>
      </w:pPr>
      <w:r>
        <w:rPr>
          <w:rFonts w:ascii="Calibri" w:hAnsi="Calibri"/>
          <w:color w:val="2C3E50"/>
          <w:sz w:val="20"/>
        </w:rPr>
        <w:t>– Chapitre 3 : La Pièce Pliante</w:t>
      </w:r>
    </w:p>
    <w:p>
      <w:pPr>
        <w:spacing w:before="20" w:after="20"/>
        <w:ind w:left="432"/>
      </w:pPr>
      <w:r>
        <w:rPr>
          <w:rFonts w:ascii="Calibri" w:hAnsi="Calibri"/>
          <w:color w:val="2C3E50"/>
          <w:sz w:val="20"/>
        </w:rPr>
        <w:t>– Chapitre 4 : La Flipper Coin</w:t>
      </w:r>
    </w:p>
    <w:p>
      <w:pPr>
        <w:spacing w:before="20" w:after="20"/>
        <w:ind w:left="432"/>
      </w:pPr>
      <w:r>
        <w:rPr>
          <w:rFonts w:ascii="Calibri" w:hAnsi="Calibri"/>
          <w:color w:val="2C3E50"/>
          <w:sz w:val="20"/>
        </w:rPr>
        <w:t>– Chapitre 5 : Les Pièces Magnétiques et Aimantées</w:t>
      </w:r>
    </w:p>
    <w:p>
      <w:pPr>
        <w:spacing w:before="20" w:after="20"/>
        <w:ind w:left="432"/>
      </w:pPr>
      <w:r>
        <w:rPr>
          <w:rFonts w:ascii="Calibri" w:hAnsi="Calibri"/>
          <w:color w:val="2C3E50"/>
          <w:sz w:val="20"/>
        </w:rPr>
        <w:t>– Chapitre 6 : Scotch &amp; Soda et Sun &amp; Moon</w:t>
      </w:r>
    </w:p>
    <w:p>
      <w:pPr>
        <w:spacing w:before="20" w:after="20"/>
        <w:ind w:left="432"/>
      </w:pPr>
      <w:r>
        <w:rPr>
          <w:rFonts w:ascii="Calibri" w:hAnsi="Calibri"/>
          <w:color w:val="2C3E50"/>
          <w:sz w:val="20"/>
        </w:rPr>
        <w:t>– Chapitre 7 : Copper / Silver / Brass</w:t>
      </w:r>
    </w:p>
    <w:p>
      <w:pPr>
        <w:spacing w:before="20" w:after="20"/>
        <w:ind w:left="432"/>
      </w:pPr>
      <w:r>
        <w:rPr>
          <w:rFonts w:ascii="Calibri" w:hAnsi="Calibri"/>
          <w:color w:val="2C3E50"/>
          <w:sz w:val="20"/>
        </w:rPr>
        <w:t>– Chapitre 8 : Pièces Double Face et Double Pile</w:t>
      </w:r>
    </w:p>
    <w:p>
      <w:pPr>
        <w:spacing w:before="20" w:after="20"/>
        <w:ind w:left="432"/>
      </w:pPr>
      <w:r>
        <w:rPr>
          <w:rFonts w:ascii="Calibri" w:hAnsi="Calibri"/>
          <w:color w:val="2C3E50"/>
          <w:sz w:val="20"/>
        </w:rPr>
        <w:t>– Chapitre 9 : Pièces Trouées et Pièces Mordues</w:t>
      </w:r>
    </w:p>
    <w:p>
      <w:pPr>
        <w:spacing w:before="20" w:after="20"/>
        <w:ind w:left="432"/>
      </w:pPr>
      <w:r>
        <w:rPr>
          <w:rFonts w:ascii="Calibri" w:hAnsi="Calibri"/>
          <w:color w:val="2C3E50"/>
          <w:sz w:val="20"/>
        </w:rPr>
        <w:t>– Chapitre 10 : Pièces à Crochet</w:t>
      </w:r>
    </w:p>
    <w:p>
      <w:pPr>
        <w:spacing w:before="20" w:after="20"/>
        <w:ind w:left="432"/>
      </w:pPr>
      <w:r>
        <w:rPr>
          <w:rFonts w:ascii="Calibri" w:hAnsi="Calibri"/>
          <w:color w:val="2C3E50"/>
          <w:sz w:val="20"/>
        </w:rPr>
        <w:t>– Chapitre 11 : Pièce TUC et Triple TUC</w:t>
      </w:r>
    </w:p>
    <w:p>
      <w:pPr>
        <w:spacing w:before="80" w:after="20"/>
      </w:pPr>
      <w:r>
        <w:rPr>
          <w:rFonts w:ascii="Calibri" w:hAnsi="Calibri"/>
          <w:b/>
          <w:color w:val="1B365D"/>
          <w:sz w:val="22"/>
        </w:rPr>
        <w:t>• PARTIE 3 : BOÎTES À PIÈCES</w:t>
      </w:r>
    </w:p>
    <w:p>
      <w:pPr>
        <w:spacing w:before="20" w:after="20"/>
        <w:ind w:left="432"/>
      </w:pPr>
      <w:r>
        <w:rPr>
          <w:rFonts w:ascii="Calibri" w:hAnsi="Calibri"/>
          <w:color w:val="2C3E50"/>
          <w:sz w:val="20"/>
        </w:rPr>
        <w:t>– Chapitre 1 : La Boîte Okito</w:t>
      </w:r>
    </w:p>
    <w:p>
      <w:pPr>
        <w:spacing w:before="20" w:after="20"/>
        <w:ind w:left="432"/>
      </w:pPr>
      <w:r>
        <w:rPr>
          <w:rFonts w:ascii="Calibri" w:hAnsi="Calibri"/>
          <w:color w:val="2C3E50"/>
          <w:sz w:val="20"/>
        </w:rPr>
        <w:t>– Chapitre 2 : La Boîte Boston</w:t>
      </w:r>
    </w:p>
    <w:p>
      <w:pPr>
        <w:spacing w:before="20" w:after="20"/>
        <w:ind w:left="432"/>
      </w:pPr>
      <w:r>
        <w:rPr>
          <w:rFonts w:ascii="Calibri" w:hAnsi="Calibri"/>
          <w:color w:val="2C3E50"/>
          <w:sz w:val="20"/>
        </w:rPr>
        <w:t>– Chapitre 3 : La Duvivier Coin Box</w:t>
      </w:r>
    </w:p>
    <w:p>
      <w:r>
        <w:br w:type="page"/>
      </w:r>
    </w:p>
    <w:p>
      <w:pPr>
        <w:spacing w:before="200" w:after="280"/>
      </w:pPr>
      <w:r>
        <w:rPr>
          <w:rFonts w:ascii="Calibri" w:hAnsi="Calibri"/>
          <w:b/>
          <w:color w:val="1B365D"/>
          <w:sz w:val="32"/>
        </w:rPr>
        <w:t>📖 RÉFÉRENTIEL DÉTAILLÉ : DÉFINITIONS &amp; MOTS-CLÉS</w:t>
      </w:r>
    </w:p>
    <w:p>
      <w:pPr>
        <w:keepNext/>
        <w:spacing w:before="360" w:after="80"/>
      </w:pPr>
      <w:r>
        <w:rPr>
          <w:rFonts w:ascii="Calibri" w:hAnsi="Calibri"/>
          <w:b/>
          <w:color w:val="1B365D"/>
          <w:sz w:val="28"/>
        </w:rPr>
        <w:t>PARTIE 1 : PIÈCES NORMALES</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Mouvements de manipulation pure réalisés avec des pièces de monnaie standard non truquées, reposant exclusivement sur la dextérité, l'angle de vue et le timing.</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regular coin, sleight of hand, pièce normale, manipulation</w:t>
      </w:r>
    </w:p>
    <w:p>
      <w:pPr>
        <w:keepNext/>
        <w:spacing w:before="240" w:after="60"/>
        <w:ind w:left="288"/>
      </w:pPr>
      <w:r>
        <w:rPr>
          <w:rFonts w:ascii="Calibri" w:hAnsi="Calibri"/>
          <w:b/>
          <w:color w:val="2980B9"/>
          <w:sz w:val="24"/>
        </w:rPr>
        <w:t>Chapitre 1 : Cacher</w:t>
      </w:r>
    </w:p>
    <w:p>
      <w:pPr>
        <w:spacing w:before="20" w:after="60"/>
        <w:ind w:left="504"/>
      </w:pPr>
      <w:r>
        <w:rPr>
          <w:rFonts w:ascii="Calibri" w:hAnsi="Calibri"/>
          <w:color w:val="2C3E50"/>
          <w:sz w:val="20"/>
        </w:rPr>
        <w:t>• Définition : Maintien secret d'une ou plusieurs pièces dans la main (paume, doigts, articulations) tout en conservant une posture naturelle ou en manipulant d'autres objets.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empalmage, palm, concealment, classic palm, finger palm, thumb palm, edge palm, edge grip, downs palm, back palm, tenkai, finger clip, galea, nowhere palm</w:t>
      </w:r>
    </w:p>
    <w:p>
      <w:pPr>
        <w:keepNext/>
        <w:spacing w:before="240" w:after="60"/>
        <w:ind w:left="288"/>
      </w:pPr>
      <w:r>
        <w:rPr>
          <w:rFonts w:ascii="Calibri" w:hAnsi="Calibri"/>
          <w:b/>
          <w:color w:val="2980B9"/>
          <w:sz w:val="24"/>
        </w:rPr>
        <w:t>Chapitre 2 : Faire disparaître</w:t>
      </w:r>
    </w:p>
    <w:p>
      <w:pPr>
        <w:spacing w:before="20" w:after="60"/>
        <w:ind w:left="504"/>
      </w:pPr>
      <w:r>
        <w:rPr>
          <w:rFonts w:ascii="Calibri" w:hAnsi="Calibri"/>
          <w:color w:val="2C3E50"/>
          <w:sz w:val="20"/>
        </w:rPr>
        <w:t>• Définition : Action de feindre de déposer, lancer ou prendre une pièce en main, alors qu'elle est en réalité retenue secrètement dans la main d'origine ou projetée hors de vue, donnant l'illusion de sa volatilisation.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disparition, vanish, french drop, tourniquet, retention vanish, retention pass, pinch vanish, snap vanish, click vanish, pass vanish</w:t>
      </w:r>
    </w:p>
    <w:p>
      <w:pPr>
        <w:keepNext/>
        <w:spacing w:before="240" w:after="60"/>
        <w:ind w:left="288"/>
      </w:pPr>
      <w:r>
        <w:rPr>
          <w:rFonts w:ascii="Calibri" w:hAnsi="Calibri"/>
          <w:b/>
          <w:color w:val="2980B9"/>
          <w:sz w:val="24"/>
        </w:rPr>
        <w:t>Chapitre 3 : Échanger</w:t>
      </w:r>
    </w:p>
    <w:p>
      <w:pPr>
        <w:spacing w:before="20" w:after="60"/>
        <w:ind w:left="504"/>
      </w:pPr>
      <w:r>
        <w:rPr>
          <w:rFonts w:ascii="Calibri" w:hAnsi="Calibri"/>
          <w:color w:val="2C3E50"/>
          <w:sz w:val="20"/>
        </w:rPr>
        <w:t>• Définition : Remplacement invisible et synchronisé d'une pièce visible par une autre pièce préalablement dissimulée (ou inversement), lors d'un geste de passage ou de manipulation anodin.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échange, switch, bobo switch, roth switch, shuttle pass, troc, substitut, fingertip pass</w:t>
      </w:r>
    </w:p>
    <w:p>
      <w:pPr>
        <w:keepNext/>
        <w:spacing w:before="240" w:after="60"/>
        <w:ind w:left="288"/>
      </w:pPr>
      <w:r>
        <w:rPr>
          <w:rFonts w:ascii="Calibri" w:hAnsi="Calibri"/>
          <w:b/>
          <w:color w:val="2980B9"/>
          <w:sz w:val="24"/>
        </w:rPr>
        <w:t>Chapitre 4 : Faire apparaître</w:t>
      </w:r>
    </w:p>
    <w:p>
      <w:pPr>
        <w:spacing w:before="20" w:after="60"/>
        <w:ind w:left="504"/>
      </w:pPr>
      <w:r>
        <w:rPr>
          <w:rFonts w:ascii="Calibri" w:hAnsi="Calibri"/>
          <w:color w:val="2C3E50"/>
          <w:sz w:val="20"/>
        </w:rPr>
        <w:t>• Définition : Matérialisation visuelle d'une pièce semblant venir du néant ou de l'air ambiant, en l'extrayant d'un empalmage secret vers le bout des doigts de façon instantanée.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apparition, production, appear, miser's dream, rêve de l'avare, aerial catch, catch</w:t>
      </w:r>
    </w:p>
    <w:p>
      <w:pPr>
        <w:keepNext/>
        <w:spacing w:before="240" w:after="60"/>
        <w:ind w:left="288"/>
      </w:pPr>
      <w:r>
        <w:rPr>
          <w:rFonts w:ascii="Calibri" w:hAnsi="Calibri"/>
          <w:b/>
          <w:color w:val="2980B9"/>
          <w:sz w:val="24"/>
        </w:rPr>
        <w:t>Chapitre 5 : Transformer</w:t>
      </w:r>
    </w:p>
    <w:p>
      <w:pPr>
        <w:spacing w:before="20" w:after="60"/>
        <w:ind w:left="504"/>
      </w:pPr>
      <w:r>
        <w:rPr>
          <w:rFonts w:ascii="Calibri" w:hAnsi="Calibri"/>
          <w:color w:val="2C3E50"/>
          <w:sz w:val="20"/>
        </w:rPr>
        <w:t>• Définition : Modification visuelle apparente de la nature, de la couleur ou de la valeur d'une pièce tenue à vue (passer de l'argent au cuivre) par frottement ou passe magique.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transformation, transposition, changement de métal, spellbound, silver extraction</w:t>
      </w:r>
    </w:p>
    <w:p>
      <w:pPr>
        <w:keepNext/>
        <w:spacing w:before="240" w:after="60"/>
        <w:ind w:left="288"/>
      </w:pPr>
      <w:r>
        <w:rPr>
          <w:rFonts w:ascii="Calibri" w:hAnsi="Calibri"/>
          <w:b/>
          <w:color w:val="2980B9"/>
          <w:sz w:val="24"/>
        </w:rPr>
        <w:t>Chapitre 6 : Charger</w:t>
      </w:r>
    </w:p>
    <w:p>
      <w:pPr>
        <w:spacing w:before="20" w:after="60"/>
        <w:ind w:left="504"/>
      </w:pPr>
      <w:r>
        <w:rPr>
          <w:rFonts w:ascii="Calibri" w:hAnsi="Calibri"/>
          <w:color w:val="2C3E50"/>
          <w:sz w:val="20"/>
        </w:rPr>
        <w:t>• Définition : Introduction secrète d'une pièce sous un objet (tasse, carte, verre, boîte) ou dans la main de façon fluide et imperceptible juste avant une révélation.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charger, chargement, load, body load, pocket load</w:t>
      </w:r>
    </w:p>
    <w:p>
      <w:pPr>
        <w:keepNext/>
        <w:spacing w:before="240" w:after="60"/>
        <w:ind w:left="288"/>
      </w:pPr>
      <w:r>
        <w:rPr>
          <w:rFonts w:ascii="Calibri" w:hAnsi="Calibri"/>
          <w:b/>
          <w:color w:val="2980B9"/>
          <w:sz w:val="24"/>
        </w:rPr>
        <w:t>Chapitre 7 : Voler</w:t>
      </w:r>
    </w:p>
    <w:p>
      <w:pPr>
        <w:spacing w:before="20" w:after="60"/>
        <w:ind w:left="504"/>
      </w:pPr>
      <w:r>
        <w:rPr>
          <w:rFonts w:ascii="Calibri" w:hAnsi="Calibri"/>
          <w:color w:val="2C3E50"/>
          <w:sz w:val="20"/>
        </w:rPr>
        <w:t>• Définition : Récupération furtive d'une pièce dissimulée (dans la poche, sous la veste, au bord de table ou sous une carte) pendant que l'attention du public est détournée.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vol, voler, steal, pocket steal, jacket steal, dérober</w:t>
      </w:r>
    </w:p>
    <w:p>
      <w:pPr>
        <w:keepNext/>
        <w:spacing w:before="240" w:after="60"/>
        <w:ind w:left="288"/>
      </w:pPr>
      <w:r>
        <w:rPr>
          <w:rFonts w:ascii="Calibri" w:hAnsi="Calibri"/>
          <w:b/>
          <w:color w:val="2980B9"/>
          <w:sz w:val="24"/>
        </w:rPr>
        <w:t>Chapitre 8 : Tromper</w:t>
      </w:r>
    </w:p>
    <w:p>
      <w:pPr>
        <w:spacing w:before="20" w:after="60"/>
        <w:ind w:left="504"/>
      </w:pPr>
      <w:r>
        <w:rPr>
          <w:rFonts w:ascii="Calibri" w:hAnsi="Calibri"/>
          <w:color w:val="2C3E50"/>
          <w:sz w:val="20"/>
        </w:rPr>
        <w:t>• Définition : Simulation auditive ou visuelle faisant croire que plusieurs pièces s'entrechoquent ou tombent en main, alors qu'une seule (ou aucune) n'a réellement bougé.</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tromper, bruit de pièce, auditory illusion, sound subtlety, click pass</w:t>
      </w:r>
    </w:p>
    <w:p>
      <w:pPr>
        <w:keepNext/>
        <w:spacing w:before="240" w:after="60"/>
        <w:ind w:left="288"/>
      </w:pPr>
      <w:r>
        <w:rPr>
          <w:rFonts w:ascii="Calibri" w:hAnsi="Calibri"/>
          <w:b/>
          <w:color w:val="2980B9"/>
          <w:sz w:val="24"/>
        </w:rPr>
        <w:t>Chapitre 9 : Lapping &amp; Sleeving</w:t>
      </w:r>
    </w:p>
    <w:p>
      <w:pPr>
        <w:spacing w:before="20" w:after="60"/>
        <w:ind w:left="504"/>
      </w:pPr>
      <w:r>
        <w:rPr>
          <w:rFonts w:ascii="Calibri" w:hAnsi="Calibri"/>
          <w:color w:val="2C3E50"/>
          <w:sz w:val="20"/>
        </w:rPr>
        <w:t>• Définition : Utilisation secrète de la gravité ou de l'inertie pour laisser tomber ou projeter une pièce sur les genoux (giron) ou à l'intérieur de la manche de chemise.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lapping, sleeving, manche, giron, au giron, dans la manche</w:t>
      </w:r>
    </w:p>
    <w:p>
      <w:pPr>
        <w:keepNext/>
        <w:spacing w:before="240" w:after="60"/>
        <w:ind w:left="288"/>
      </w:pPr>
      <w:r>
        <w:rPr>
          <w:rFonts w:ascii="Calibri" w:hAnsi="Calibri"/>
          <w:b/>
          <w:color w:val="2980B9"/>
          <w:sz w:val="24"/>
        </w:rPr>
        <w:t>Chapitre 10 : Fioritures &amp; Dextérité</w:t>
      </w:r>
    </w:p>
    <w:p>
      <w:pPr>
        <w:spacing w:before="20" w:after="60"/>
        <w:ind w:left="504"/>
      </w:pPr>
      <w:r>
        <w:rPr>
          <w:rFonts w:ascii="Calibri" w:hAnsi="Calibri"/>
          <w:color w:val="2C3E50"/>
          <w:sz w:val="20"/>
        </w:rPr>
        <w:t>• Définition : Démonstrations esthétiques et manipulations complexes à vue (faire rouler une pièce sur les articulations, cascade de pièces, étoiles) prouvant la virtuosité du magicien.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fioriture, flourish, coin roll, steeplechase, dextérité, jonglage, coin star, roll down, arm roll</w:t>
      </w:r>
    </w:p>
    <w:p>
      <w:pPr>
        <w:keepNext/>
        <w:spacing w:before="360" w:after="80"/>
      </w:pPr>
      <w:r>
        <w:rPr>
          <w:rFonts w:ascii="Calibri" w:hAnsi="Calibri"/>
          <w:b/>
          <w:color w:val="1B365D"/>
          <w:sz w:val="28"/>
        </w:rPr>
        <w:t>PARTIE 2 : PIÈCES TRUQUÉES</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Utilisation de pièces spécialement usinées ou modifiées mécaniquement pour réaliser des effets impossibles à exécuter par la seule manipulation manuelle.</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pièce truquée, gaff coin, gimmick coin, truquage</w:t>
      </w:r>
    </w:p>
    <w:p>
      <w:pPr>
        <w:keepNext/>
        <w:spacing w:before="240" w:after="60"/>
        <w:ind w:left="288"/>
      </w:pPr>
      <w:r>
        <w:rPr>
          <w:rFonts w:ascii="Calibri" w:hAnsi="Calibri"/>
          <w:b/>
          <w:color w:val="2980B9"/>
          <w:sz w:val="24"/>
        </w:rPr>
        <w:t>Chapitre 1 : La Coquille Expansée</w:t>
      </w:r>
    </w:p>
    <w:p>
      <w:pPr>
        <w:spacing w:before="20" w:after="60"/>
        <w:ind w:left="504"/>
      </w:pPr>
      <w:r>
        <w:rPr>
          <w:rFonts w:ascii="Calibri" w:hAnsi="Calibri"/>
          <w:color w:val="2C3E50"/>
          <w:sz w:val="20"/>
        </w:rPr>
        <w:t>• Définition : Coiffe métallique creuse et légèrement surdimensionnée s'emboîtant parfaitement sur une pièce normale pour en dissimuler la présence ou doubler visuellement les pièces.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coquille, coquille expansée, expanded shell, shell, shell coin</w:t>
      </w:r>
    </w:p>
    <w:p>
      <w:pPr>
        <w:keepNext/>
        <w:spacing w:before="240" w:after="60"/>
        <w:ind w:left="288"/>
      </w:pPr>
      <w:r>
        <w:rPr>
          <w:rFonts w:ascii="Calibri" w:hAnsi="Calibri"/>
          <w:b/>
          <w:color w:val="2980B9"/>
          <w:sz w:val="24"/>
        </w:rPr>
        <w:t>Chapitre 2 : La Pièce Cuivre / Argent</w:t>
      </w:r>
    </w:p>
    <w:p>
      <w:pPr>
        <w:spacing w:before="20" w:after="60"/>
        <w:ind w:left="504"/>
      </w:pPr>
      <w:r>
        <w:rPr>
          <w:rFonts w:ascii="Calibri" w:hAnsi="Calibri"/>
          <w:color w:val="2C3E50"/>
          <w:sz w:val="20"/>
        </w:rPr>
        <w:t>• Définition : Pièce hybride confectionnée avec un côté face en cuivre et un côté pile en argent, permettant des transpositions ou disparitions par simple retournement.</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cuivre argent, copper silver, c/s coin, copper / silver</w:t>
      </w:r>
    </w:p>
    <w:p>
      <w:pPr>
        <w:keepNext/>
        <w:spacing w:before="240" w:after="60"/>
        <w:ind w:left="288"/>
      </w:pPr>
      <w:r>
        <w:rPr>
          <w:rFonts w:ascii="Calibri" w:hAnsi="Calibri"/>
          <w:b/>
          <w:color w:val="2980B9"/>
          <w:sz w:val="24"/>
        </w:rPr>
        <w:t>Chapitre 3 : La Pièce Pliante</w:t>
      </w:r>
    </w:p>
    <w:p>
      <w:pPr>
        <w:spacing w:before="20" w:after="60"/>
        <w:ind w:left="504"/>
      </w:pPr>
      <w:r>
        <w:rPr>
          <w:rFonts w:ascii="Calibri" w:hAnsi="Calibri"/>
          <w:color w:val="2C3E50"/>
          <w:sz w:val="20"/>
        </w:rPr>
        <w:t>• Définition : Pièce découpée en 2 ou 3 segments articulés par un élastique invisible, lui permettant de se plier pour entrer dans une bouteille avant de reprendre sa forme.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pliante, pièce pliante, folding coin, folding half, folding quarter</w:t>
      </w:r>
    </w:p>
    <w:p>
      <w:pPr>
        <w:keepNext/>
        <w:spacing w:before="240" w:after="60"/>
        <w:ind w:left="288"/>
      </w:pPr>
      <w:r>
        <w:rPr>
          <w:rFonts w:ascii="Calibri" w:hAnsi="Calibri"/>
          <w:b/>
          <w:color w:val="2980B9"/>
          <w:sz w:val="24"/>
        </w:rPr>
        <w:t>Chapitre 4 : La Flipper Coin</w:t>
      </w:r>
    </w:p>
    <w:p>
      <w:pPr>
        <w:spacing w:before="20" w:after="60"/>
        <w:ind w:left="504"/>
      </w:pPr>
      <w:r>
        <w:rPr>
          <w:rFonts w:ascii="Calibri" w:hAnsi="Calibri"/>
          <w:color w:val="2C3E50"/>
          <w:sz w:val="20"/>
        </w:rPr>
        <w:t>• Définition : Pièce biseautée munie d'un demi-volet mobile rétractable monté sur élastique, capable de donner instantanément l'illusion de 2 pièces ou d'une disparition sans empalmage.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flipper, flipper coin, pièce flipper</w:t>
      </w:r>
    </w:p>
    <w:p>
      <w:pPr>
        <w:keepNext/>
        <w:spacing w:before="240" w:after="60"/>
        <w:ind w:left="288"/>
      </w:pPr>
      <w:r>
        <w:rPr>
          <w:rFonts w:ascii="Calibri" w:hAnsi="Calibri"/>
          <w:b/>
          <w:color w:val="2980B9"/>
          <w:sz w:val="24"/>
        </w:rPr>
        <w:t>Chapitre 5 : Les Pièces Magnétiques et Aimantées</w:t>
      </w:r>
    </w:p>
    <w:p>
      <w:pPr>
        <w:spacing w:before="20" w:after="60"/>
        <w:ind w:left="504"/>
      </w:pPr>
      <w:r>
        <w:rPr>
          <w:rFonts w:ascii="Calibri" w:hAnsi="Calibri"/>
          <w:color w:val="2C3E50"/>
          <w:sz w:val="20"/>
        </w:rPr>
        <w:t>• Définition : Pièces contenant un aimant néodyme puissant ou un noyau en acier ferromagnétique, conçues pour être attirées, dissimulées ou retenues par un aimant externe.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magnétique, aimant, aimantée, magnetic coin, shimmed, steel core, raven</w:t>
      </w:r>
    </w:p>
    <w:p>
      <w:pPr>
        <w:keepNext/>
        <w:spacing w:before="240" w:after="60"/>
        <w:ind w:left="288"/>
      </w:pPr>
      <w:r>
        <w:rPr>
          <w:rFonts w:ascii="Calibri" w:hAnsi="Calibri"/>
          <w:b/>
          <w:color w:val="2980B9"/>
          <w:sz w:val="24"/>
        </w:rPr>
        <w:t>Chapitre 6 : Scotch &amp; Soda et Sun &amp; Moon</w:t>
      </w:r>
    </w:p>
    <w:p>
      <w:pPr>
        <w:spacing w:before="20" w:after="60"/>
        <w:ind w:left="504"/>
      </w:pPr>
      <w:r>
        <w:rPr>
          <w:rFonts w:ascii="Calibri" w:hAnsi="Calibri"/>
          <w:color w:val="2C3E50"/>
          <w:sz w:val="20"/>
        </w:rPr>
        <w:t>• Définition : Système combiné d'emboîtement à bague où une pièce de cuivre s'enclenche de façon autobloquante à l'intérieur d'une pièce d'argent creuse pour une disparition totale dans la main du spectateur.</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scotch and soda, scotch &amp; soda, sun and moon, sun &amp; moon</w:t>
      </w:r>
    </w:p>
    <w:p>
      <w:pPr>
        <w:keepNext/>
        <w:spacing w:before="240" w:after="60"/>
        <w:ind w:left="288"/>
      </w:pPr>
      <w:r>
        <w:rPr>
          <w:rFonts w:ascii="Calibri" w:hAnsi="Calibri"/>
          <w:b/>
          <w:color w:val="2980B9"/>
          <w:sz w:val="24"/>
        </w:rPr>
        <w:t>Chapitre 7 : Copper / Silver / Brass</w:t>
      </w:r>
    </w:p>
    <w:p>
      <w:pPr>
        <w:spacing w:before="20" w:after="60"/>
        <w:ind w:left="504"/>
      </w:pPr>
      <w:r>
        <w:rPr>
          <w:rFonts w:ascii="Calibri" w:hAnsi="Calibri"/>
          <w:color w:val="2C3E50"/>
          <w:sz w:val="20"/>
        </w:rPr>
        <w:t>• Définition : Routine et set de 3 pièces de devises et métaux différents (cuivre, argent, pièce chinoise trouée en laiton) utilisant des coquilles emboîtées pour des transpositions en chaîne.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copper silver brass, csb, c/s/b, centavo</w:t>
      </w:r>
    </w:p>
    <w:p>
      <w:pPr>
        <w:keepNext/>
        <w:spacing w:before="240" w:after="60"/>
        <w:ind w:left="288"/>
      </w:pPr>
      <w:r>
        <w:rPr>
          <w:rFonts w:ascii="Calibri" w:hAnsi="Calibri"/>
          <w:b/>
          <w:color w:val="2980B9"/>
          <w:sz w:val="24"/>
        </w:rPr>
        <w:t>Chapitre 8 : Pièces Double Face et Double Pile</w:t>
      </w:r>
    </w:p>
    <w:p>
      <w:pPr>
        <w:spacing w:before="20" w:after="60"/>
        <w:ind w:left="504"/>
      </w:pPr>
      <w:r>
        <w:rPr>
          <w:rFonts w:ascii="Calibri" w:hAnsi="Calibri"/>
          <w:color w:val="2C3E50"/>
          <w:sz w:val="20"/>
        </w:rPr>
        <w:t>• Définition : Pièces forgées avec deux faces identiques (deux têtes ou deux piles), idéales pour forcer un résultat de pile ou face ou tromper les décomptes.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double face, double pile, double head, double tail, two headed</w:t>
      </w:r>
    </w:p>
    <w:p>
      <w:pPr>
        <w:keepNext/>
        <w:spacing w:before="240" w:after="60"/>
        <w:ind w:left="288"/>
      </w:pPr>
      <w:r>
        <w:rPr>
          <w:rFonts w:ascii="Calibri" w:hAnsi="Calibri"/>
          <w:b/>
          <w:color w:val="2980B9"/>
          <w:sz w:val="24"/>
        </w:rPr>
        <w:t>Chapitre 9 : Pièces Trouées et Pièces Mordues</w:t>
      </w:r>
    </w:p>
    <w:p>
      <w:pPr>
        <w:spacing w:before="20" w:after="60"/>
        <w:ind w:left="504"/>
      </w:pPr>
      <w:r>
        <w:rPr>
          <w:rFonts w:ascii="Calibri" w:hAnsi="Calibri"/>
          <w:color w:val="2C3E50"/>
          <w:sz w:val="20"/>
        </w:rPr>
        <w:t>• Définition : Pièce truquée avec un quart monté sur élastique simulant qu'un morceau a été croqué par le magicien avant d'être régénéré d'un souffle.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pièce mordue, mordue, bite coin, bitten coin, pièce trouée, chiseled</w:t>
      </w:r>
    </w:p>
    <w:p>
      <w:pPr>
        <w:keepNext/>
        <w:spacing w:before="240" w:after="60"/>
        <w:ind w:left="288"/>
      </w:pPr>
      <w:r>
        <w:rPr>
          <w:rFonts w:ascii="Calibri" w:hAnsi="Calibri"/>
          <w:b/>
          <w:color w:val="2980B9"/>
          <w:sz w:val="24"/>
        </w:rPr>
        <w:t>Chapitre 10 : Pièces à Crochet</w:t>
      </w:r>
    </w:p>
    <w:p>
      <w:pPr>
        <w:spacing w:before="20" w:after="60"/>
        <w:ind w:left="504"/>
      </w:pPr>
      <w:r>
        <w:rPr>
          <w:rFonts w:ascii="Calibri" w:hAnsi="Calibri"/>
          <w:color w:val="2C3E50"/>
          <w:sz w:val="20"/>
        </w:rPr>
        <w:t>• Définition : Pièce équipée d'un minuscule ergot recourbé soudé sur sa tranche, permettant de l'accrocher instantanément à la manche ou au pantalon sans empalmage.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crochet, pièce à crochet, hook coin</w:t>
      </w:r>
    </w:p>
    <w:p>
      <w:pPr>
        <w:keepNext/>
        <w:spacing w:before="240" w:after="60"/>
        <w:ind w:left="288"/>
      </w:pPr>
      <w:r>
        <w:rPr>
          <w:rFonts w:ascii="Calibri" w:hAnsi="Calibri"/>
          <w:b/>
          <w:color w:val="2980B9"/>
          <w:sz w:val="24"/>
        </w:rPr>
        <w:t>Chapitre 11 : Pièce TUC et Triple TUC</w:t>
      </w:r>
    </w:p>
    <w:p>
      <w:pPr>
        <w:spacing w:before="20" w:after="60"/>
        <w:ind w:left="504"/>
      </w:pPr>
      <w:r>
        <w:rPr>
          <w:rFonts w:ascii="Calibri" w:hAnsi="Calibri"/>
          <w:color w:val="2C3E50"/>
          <w:sz w:val="20"/>
        </w:rPr>
        <w:t>• Définition : Pièce truquée moderne intégrant un système d'aimant invisible et d'emboîtement ultra-fin permettant apparitions, disparitions et traversées de matières sans bague de déblocage.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tuc, triple tuc, tango ultimate coin, tango ultimate</w:t>
      </w:r>
    </w:p>
    <w:p>
      <w:pPr>
        <w:keepNext/>
        <w:spacing w:before="360" w:after="80"/>
      </w:pPr>
      <w:r>
        <w:rPr>
          <w:rFonts w:ascii="Calibri" w:hAnsi="Calibri"/>
          <w:b/>
          <w:color w:val="1B365D"/>
          <w:sz w:val="28"/>
        </w:rPr>
        <w:t>PARTIE 3 : BOÎTES À PIÈCES</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Petites boîtes métalliques cylindriques munies d'un couvercle (souvent en laiton) utilisées pour faire voyager des pièces à travers la table ou le métal.</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boîte à pièces, coin box, boîte laiton</w:t>
      </w:r>
    </w:p>
    <w:p>
      <w:pPr>
        <w:keepNext/>
        <w:spacing w:before="240" w:after="60"/>
        <w:ind w:left="288"/>
      </w:pPr>
      <w:r>
        <w:rPr>
          <w:rFonts w:ascii="Calibri" w:hAnsi="Calibri"/>
          <w:b/>
          <w:color w:val="2980B9"/>
          <w:sz w:val="24"/>
        </w:rPr>
        <w:t>Chapitre 1 : La Boîte Okito</w:t>
      </w:r>
    </w:p>
    <w:p>
      <w:pPr>
        <w:spacing w:before="20" w:after="60"/>
        <w:ind w:left="504"/>
      </w:pPr>
      <w:r>
        <w:rPr>
          <w:rFonts w:ascii="Calibri" w:hAnsi="Calibri"/>
          <w:color w:val="2C3E50"/>
          <w:sz w:val="20"/>
        </w:rPr>
        <w:t>• Définition : Boîte circulaire symétrique dont le fond et le bord inférieur sont dimensionnés pour accueillir un retournement secret discret (Okito turnover) afin de voler les pièces.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okito, boîte okito, okito box</w:t>
      </w:r>
    </w:p>
    <w:p>
      <w:pPr>
        <w:keepNext/>
        <w:spacing w:before="240" w:after="60"/>
        <w:ind w:left="288"/>
      </w:pPr>
      <w:r>
        <w:rPr>
          <w:rFonts w:ascii="Calibri" w:hAnsi="Calibri"/>
          <w:b/>
          <w:color w:val="2980B9"/>
          <w:sz w:val="24"/>
        </w:rPr>
        <w:t>Chapitre 2 : La Boîte Boston</w:t>
      </w:r>
    </w:p>
    <w:p>
      <w:pPr>
        <w:spacing w:before="20" w:after="60"/>
        <w:ind w:left="504"/>
      </w:pPr>
      <w:r>
        <w:rPr>
          <w:rFonts w:ascii="Calibri" w:hAnsi="Calibri"/>
          <w:color w:val="2C3E50"/>
          <w:sz w:val="20"/>
        </w:rPr>
        <w:t>• Définition : Boîte dérivée de l'Okito, dotée d'une gorge sous sa base pouvant loger une pièce permanente pour feindre que la boîte est toujours pleine après le vol.</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boston, boîte boston, boston box</w:t>
      </w:r>
    </w:p>
    <w:p>
      <w:pPr>
        <w:keepNext/>
        <w:spacing w:before="240" w:after="60"/>
        <w:ind w:left="288"/>
      </w:pPr>
      <w:r>
        <w:rPr>
          <w:rFonts w:ascii="Calibri" w:hAnsi="Calibri"/>
          <w:b/>
          <w:color w:val="2980B9"/>
          <w:sz w:val="24"/>
        </w:rPr>
        <w:t>Chapitre 3 : La Duvivier Coin Box</w:t>
      </w:r>
    </w:p>
    <w:p>
      <w:pPr>
        <w:spacing w:before="20" w:after="60"/>
        <w:ind w:left="504"/>
      </w:pPr>
      <w:r>
        <w:rPr>
          <w:rFonts w:ascii="Calibri" w:hAnsi="Calibri"/>
          <w:color w:val="2C3E50"/>
          <w:sz w:val="20"/>
        </w:rPr>
        <w:t>• Définition : Boîte truquée de précision combinant les propriétés de la boîte Okito, de la boîte Boston et d'un bloc plein, permettant de terminer totalement examinable.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duvivier, boîte duvivier, duvivier coin box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