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98" w:rsidRDefault="009E1267" w:rsidP="009E1267">
      <w:pPr>
        <w:rPr>
          <w:rFonts w:ascii="Arial" w:hAnsi="Arial" w:cs="Arial"/>
        </w:rPr>
      </w:pPr>
      <w:r w:rsidRPr="009E1267">
        <w:rPr>
          <w:rFonts w:ascii="Arial" w:hAnsi="Arial" w:cs="Arial"/>
          <w:b/>
        </w:rPr>
        <w:t>Objectif du plan</w:t>
      </w:r>
      <w:r>
        <w:rPr>
          <w:rFonts w:ascii="Arial" w:hAnsi="Arial" w:cs="Arial"/>
        </w:rPr>
        <w:t xml:space="preserve"> : </w:t>
      </w:r>
    </w:p>
    <w:p w:rsidR="00425D98" w:rsidRDefault="002B1877" w:rsidP="009E1267">
      <w:pPr>
        <w:rPr>
          <w:rFonts w:ascii="Arial" w:hAnsi="Arial" w:cs="Arial"/>
        </w:rPr>
      </w:pPr>
      <w:r>
        <w:rPr>
          <w:rFonts w:ascii="Arial" w:hAnsi="Arial" w:cs="Arial"/>
        </w:rPr>
        <w:t>Test du magasin du projet « </w:t>
      </w:r>
      <w:proofErr w:type="spellStart"/>
      <w:r>
        <w:rPr>
          <w:rFonts w:ascii="Arial" w:hAnsi="Arial" w:cs="Arial"/>
        </w:rPr>
        <w:t>Farm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Fantasy</w:t>
      </w:r>
      <w:proofErr w:type="spellEnd"/>
      <w:r>
        <w:rPr>
          <w:rFonts w:ascii="Arial" w:hAnsi="Arial" w:cs="Arial"/>
        </w:rPr>
        <w:t> ».</w:t>
      </w:r>
    </w:p>
    <w:p w:rsidR="00425D98" w:rsidRDefault="00425D98" w:rsidP="009E1267">
      <w:pPr>
        <w:rPr>
          <w:rFonts w:ascii="Arial" w:hAnsi="Arial" w:cs="Arial"/>
        </w:rPr>
      </w:pPr>
    </w:p>
    <w:p w:rsidR="00425D98" w:rsidRPr="00425D98" w:rsidRDefault="00425D98" w:rsidP="009E1267">
      <w:pPr>
        <w:rPr>
          <w:rFonts w:ascii="Arial" w:hAnsi="Arial" w:cs="Arial"/>
          <w:b/>
        </w:rPr>
      </w:pPr>
      <w:r w:rsidRPr="00425D98">
        <w:rPr>
          <w:rFonts w:ascii="Arial" w:hAnsi="Arial" w:cs="Arial"/>
          <w:b/>
        </w:rPr>
        <w:t>Explication des colonnes :</w:t>
      </w:r>
    </w:p>
    <w:p w:rsidR="00E96073" w:rsidRDefault="00387EA8" w:rsidP="009E1267">
      <w:pPr>
        <w:rPr>
          <w:rFonts w:ascii="Arial" w:hAnsi="Arial" w:cs="Arial"/>
        </w:rPr>
      </w:pPr>
      <w:r w:rsidRPr="00387EA8">
        <w:rPr>
          <w:rFonts w:ascii="Arial" w:hAnsi="Arial" w:cs="Arial"/>
        </w:rPr>
        <w:t xml:space="preserve">Le </w:t>
      </w:r>
      <w:r w:rsidR="00E96073" w:rsidRPr="00E96073">
        <w:rPr>
          <w:rFonts w:ascii="Arial" w:hAnsi="Arial" w:cs="Arial"/>
          <w:b/>
        </w:rPr>
        <w:t>N°</w:t>
      </w:r>
      <w:r w:rsidR="00E96073">
        <w:rPr>
          <w:rFonts w:ascii="Arial" w:hAnsi="Arial" w:cs="Arial"/>
        </w:rPr>
        <w:t xml:space="preserve"> numéro du test</w:t>
      </w:r>
    </w:p>
    <w:p w:rsidR="00387EA8" w:rsidRDefault="00387EA8" w:rsidP="009E12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387EA8"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 xml:space="preserve"> de création du test</w:t>
      </w:r>
    </w:p>
    <w:p w:rsidR="00425D98" w:rsidRDefault="00425D98" w:rsidP="009E1267">
      <w:pPr>
        <w:rPr>
          <w:rFonts w:ascii="Arial" w:hAnsi="Arial" w:cs="Arial"/>
        </w:rPr>
      </w:pPr>
      <w:r w:rsidRPr="00387EA8">
        <w:rPr>
          <w:rFonts w:ascii="Arial" w:hAnsi="Arial" w:cs="Arial"/>
        </w:rPr>
        <w:t>L’</w:t>
      </w:r>
      <w:r w:rsidR="00E96073" w:rsidRPr="00E96073">
        <w:rPr>
          <w:rFonts w:ascii="Arial" w:hAnsi="Arial" w:cs="Arial"/>
          <w:b/>
        </w:rPr>
        <w:t>auteur</w:t>
      </w:r>
      <w:r w:rsidR="00E96073">
        <w:rPr>
          <w:rFonts w:ascii="Arial" w:hAnsi="Arial" w:cs="Arial"/>
        </w:rPr>
        <w:t xml:space="preserve"> du test</w:t>
      </w:r>
    </w:p>
    <w:p w:rsidR="00425D98" w:rsidRDefault="00387EA8" w:rsidP="009E1267">
      <w:pPr>
        <w:rPr>
          <w:rFonts w:ascii="Arial" w:hAnsi="Arial" w:cs="Arial"/>
        </w:rPr>
      </w:pPr>
      <w:r w:rsidRPr="00387EA8">
        <w:rPr>
          <w:rFonts w:ascii="Arial" w:hAnsi="Arial" w:cs="Arial"/>
        </w:rPr>
        <w:t xml:space="preserve">Le </w:t>
      </w:r>
      <w:r>
        <w:rPr>
          <w:rFonts w:ascii="Arial" w:hAnsi="Arial" w:cs="Arial"/>
          <w:b/>
        </w:rPr>
        <w:t>s</w:t>
      </w:r>
      <w:r w:rsidR="00E96073" w:rsidRPr="00E96073">
        <w:rPr>
          <w:rFonts w:ascii="Arial" w:hAnsi="Arial" w:cs="Arial"/>
          <w:b/>
        </w:rPr>
        <w:t>cénario</w:t>
      </w:r>
      <w:r w:rsidR="00E96073">
        <w:rPr>
          <w:rFonts w:ascii="Arial" w:hAnsi="Arial" w:cs="Arial"/>
        </w:rPr>
        <w:t xml:space="preserve"> précise </w:t>
      </w:r>
      <w:r>
        <w:rPr>
          <w:rFonts w:ascii="Arial" w:hAnsi="Arial" w:cs="Arial"/>
        </w:rPr>
        <w:t xml:space="preserve">la mise en situation, </w:t>
      </w:r>
      <w:r w:rsidR="00E96073">
        <w:rPr>
          <w:rFonts w:ascii="Arial" w:hAnsi="Arial" w:cs="Arial"/>
        </w:rPr>
        <w:t>t</w:t>
      </w:r>
      <w:r w:rsidR="00425D98">
        <w:rPr>
          <w:rFonts w:ascii="Arial" w:hAnsi="Arial" w:cs="Arial"/>
        </w:rPr>
        <w:t>outes les actions à faire</w:t>
      </w:r>
      <w:r>
        <w:rPr>
          <w:rFonts w:ascii="Arial" w:hAnsi="Arial" w:cs="Arial"/>
        </w:rPr>
        <w:t xml:space="preserve"> et l</w:t>
      </w:r>
      <w:r w:rsidR="00425D98">
        <w:rPr>
          <w:rFonts w:ascii="Arial" w:hAnsi="Arial" w:cs="Arial"/>
        </w:rPr>
        <w:t xml:space="preserve">es </w:t>
      </w:r>
      <w:r w:rsidR="009E1267">
        <w:rPr>
          <w:rFonts w:ascii="Arial" w:hAnsi="Arial" w:cs="Arial"/>
        </w:rPr>
        <w:t xml:space="preserve">données </w:t>
      </w:r>
      <w:r>
        <w:rPr>
          <w:rFonts w:ascii="Arial" w:hAnsi="Arial" w:cs="Arial"/>
        </w:rPr>
        <w:t>à saisir</w:t>
      </w:r>
    </w:p>
    <w:p w:rsidR="009E1267" w:rsidRDefault="00425D98" w:rsidP="009E12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Pr="00387EA8">
        <w:rPr>
          <w:rFonts w:ascii="Arial" w:hAnsi="Arial" w:cs="Arial"/>
          <w:b/>
        </w:rPr>
        <w:t xml:space="preserve">résultat </w:t>
      </w:r>
      <w:r w:rsidR="009E1267" w:rsidRPr="00387EA8">
        <w:rPr>
          <w:rFonts w:ascii="Arial" w:hAnsi="Arial" w:cs="Arial"/>
          <w:b/>
        </w:rPr>
        <w:t>attendu</w:t>
      </w:r>
      <w:r>
        <w:rPr>
          <w:rFonts w:ascii="Arial" w:hAnsi="Arial" w:cs="Arial"/>
        </w:rPr>
        <w:t xml:space="preserve"> est clairement </w:t>
      </w:r>
      <w:r w:rsidR="00387EA8">
        <w:rPr>
          <w:rFonts w:ascii="Arial" w:hAnsi="Arial" w:cs="Arial"/>
        </w:rPr>
        <w:t>énoncé</w:t>
      </w:r>
      <w:r w:rsidR="009E1267">
        <w:rPr>
          <w:rFonts w:ascii="Arial" w:hAnsi="Arial" w:cs="Arial"/>
        </w:rPr>
        <w:t>.</w:t>
      </w:r>
    </w:p>
    <w:p w:rsidR="00290E6D" w:rsidRDefault="00290E6D" w:rsidP="009E1267">
      <w:pPr>
        <w:rPr>
          <w:rFonts w:ascii="Arial" w:hAnsi="Arial" w:cs="Arial"/>
        </w:rPr>
      </w:pPr>
    </w:p>
    <w:p w:rsidR="00290E6D" w:rsidRDefault="00290E6D" w:rsidP="009E1267">
      <w:pPr>
        <w:rPr>
          <w:rFonts w:ascii="Arial" w:hAnsi="Arial" w:cs="Arial"/>
        </w:rPr>
      </w:pPr>
      <w:r w:rsidRPr="00290E6D">
        <w:rPr>
          <w:rFonts w:ascii="Arial" w:hAnsi="Arial" w:cs="Arial"/>
          <w:b/>
        </w:rPr>
        <w:t>Jeux de données</w:t>
      </w:r>
      <w:r>
        <w:rPr>
          <w:rFonts w:ascii="Arial" w:hAnsi="Arial" w:cs="Arial"/>
        </w:rPr>
        <w:t xml:space="preserve"> : </w:t>
      </w:r>
      <w:r w:rsidR="0079197D">
        <w:rPr>
          <w:rFonts w:ascii="Arial" w:hAnsi="Arial" w:cs="Arial"/>
        </w:rPr>
        <w:t>L’utilisateur a déjà des semences et de l’argent pour faire les tests.</w:t>
      </w:r>
    </w:p>
    <w:p w:rsidR="009E1267" w:rsidRDefault="009E1267" w:rsidP="009E1267">
      <w:pPr>
        <w:rPr>
          <w:rFonts w:ascii="Arial" w:hAnsi="Arial" w:cs="Arial"/>
        </w:rPr>
      </w:pPr>
    </w:p>
    <w:tbl>
      <w:tblPr>
        <w:tblStyle w:val="Grilledutableau"/>
        <w:tblW w:w="14220" w:type="dxa"/>
        <w:tblLook w:val="01E0" w:firstRow="1" w:lastRow="1" w:firstColumn="1" w:lastColumn="1" w:noHBand="0" w:noVBand="0"/>
      </w:tblPr>
      <w:tblGrid>
        <w:gridCol w:w="656"/>
        <w:gridCol w:w="1418"/>
        <w:gridCol w:w="1220"/>
        <w:gridCol w:w="3587"/>
        <w:gridCol w:w="3969"/>
        <w:gridCol w:w="3370"/>
      </w:tblGrid>
      <w:tr w:rsidR="0079197D" w:rsidRPr="002F1467" w:rsidTr="0079197D">
        <w:trPr>
          <w:trHeight w:val="629"/>
          <w:tblHeader/>
        </w:trPr>
        <w:tc>
          <w:tcPr>
            <w:tcW w:w="656" w:type="dxa"/>
            <w:shd w:val="clear" w:color="auto" w:fill="EEECE1" w:themeFill="background2"/>
            <w:vAlign w:val="center"/>
          </w:tcPr>
          <w:p w:rsidR="0079197D" w:rsidRPr="002F1467" w:rsidRDefault="0079197D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79197D" w:rsidRPr="002F1467" w:rsidRDefault="0079197D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220" w:type="dxa"/>
            <w:shd w:val="clear" w:color="auto" w:fill="EEECE1" w:themeFill="background2"/>
            <w:vAlign w:val="center"/>
          </w:tcPr>
          <w:p w:rsidR="0079197D" w:rsidRPr="002F1467" w:rsidRDefault="0079197D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Auteur</w:t>
            </w:r>
          </w:p>
        </w:tc>
        <w:tc>
          <w:tcPr>
            <w:tcW w:w="3587" w:type="dxa"/>
            <w:shd w:val="clear" w:color="auto" w:fill="EEECE1" w:themeFill="background2"/>
            <w:vAlign w:val="center"/>
          </w:tcPr>
          <w:p w:rsidR="0079197D" w:rsidRPr="002F1467" w:rsidRDefault="0079197D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scénario</w:t>
            </w:r>
          </w:p>
        </w:tc>
        <w:tc>
          <w:tcPr>
            <w:tcW w:w="3969" w:type="dxa"/>
            <w:shd w:val="clear" w:color="auto" w:fill="EEECE1" w:themeFill="background2"/>
            <w:vAlign w:val="center"/>
          </w:tcPr>
          <w:p w:rsidR="0079197D" w:rsidRPr="002F1467" w:rsidRDefault="0079197D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Résultat attendu</w:t>
            </w:r>
          </w:p>
        </w:tc>
        <w:tc>
          <w:tcPr>
            <w:tcW w:w="3370" w:type="dxa"/>
            <w:shd w:val="clear" w:color="auto" w:fill="EEECE1" w:themeFill="background2"/>
            <w:vAlign w:val="center"/>
          </w:tcPr>
          <w:p w:rsidR="0079197D" w:rsidRPr="002F1467" w:rsidRDefault="0079197D" w:rsidP="007919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</w:tr>
      <w:tr w:rsidR="0079197D" w:rsidTr="0079197D">
        <w:trPr>
          <w:trHeight w:val="1134"/>
        </w:trPr>
        <w:tc>
          <w:tcPr>
            <w:tcW w:w="656" w:type="dxa"/>
          </w:tcPr>
          <w:p w:rsidR="0079197D" w:rsidRDefault="0079197D" w:rsidP="002B18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T01</w:t>
            </w:r>
          </w:p>
        </w:tc>
        <w:tc>
          <w:tcPr>
            <w:tcW w:w="1418" w:type="dxa"/>
          </w:tcPr>
          <w:p w:rsidR="0079197D" w:rsidRDefault="0079197D" w:rsidP="002B18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22.11.2016</w:t>
            </w:r>
          </w:p>
        </w:tc>
        <w:tc>
          <w:tcPr>
            <w:tcW w:w="1220" w:type="dxa"/>
          </w:tcPr>
          <w:p w:rsidR="0079197D" w:rsidRDefault="0079197D" w:rsidP="002B187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3587" w:type="dxa"/>
          </w:tcPr>
          <w:p w:rsidR="0079197D" w:rsidRDefault="0079197D" w:rsidP="002B1877">
            <w:pPr>
              <w:rPr>
                <w:rFonts w:ascii="Arial" w:hAnsi="Arial" w:cs="Arial"/>
              </w:rPr>
            </w:pPr>
            <w:r w:rsidRPr="002B1877">
              <w:rPr>
                <w:rFonts w:ascii="Arial" w:hAnsi="Arial" w:cs="Arial"/>
              </w:rPr>
              <w:t xml:space="preserve">L'utilisateur </w:t>
            </w:r>
            <w:r>
              <w:rPr>
                <w:rFonts w:ascii="Arial" w:hAnsi="Arial" w:cs="Arial"/>
              </w:rPr>
              <w:t>doit</w:t>
            </w:r>
            <w:r w:rsidRPr="002B1877">
              <w:rPr>
                <w:rFonts w:ascii="Arial" w:hAnsi="Arial" w:cs="Arial"/>
              </w:rPr>
              <w:t xml:space="preserve"> accéder à la fenêtre magasin en cliquant sur le bouton dans la fenêtre principal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969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bookmarkStart w:id="0" w:name="_GoBack"/>
            <w:r w:rsidRPr="0079197D">
              <w:rPr>
                <w:rFonts w:ascii="Arial" w:hAnsi="Arial" w:cs="Arial"/>
              </w:rPr>
              <w:t>L'utilisateur accède à la fenêtre magasin.</w:t>
            </w:r>
            <w:bookmarkEnd w:id="0"/>
          </w:p>
        </w:tc>
        <w:tc>
          <w:tcPr>
            <w:tcW w:w="3370" w:type="dxa"/>
          </w:tcPr>
          <w:p w:rsidR="0079197D" w:rsidRP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79197D" w:rsidTr="0079197D">
        <w:trPr>
          <w:trHeight w:val="1134"/>
        </w:trPr>
        <w:tc>
          <w:tcPr>
            <w:tcW w:w="656" w:type="dxa"/>
          </w:tcPr>
          <w:p w:rsidR="0079197D" w:rsidRDefault="0079197D" w:rsidP="002B18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T02</w:t>
            </w:r>
          </w:p>
        </w:tc>
        <w:tc>
          <w:tcPr>
            <w:tcW w:w="1418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22.11.2016</w:t>
            </w:r>
          </w:p>
        </w:tc>
        <w:tc>
          <w:tcPr>
            <w:tcW w:w="1220" w:type="dxa"/>
          </w:tcPr>
          <w:p w:rsidR="0079197D" w:rsidRDefault="0079197D" w:rsidP="002B187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3587" w:type="dxa"/>
          </w:tcPr>
          <w:p w:rsidR="0079197D" w:rsidRDefault="0079197D" w:rsidP="002B1877">
            <w:pPr>
              <w:rPr>
                <w:rFonts w:ascii="Arial" w:hAnsi="Arial" w:cs="Arial"/>
              </w:rPr>
            </w:pPr>
            <w:r w:rsidRPr="002B1877">
              <w:rPr>
                <w:rFonts w:ascii="Arial" w:hAnsi="Arial" w:cs="Arial"/>
              </w:rPr>
              <w:t xml:space="preserve">L'utilisateur </w:t>
            </w:r>
            <w:r>
              <w:rPr>
                <w:rFonts w:ascii="Arial" w:hAnsi="Arial" w:cs="Arial"/>
              </w:rPr>
              <w:t>doit acheter toutes les</w:t>
            </w:r>
            <w:r w:rsidRPr="002B1877">
              <w:rPr>
                <w:rFonts w:ascii="Arial" w:hAnsi="Arial" w:cs="Arial"/>
              </w:rPr>
              <w:t xml:space="preserve"> semences dans la partie de gauche de la fenêtre magasin grâce au menu-déroulant.</w:t>
            </w:r>
          </w:p>
        </w:tc>
        <w:tc>
          <w:tcPr>
            <w:tcW w:w="3969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>L'utilisateur utilise le menu-déroulant pour choisir la semence à acheter ou vendre.</w:t>
            </w:r>
          </w:p>
        </w:tc>
        <w:tc>
          <w:tcPr>
            <w:tcW w:w="3370" w:type="dxa"/>
          </w:tcPr>
          <w:p w:rsidR="0079197D" w:rsidRP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79197D" w:rsidTr="0079197D">
        <w:trPr>
          <w:trHeight w:val="1134"/>
        </w:trPr>
        <w:tc>
          <w:tcPr>
            <w:tcW w:w="656" w:type="dxa"/>
          </w:tcPr>
          <w:p w:rsidR="0079197D" w:rsidRDefault="0079197D" w:rsidP="002B18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T03</w:t>
            </w:r>
          </w:p>
        </w:tc>
        <w:tc>
          <w:tcPr>
            <w:tcW w:w="1418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22.11.2016</w:t>
            </w:r>
          </w:p>
        </w:tc>
        <w:tc>
          <w:tcPr>
            <w:tcW w:w="1220" w:type="dxa"/>
          </w:tcPr>
          <w:p w:rsidR="0079197D" w:rsidRDefault="0079197D" w:rsidP="002B187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3587" w:type="dxa"/>
          </w:tcPr>
          <w:p w:rsidR="0079197D" w:rsidRDefault="0079197D" w:rsidP="0001646F">
            <w:pPr>
              <w:rPr>
                <w:rFonts w:ascii="Arial" w:hAnsi="Arial" w:cs="Arial"/>
              </w:rPr>
            </w:pPr>
            <w:r w:rsidRPr="002B1877">
              <w:rPr>
                <w:rFonts w:ascii="Arial" w:hAnsi="Arial" w:cs="Arial"/>
              </w:rPr>
              <w:t xml:space="preserve">L’utilisateur </w:t>
            </w:r>
            <w:r>
              <w:rPr>
                <w:rFonts w:ascii="Arial" w:hAnsi="Arial" w:cs="Arial"/>
              </w:rPr>
              <w:t>doit</w:t>
            </w:r>
            <w:r w:rsidRPr="002B1877">
              <w:rPr>
                <w:rFonts w:ascii="Arial" w:hAnsi="Arial" w:cs="Arial"/>
              </w:rPr>
              <w:t xml:space="preserve"> vendre </w:t>
            </w:r>
            <w:r>
              <w:rPr>
                <w:rFonts w:ascii="Arial" w:hAnsi="Arial" w:cs="Arial"/>
              </w:rPr>
              <w:t>toutes les</w:t>
            </w:r>
            <w:r w:rsidRPr="002B1877">
              <w:rPr>
                <w:rFonts w:ascii="Arial" w:hAnsi="Arial" w:cs="Arial"/>
              </w:rPr>
              <w:t xml:space="preserve"> semences pour avoir de l’argent dans la fenêtre magasin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969" w:type="dxa"/>
          </w:tcPr>
          <w:p w:rsidR="0079197D" w:rsidRDefault="0079197D" w:rsidP="0079197D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 xml:space="preserve">Il en </w:t>
            </w:r>
            <w:r>
              <w:rPr>
                <w:rFonts w:ascii="Arial" w:hAnsi="Arial" w:cs="Arial"/>
              </w:rPr>
              <w:t>vend</w:t>
            </w:r>
            <w:r w:rsidRPr="0079197D">
              <w:rPr>
                <w:rFonts w:ascii="Arial" w:hAnsi="Arial" w:cs="Arial"/>
              </w:rPr>
              <w:t xml:space="preserve"> le nombre qu’il souhaite pour autant qu’il ait </w:t>
            </w:r>
            <w:r>
              <w:rPr>
                <w:rFonts w:ascii="Arial" w:hAnsi="Arial" w:cs="Arial"/>
              </w:rPr>
              <w:t>les semences</w:t>
            </w:r>
            <w:r w:rsidRPr="0079197D">
              <w:rPr>
                <w:rFonts w:ascii="Arial" w:hAnsi="Arial" w:cs="Arial"/>
              </w:rPr>
              <w:t xml:space="preserve"> nécessaire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370" w:type="dxa"/>
          </w:tcPr>
          <w:p w:rsidR="0079197D" w:rsidRPr="0079197D" w:rsidRDefault="0079197D" w:rsidP="0079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79197D" w:rsidTr="0079197D">
        <w:trPr>
          <w:trHeight w:val="1134"/>
        </w:trPr>
        <w:tc>
          <w:tcPr>
            <w:tcW w:w="656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T04</w:t>
            </w:r>
          </w:p>
        </w:tc>
        <w:tc>
          <w:tcPr>
            <w:tcW w:w="1418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22.11.2016</w:t>
            </w:r>
          </w:p>
        </w:tc>
        <w:tc>
          <w:tcPr>
            <w:tcW w:w="1220" w:type="dxa"/>
          </w:tcPr>
          <w:p w:rsidR="0079197D" w:rsidRDefault="0079197D" w:rsidP="002B187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3587" w:type="dxa"/>
          </w:tcPr>
          <w:p w:rsidR="0079197D" w:rsidRDefault="0079197D" w:rsidP="0001646F">
            <w:pPr>
              <w:rPr>
                <w:rFonts w:ascii="Arial" w:hAnsi="Arial" w:cs="Arial"/>
              </w:rPr>
            </w:pPr>
            <w:r w:rsidRPr="002B1877">
              <w:rPr>
                <w:rFonts w:ascii="Arial" w:hAnsi="Arial" w:cs="Arial"/>
              </w:rPr>
              <w:t xml:space="preserve">L’utilisateur </w:t>
            </w:r>
            <w:r>
              <w:rPr>
                <w:rFonts w:ascii="Arial" w:hAnsi="Arial" w:cs="Arial"/>
              </w:rPr>
              <w:t>doit acheter des</w:t>
            </w:r>
            <w:r w:rsidRPr="002B1877">
              <w:rPr>
                <w:rFonts w:ascii="Arial" w:hAnsi="Arial" w:cs="Arial"/>
              </w:rPr>
              <w:t xml:space="preserve"> semences</w:t>
            </w:r>
            <w:r>
              <w:rPr>
                <w:rFonts w:ascii="Arial" w:hAnsi="Arial" w:cs="Arial"/>
              </w:rPr>
              <w:t xml:space="preserve"> et du bétail</w:t>
            </w:r>
            <w:r w:rsidRPr="002B1877">
              <w:rPr>
                <w:rFonts w:ascii="Arial" w:hAnsi="Arial" w:cs="Arial"/>
              </w:rPr>
              <w:t xml:space="preserve"> dans l’interface du magasin grâce au menu-déroulant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969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ne peut pas acheter des semences et du bétail en même temps.</w:t>
            </w:r>
          </w:p>
        </w:tc>
        <w:tc>
          <w:tcPr>
            <w:tcW w:w="3370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79197D" w:rsidTr="0079197D">
        <w:trPr>
          <w:trHeight w:val="1134"/>
        </w:trPr>
        <w:tc>
          <w:tcPr>
            <w:tcW w:w="656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T05</w:t>
            </w:r>
          </w:p>
        </w:tc>
        <w:tc>
          <w:tcPr>
            <w:tcW w:w="1418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22.11.2016</w:t>
            </w:r>
          </w:p>
        </w:tc>
        <w:tc>
          <w:tcPr>
            <w:tcW w:w="1220" w:type="dxa"/>
          </w:tcPr>
          <w:p w:rsidR="0079197D" w:rsidRDefault="0079197D" w:rsidP="002B187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3587" w:type="dxa"/>
          </w:tcPr>
          <w:p w:rsidR="0079197D" w:rsidRDefault="0079197D" w:rsidP="0001646F">
            <w:pPr>
              <w:rPr>
                <w:rFonts w:ascii="Arial" w:hAnsi="Arial" w:cs="Arial"/>
              </w:rPr>
            </w:pPr>
            <w:r w:rsidRPr="002B1877">
              <w:rPr>
                <w:rFonts w:ascii="Arial" w:hAnsi="Arial" w:cs="Arial"/>
              </w:rPr>
              <w:t xml:space="preserve">L’utilisateur </w:t>
            </w:r>
            <w:r>
              <w:rPr>
                <w:rFonts w:ascii="Arial" w:hAnsi="Arial" w:cs="Arial"/>
              </w:rPr>
              <w:t>doit</w:t>
            </w:r>
            <w:r w:rsidRPr="002B1877">
              <w:rPr>
                <w:rFonts w:ascii="Arial" w:hAnsi="Arial" w:cs="Arial"/>
              </w:rPr>
              <w:t xml:space="preserve"> acheter </w:t>
            </w:r>
            <w:r>
              <w:rPr>
                <w:rFonts w:ascii="Arial" w:hAnsi="Arial" w:cs="Arial"/>
              </w:rPr>
              <w:t>tout le</w:t>
            </w:r>
            <w:r w:rsidRPr="002B1877">
              <w:rPr>
                <w:rFonts w:ascii="Arial" w:hAnsi="Arial" w:cs="Arial"/>
              </w:rPr>
              <w:t xml:space="preserve"> bétail dans l’interface du magasin en cliquant sur les boutons à choix multiple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969" w:type="dxa"/>
          </w:tcPr>
          <w:p w:rsidR="0079197D" w:rsidRDefault="00F63208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79197D" w:rsidRPr="0079197D">
              <w:rPr>
                <w:rFonts w:ascii="Arial" w:hAnsi="Arial" w:cs="Arial"/>
              </w:rPr>
              <w:t>l peut acheter le bétail qu’il veut tant qu’il a l’argent nécessaire</w:t>
            </w:r>
            <w:r w:rsidR="0079197D">
              <w:rPr>
                <w:rFonts w:ascii="Arial" w:hAnsi="Arial" w:cs="Arial"/>
              </w:rPr>
              <w:t>.</w:t>
            </w:r>
          </w:p>
        </w:tc>
        <w:tc>
          <w:tcPr>
            <w:tcW w:w="3370" w:type="dxa"/>
          </w:tcPr>
          <w:p w:rsidR="0079197D" w:rsidRP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79197D" w:rsidTr="0079197D">
        <w:trPr>
          <w:trHeight w:val="1134"/>
        </w:trPr>
        <w:tc>
          <w:tcPr>
            <w:tcW w:w="656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T06</w:t>
            </w:r>
          </w:p>
        </w:tc>
        <w:tc>
          <w:tcPr>
            <w:tcW w:w="1418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22.11.2016</w:t>
            </w:r>
          </w:p>
        </w:tc>
        <w:tc>
          <w:tcPr>
            <w:tcW w:w="1220" w:type="dxa"/>
          </w:tcPr>
          <w:p w:rsidR="0079197D" w:rsidRDefault="0079197D" w:rsidP="002B187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3587" w:type="dxa"/>
          </w:tcPr>
          <w:p w:rsidR="0079197D" w:rsidRDefault="0079197D" w:rsidP="002B1877">
            <w:pPr>
              <w:rPr>
                <w:rFonts w:ascii="Arial" w:hAnsi="Arial" w:cs="Arial"/>
              </w:rPr>
            </w:pPr>
            <w:r w:rsidRPr="002B1877">
              <w:rPr>
                <w:rFonts w:ascii="Arial" w:hAnsi="Arial" w:cs="Arial"/>
              </w:rPr>
              <w:t xml:space="preserve">L’utilisateur </w:t>
            </w:r>
            <w:r>
              <w:rPr>
                <w:rFonts w:ascii="Arial" w:hAnsi="Arial" w:cs="Arial"/>
              </w:rPr>
              <w:t>doit</w:t>
            </w:r>
            <w:r w:rsidRPr="002B1877">
              <w:rPr>
                <w:rFonts w:ascii="Arial" w:hAnsi="Arial" w:cs="Arial"/>
              </w:rPr>
              <w:t xml:space="preserve"> vendre</w:t>
            </w:r>
            <w:r>
              <w:rPr>
                <w:rFonts w:ascii="Arial" w:hAnsi="Arial" w:cs="Arial"/>
              </w:rPr>
              <w:t xml:space="preserve"> tous</w:t>
            </w:r>
            <w:r w:rsidRPr="002B1877">
              <w:rPr>
                <w:rFonts w:ascii="Arial" w:hAnsi="Arial" w:cs="Arial"/>
              </w:rPr>
              <w:t xml:space="preserve"> ses produits d’animaux dans l’interface du magasin pour avoir de l’argent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969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>Il peut les vendre pour autant qu’il en ait dans son stock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370" w:type="dxa"/>
          </w:tcPr>
          <w:p w:rsidR="0079197D" w:rsidRP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79197D" w:rsidTr="0079197D">
        <w:trPr>
          <w:trHeight w:val="1134"/>
        </w:trPr>
        <w:tc>
          <w:tcPr>
            <w:tcW w:w="656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T07</w:t>
            </w:r>
          </w:p>
        </w:tc>
        <w:tc>
          <w:tcPr>
            <w:tcW w:w="1418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22.11.2016</w:t>
            </w:r>
          </w:p>
        </w:tc>
        <w:tc>
          <w:tcPr>
            <w:tcW w:w="1220" w:type="dxa"/>
          </w:tcPr>
          <w:p w:rsidR="0079197D" w:rsidRDefault="0079197D" w:rsidP="002B187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3587" w:type="dxa"/>
          </w:tcPr>
          <w:p w:rsidR="0079197D" w:rsidRPr="002B1877" w:rsidRDefault="0079197D" w:rsidP="002B1877">
            <w:pPr>
              <w:tabs>
                <w:tab w:val="left" w:pos="1935"/>
              </w:tabs>
              <w:rPr>
                <w:rFonts w:ascii="Arial" w:hAnsi="Arial" w:cs="Arial"/>
              </w:rPr>
            </w:pPr>
            <w:r w:rsidRPr="002B1877">
              <w:rPr>
                <w:rFonts w:ascii="Arial" w:hAnsi="Arial" w:cs="Arial"/>
              </w:rPr>
              <w:t>L'utilisateur met comme valeur "100" dans le sélectionneur de plage numérique.</w:t>
            </w:r>
          </w:p>
        </w:tc>
        <w:tc>
          <w:tcPr>
            <w:tcW w:w="3969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>Empêche les valeurs plus grandes que 100.</w:t>
            </w:r>
          </w:p>
        </w:tc>
        <w:tc>
          <w:tcPr>
            <w:tcW w:w="3370" w:type="dxa"/>
          </w:tcPr>
          <w:p w:rsidR="0079197D" w:rsidRP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79197D" w:rsidTr="0079197D">
        <w:trPr>
          <w:trHeight w:val="1134"/>
        </w:trPr>
        <w:tc>
          <w:tcPr>
            <w:tcW w:w="656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T08</w:t>
            </w:r>
          </w:p>
        </w:tc>
        <w:tc>
          <w:tcPr>
            <w:tcW w:w="1418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22.11.2016</w:t>
            </w:r>
          </w:p>
        </w:tc>
        <w:tc>
          <w:tcPr>
            <w:tcW w:w="1220" w:type="dxa"/>
          </w:tcPr>
          <w:p w:rsidR="0079197D" w:rsidRDefault="0079197D" w:rsidP="002B187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3587" w:type="dxa"/>
          </w:tcPr>
          <w:p w:rsidR="0079197D" w:rsidRDefault="0079197D" w:rsidP="0001646F">
            <w:pPr>
              <w:rPr>
                <w:rFonts w:ascii="Arial" w:hAnsi="Arial" w:cs="Arial"/>
              </w:rPr>
            </w:pPr>
            <w:r w:rsidRPr="0001646F">
              <w:rPr>
                <w:rFonts w:ascii="Arial" w:hAnsi="Arial" w:cs="Arial"/>
              </w:rPr>
              <w:t>L'utilisateur achèt</w:t>
            </w:r>
            <w:r>
              <w:rPr>
                <w:rFonts w:ascii="Arial" w:hAnsi="Arial" w:cs="Arial"/>
              </w:rPr>
              <w:t>e</w:t>
            </w:r>
            <w:r w:rsidRPr="0001646F">
              <w:rPr>
                <w:rFonts w:ascii="Arial" w:hAnsi="Arial" w:cs="Arial"/>
              </w:rPr>
              <w:t xml:space="preserve"> pour un total de produit d’une valeur</w:t>
            </w:r>
            <w:r>
              <w:rPr>
                <w:rFonts w:ascii="Arial" w:hAnsi="Arial" w:cs="Arial"/>
              </w:rPr>
              <w:t xml:space="preserve"> d’achat</w:t>
            </w:r>
            <w:r w:rsidRPr="0001646F">
              <w:rPr>
                <w:rFonts w:ascii="Arial" w:hAnsi="Arial" w:cs="Arial"/>
              </w:rPr>
              <w:t xml:space="preserve"> plus grande à son argent.</w:t>
            </w:r>
          </w:p>
        </w:tc>
        <w:tc>
          <w:tcPr>
            <w:tcW w:w="3969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>L'achat est impossible.</w:t>
            </w:r>
          </w:p>
        </w:tc>
        <w:tc>
          <w:tcPr>
            <w:tcW w:w="3370" w:type="dxa"/>
          </w:tcPr>
          <w:p w:rsidR="0079197D" w:rsidRP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79197D" w:rsidTr="0079197D">
        <w:trPr>
          <w:trHeight w:val="1134"/>
        </w:trPr>
        <w:tc>
          <w:tcPr>
            <w:tcW w:w="656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T09</w:t>
            </w:r>
          </w:p>
          <w:p w:rsidR="0079197D" w:rsidRDefault="0079197D" w:rsidP="009E126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22.11.2016</w:t>
            </w:r>
          </w:p>
        </w:tc>
        <w:tc>
          <w:tcPr>
            <w:tcW w:w="1220" w:type="dxa"/>
          </w:tcPr>
          <w:p w:rsidR="0079197D" w:rsidRDefault="0079197D" w:rsidP="002B187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3587" w:type="dxa"/>
          </w:tcPr>
          <w:p w:rsidR="0079197D" w:rsidRDefault="0079197D" w:rsidP="0079197D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 xml:space="preserve">L'utilisateur </w:t>
            </w:r>
            <w:r>
              <w:rPr>
                <w:rFonts w:ascii="Arial" w:hAnsi="Arial" w:cs="Arial"/>
              </w:rPr>
              <w:t>doit</w:t>
            </w:r>
            <w:r w:rsidRPr="0079197D">
              <w:rPr>
                <w:rFonts w:ascii="Arial" w:hAnsi="Arial" w:cs="Arial"/>
              </w:rPr>
              <w:t xml:space="preserve"> mettre la valeur dans le sélectionneur de plage numérique en cliquant sur le texte montrant le stock disponible.</w:t>
            </w:r>
          </w:p>
        </w:tc>
        <w:tc>
          <w:tcPr>
            <w:tcW w:w="3969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>Le sélectionneur de plage numérique prend la valeur du texte avec le stock disponible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370" w:type="dxa"/>
          </w:tcPr>
          <w:p w:rsidR="0079197D" w:rsidRP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79197D" w:rsidTr="0079197D">
        <w:trPr>
          <w:trHeight w:val="1134"/>
        </w:trPr>
        <w:tc>
          <w:tcPr>
            <w:tcW w:w="656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T10</w:t>
            </w:r>
          </w:p>
        </w:tc>
        <w:tc>
          <w:tcPr>
            <w:tcW w:w="1418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22.11.2016</w:t>
            </w:r>
          </w:p>
        </w:tc>
        <w:tc>
          <w:tcPr>
            <w:tcW w:w="1220" w:type="dxa"/>
          </w:tcPr>
          <w:p w:rsidR="0079197D" w:rsidRDefault="0079197D" w:rsidP="002B187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R.Ardi</w:t>
            </w:r>
            <w:proofErr w:type="spellEnd"/>
          </w:p>
        </w:tc>
        <w:tc>
          <w:tcPr>
            <w:tcW w:w="3587" w:type="dxa"/>
          </w:tcPr>
          <w:p w:rsidR="0079197D" w:rsidRDefault="0079197D" w:rsidP="0079197D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 xml:space="preserve">L'utilisateur </w:t>
            </w:r>
            <w:r>
              <w:rPr>
                <w:rFonts w:ascii="Arial" w:hAnsi="Arial" w:cs="Arial"/>
              </w:rPr>
              <w:t>doit</w:t>
            </w:r>
            <w:r w:rsidRPr="0079197D">
              <w:rPr>
                <w:rFonts w:ascii="Arial" w:hAnsi="Arial" w:cs="Arial"/>
              </w:rPr>
              <w:t xml:space="preserve"> quitter la fenêtre magasin en cliquant sur la croix rouge de la fenêtre magasin.</w:t>
            </w:r>
          </w:p>
        </w:tc>
        <w:tc>
          <w:tcPr>
            <w:tcW w:w="3969" w:type="dxa"/>
          </w:tcPr>
          <w:p w:rsidR="0079197D" w:rsidRDefault="0079197D" w:rsidP="009E1267">
            <w:pPr>
              <w:rPr>
                <w:rFonts w:ascii="Arial" w:hAnsi="Arial" w:cs="Arial"/>
              </w:rPr>
            </w:pPr>
            <w:r w:rsidRPr="0079197D">
              <w:rPr>
                <w:rFonts w:ascii="Arial" w:hAnsi="Arial" w:cs="Arial"/>
              </w:rPr>
              <w:t>Affiche la fenêtre principale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370" w:type="dxa"/>
          </w:tcPr>
          <w:p w:rsidR="0079197D" w:rsidRPr="0079197D" w:rsidRDefault="0079197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</w:tbl>
    <w:p w:rsidR="009E1267" w:rsidRDefault="00425D98" w:rsidP="00425D98">
      <w:r>
        <w:t xml:space="preserve"> </w:t>
      </w:r>
    </w:p>
    <w:sectPr w:rsidR="009E1267" w:rsidSect="002A2DE3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A1F" w:rsidRDefault="00902A1F">
      <w:r>
        <w:separator/>
      </w:r>
    </w:p>
  </w:endnote>
  <w:endnote w:type="continuationSeparator" w:id="0">
    <w:p w:rsidR="00902A1F" w:rsidRDefault="0090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811"/>
      <w:gridCol w:w="1423"/>
    </w:tblGrid>
    <w:tr w:rsidR="00290E6D">
      <w:tc>
        <w:tcPr>
          <w:tcW w:w="4500" w:type="pct"/>
          <w:tcBorders>
            <w:top w:val="single" w:sz="4" w:space="0" w:color="000000" w:themeColor="text1"/>
          </w:tcBorders>
        </w:tcPr>
        <w:p w:rsidR="00290E6D" w:rsidRDefault="00902A1F" w:rsidP="002B1877">
          <w:pPr>
            <w:pStyle w:val="Pieddepage"/>
            <w:jc w:val="right"/>
          </w:pPr>
          <w:sdt>
            <w:sdtPr>
              <w:alias w:val="Société"/>
              <w:id w:val="75971759"/>
              <w:placeholder>
                <w:docPart w:val="A53B33F2321D421F9626E24D66BE04D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B1877">
                <w:t>Ardi</w:t>
              </w:r>
              <w:proofErr w:type="spellEnd"/>
              <w:r w:rsidR="002B1877">
                <w:t xml:space="preserve"> | Support module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90E6D" w:rsidRDefault="00290E6D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63208" w:rsidRPr="00F63208">
            <w:rPr>
              <w:noProof/>
              <w:color w:val="FFFFFF" w:themeColor="background1"/>
              <w:lang w:val="fr-FR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E1267" w:rsidRDefault="009E12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A1F" w:rsidRDefault="00902A1F">
      <w:r>
        <w:separator/>
      </w:r>
    </w:p>
  </w:footnote>
  <w:footnote w:type="continuationSeparator" w:id="0">
    <w:p w:rsidR="00902A1F" w:rsidRDefault="0090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267" w:rsidRPr="009E1267" w:rsidRDefault="009E1267" w:rsidP="009E1267">
    <w:pPr>
      <w:rPr>
        <w:rFonts w:ascii="Arial" w:hAnsi="Arial" w:cs="Arial"/>
        <w:sz w:val="32"/>
        <w:szCs w:val="32"/>
      </w:rPr>
    </w:pPr>
    <w:r w:rsidRPr="009E1267">
      <w:rPr>
        <w:rFonts w:ascii="Arial" w:hAnsi="Arial" w:cs="Arial"/>
        <w:sz w:val="32"/>
        <w:szCs w:val="32"/>
      </w:rPr>
      <w:t>Plan de tests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C4115"/>
    <w:multiLevelType w:val="hybridMultilevel"/>
    <w:tmpl w:val="FBF8164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F24CF1"/>
    <w:multiLevelType w:val="hybridMultilevel"/>
    <w:tmpl w:val="C510750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3D7000"/>
    <w:multiLevelType w:val="hybridMultilevel"/>
    <w:tmpl w:val="E3027818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67"/>
    <w:rsid w:val="0001646F"/>
    <w:rsid w:val="000D4D9B"/>
    <w:rsid w:val="0011240D"/>
    <w:rsid w:val="001C3F6F"/>
    <w:rsid w:val="00290E6D"/>
    <w:rsid w:val="002A2DE3"/>
    <w:rsid w:val="002B1877"/>
    <w:rsid w:val="00387EA8"/>
    <w:rsid w:val="00425D98"/>
    <w:rsid w:val="00473BF3"/>
    <w:rsid w:val="004A76EC"/>
    <w:rsid w:val="0079197D"/>
    <w:rsid w:val="00902A1F"/>
    <w:rsid w:val="009E1267"/>
    <w:rsid w:val="00D626B9"/>
    <w:rsid w:val="00E96073"/>
    <w:rsid w:val="00F6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3B33F2321D421F9626E24D66BE04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0661DE-0BF3-4302-9B05-C870948F6540}"/>
      </w:docPartPr>
      <w:docPartBody>
        <w:p w:rsidR="009A078C" w:rsidRDefault="0031193F" w:rsidP="0031193F">
          <w:pPr>
            <w:pStyle w:val="A53B33F2321D421F9626E24D66BE04D0"/>
          </w:pPr>
          <w:r>
            <w:rPr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3F"/>
    <w:rsid w:val="0031193F"/>
    <w:rsid w:val="003A13F0"/>
    <w:rsid w:val="004B35E9"/>
    <w:rsid w:val="009A078C"/>
    <w:rsid w:val="00A91D41"/>
    <w:rsid w:val="00A9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 du plan : donne une description détaillée des scénarios</vt:lpstr>
    </vt:vector>
  </TitlesOfParts>
  <Company>Ardi | Support module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 du plan : donne une description détaillée des scénarios</dc:title>
  <dc:creator>Administrateur</dc:creator>
  <cp:lastModifiedBy>Utilisateur Windows</cp:lastModifiedBy>
  <cp:revision>9</cp:revision>
  <dcterms:created xsi:type="dcterms:W3CDTF">2015-10-08T09:18:00Z</dcterms:created>
  <dcterms:modified xsi:type="dcterms:W3CDTF">2016-12-20T07:10:00Z</dcterms:modified>
</cp:coreProperties>
</file>