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Auditoría Técnica y Master Action Plan — Cerebro Económico NLA</w:t>
      </w:r>
    </w:p>
    <w:p>
      <w:pPr>
        <w:spacing w:after="80"/>
      </w:pPr>
      <w:r>
        <w:rPr>
          <w:b/>
          <w:bCs/>
        </w:rPr>
        <w:t xml:space="preserve">Fecha:</w:t>
      </w:r>
      <w:r>
        <w:t xml:space="preserve"> 2026-06-24 · </w:t>
      </w:r>
      <w:r>
        <w:rPr>
          <w:b/>
          <w:bCs/>
        </w:rPr>
        <w:t xml:space="preserve">Auditor:</w:t>
      </w:r>
      <w:r>
        <w:t xml:space="preserve"> Claude (Opus 4.8) · </w:t>
      </w:r>
      <w:r>
        <w:rPr>
          <w:b/>
          <w:bCs/>
        </w:rPr>
        <w:t xml:space="preserve">Alcance de la auditoría:</w:t>
      </w:r>
      <w:r>
        <w:t xml:space="preserve"> solo lectura</w:t>
      </w:r>
    </w:p>
    <w:p>
      <w:pPr>
        <w:spacing w:after="80"/>
      </w:pPr>
      <w:r>
        <w:rPr>
          <w:b/>
          <w:bCs/>
        </w:rPr>
        <w:t xml:space="preserve">Repo:</w:t>
      </w:r>
      <w:r>
        <w:t xml:space="preserve"> github.com/nicolasr-uner/dashboard-economico · </w:t>
      </w:r>
      <w:r>
        <w:rPr>
          <w:b/>
          <w:bCs/>
        </w:rPr>
        <w:t xml:space="preserve">Clasificación:</w:t>
      </w:r>
      <w:r>
        <w:t xml:space="preserve"> Tipo 1 (dashboard público liviano) con auditoría de seguridad reforzada (matices Tipo 2)</w:t>
      </w:r>
    </w:p>
    <w:p>
      <w:pPr>
        <w:pBdr>
          <w:left w:val="single" w:color="1F5F99" w:sz="12" w:space="8"/>
        </w:pBdr>
        <w:spacing w:after="60" w:before="60"/>
        <w:ind w:left="360"/>
      </w:pPr>
      <w:r>
        <w:rPr>
          <w:i/>
          <w:iCs/>
          <w:color w:val="444444"/>
        </w:rPr>
        <w:t xml:space="preserve">Nota metodológica: los Pasos 0-3 (identificación, reconocimiento, código, calidad/seguridad) se ejecutaron en modo solo lectura. La cobertura de datos se </w:t>
      </w:r>
      <w:r>
        <w:rPr>
          <w:b/>
          <w:bCs/>
          <w:i/>
          <w:iCs/>
          <w:color w:val="444444"/>
        </w:rPr>
        <w:t xml:space="preserve">midió en vivo</w:t>
      </w:r>
      <w:r>
        <w:rPr>
          <w:i/>
          <w:iCs/>
          <w:color w:val="444444"/>
        </w:rPr>
        <w:t xml:space="preserve"> sobre </w:t>
      </w:r>
      <w:r>
        <w:rPr>
          <w:rFonts w:ascii="Consolas" w:cs="Consolas" w:eastAsia="Consolas" w:hAnsi="Consolas"/>
          <w:i/>
          <w:iCs/>
          <w:color w:val="444444"/>
          <w:sz w:val="20"/>
          <w:szCs w:val="20"/>
        </w:rPr>
        <w:t xml:space="preserve">db.sqlite3</w:t>
      </w:r>
      <w:r>
        <w:rPr>
          <w:i/>
          <w:iCs/>
          <w:color w:val="444444"/>
        </w:rPr>
        <w:t xml:space="preserve"> el 2026-06-24 (consulta </w:t>
      </w:r>
      <w:r>
        <w:rPr>
          <w:rFonts w:ascii="Consolas" w:cs="Consolas" w:eastAsia="Consolas" w:hAnsi="Consolas"/>
          <w:i/>
          <w:iCs/>
          <w:color w:val="444444"/>
          <w:sz w:val="20"/>
          <w:szCs w:val="20"/>
        </w:rPr>
        <w:t xml:space="preserve">SELECT</w:t>
      </w:r>
      <w:r>
        <w:rPr>
          <w:i/>
          <w:iCs/>
          <w:color w:val="444444"/>
        </w:rPr>
        <w:t xml:space="preserve"> de solo lectura), no se estimó del informe obsoleto de abril.</w:t>
      </w:r>
    </w:p>
    <w:p>
      <w:pPr>
        <w:pBdr>
          <w:bottom w:val="single" w:color="1F5F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1. Resumen Ejecutivo</w:t>
      </w:r>
    </w:p>
    <w:p>
      <w:pPr>
        <w:spacing w:after="80"/>
      </w:pPr>
      <w:r>
        <w:rPr>
          <w:b/>
          <w:bCs/>
        </w:rPr>
        <w:t xml:space="preserve">Qué es (según lo encontrado):</w:t>
      </w:r>
      <w:r>
        <w:t xml:space="preserve"> plataforma de inteligencia macroeconómica multi-país (Colombia, México, Brasil, Ecuador + Global) construida sobre </w:t>
      </w:r>
      <w:r>
        <w:rPr>
          <w:b/>
          <w:bCs/>
        </w:rPr>
        <w:t xml:space="preserve">Streamlit</w:t>
      </w:r>
      <w:r>
        <w:t xml:space="preserve"> (UI) + </w:t>
      </w:r>
      <w:r>
        <w:rPr>
          <w:b/>
          <w:bCs/>
        </w:rPr>
        <w:t xml:space="preserve">SQLAlchemy</w:t>
      </w:r>
      <w:r>
        <w:t xml:space="preserve"> (ORM) + conectores </w:t>
      </w:r>
      <w:r>
        <w:rPr>
          <w:rFonts w:ascii="Consolas" w:cs="Consolas" w:eastAsia="Consolas" w:hAnsi="Consolas"/>
          <w:sz w:val="20"/>
          <w:szCs w:val="20"/>
        </w:rPr>
        <w:t xml:space="preserve">httpx</w:t>
      </w:r>
      <w:r>
        <w:t xml:space="preserve">/BeautifulSoup a bancos centrales y organismos (BCB, FRED, Banxico, BanRep, XM, World Bank, BCE, IMF) + modelos </w:t>
      </w:r>
      <w:r>
        <w:rPr>
          <w:rFonts w:ascii="Consolas" w:cs="Consolas" w:eastAsia="Consolas" w:hAnsi="Consolas"/>
          <w:sz w:val="20"/>
          <w:szCs w:val="20"/>
        </w:rPr>
        <w:t xml:space="preserve">statsmodels</w:t>
      </w:r>
      <w:r>
        <w:t xml:space="preserve"> (Holt-Winters / ARIMA / Ensemble). Convive un andamiaje </w:t>
      </w:r>
      <w:r>
        <w:rPr>
          <w:b/>
          <w:bCs/>
        </w:rPr>
        <w:t xml:space="preserve">Django legacy</w:t>
      </w:r>
      <w:r>
        <w:t xml:space="preserve"> (apps </w:t>
      </w:r>
      <w:r>
        <w:rPr>
          <w:rFonts w:ascii="Consolas" w:cs="Consolas" w:eastAsia="Consolas" w:hAnsi="Consolas"/>
          <w:sz w:val="20"/>
          <w:szCs w:val="20"/>
        </w:rPr>
        <w:t xml:space="preserve">core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scraper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ai_engine</w:t>
      </w:r>
      <w:r>
        <w:t xml:space="preserve">) que </w:t>
      </w:r>
      <w:r>
        <w:rPr>
          <w:b/>
          <w:bCs/>
        </w:rPr>
        <w:t xml:space="preserve">está muerto y aislado</w:t>
      </w:r>
      <w:r>
        <w:t xml:space="preserve"> (ningún archivo del stack vivo lo importa). </w:t>
      </w:r>
      <w:r>
        <w:rPr>
          <w:b/>
          <w:bCs/>
        </w:rPr>
        <w:t xml:space="preserve">Tipo 1 + matices Tipo 2.</w:t>
      </w:r>
    </w:p>
    <w:p>
      <w:pPr>
        <w:spacing w:after="80"/>
      </w:pPr>
      <w:r>
        <w:rPr>
          <w:b/>
          <w:bCs/>
        </w:rPr>
        <w:t xml:space="preserve">Semáforo global: 🟡 (avanzando pero estancado operativamente).</w:t>
      </w:r>
    </w:p>
    <w:p>
      <w:pPr>
        <w:spacing w:after="80"/>
      </w:pPr>
      <w:r>
        <w:t xml:space="preserve">El producto central (datos + dashboard) está </w:t>
      </w:r>
      <w:r>
        <w:rPr>
          <w:b/>
          <w:bCs/>
        </w:rPr>
        <w:t xml:space="preserve">mucho más maduro de lo que decía la documentación</w:t>
      </w:r>
      <w:r>
        <w:t xml:space="preserve">, pero hay tres frenos para producción: datos sin refrescar 63 días, cero pruebas, y deuda legacy + despliegue sin confirmar.</w:t>
      </w:r>
    </w:p>
    <w:p>
      <w:pPr>
        <w:spacing w:after="80"/>
      </w:pPr>
      <w:r>
        <w:rPr>
          <w:b/>
          <w:bCs/>
        </w:rPr>
        <w:t xml:space="preserve">Completitud estimada: ~70 % (rango 65-75 %).</w:t>
      </w:r>
    </w:p>
    <w:p>
      <w:pPr>
        <w:spacing w:after="80"/>
      </w:pPr>
      <w:r>
        <w:rPr>
          <w:i/>
          <w:iCs/>
        </w:rPr>
        <w:t xml:space="preserve">Metodología (ponderada por componente; el % global pondera madurez de cada bloque, densidad de TODOs, cobertura de tests, estado de deploy y si corre):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Madurez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Ingesta de datos / cobertura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92,4 % cobertura (208/225 vars con datos, 79.624 filas) 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PERO frescura nula desde 2026-04-22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~70 % efectivo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Conectores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9/9 implementados (verificado: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bce.py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imf_weo.py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NO son stubs)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~90 %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UI dashboard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Monolito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streamlit_app.py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100 % funcional; migración multipágina al 40 % (2/5 páginas reales, 3 stubs)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~70 %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Proyecciones estadísticas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Implementadas; se calculan en vivo (0 filas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PROJECTION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persistidas)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~80 %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Capa IA (chatbot/analyzer)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Implementada pero infrautilizada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ai_analysis_log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= 1 fila)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~50 %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Pruebas automatizadas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 reales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0 %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Linters / formatters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Ninguno configurado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0 %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CI/CD + despliegue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Backfill diario existe pero 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caído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; deploy a Streamlit Cloud no confirmado ni automatizado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~40 %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Seguridad / repo hygiene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Secrets bien aislados, pero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db.sqlite3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memoria_chat.txt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commiteados y credenciales hardcodeadas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docker-compose.yml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~60 %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Limpieza arquitectónica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Stack Django legacy aún presente; doble-ORM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~30 %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Qué falta esencialmente para producción (una frase):</w:t>
      </w:r>
      <w:r>
        <w:t xml:space="preserve"> reparar el pipeline de ingesta (los datos llevan 63 días sin actualizarse), confirmar y automatizar el despliegue (Streamlit Cloud), y eliminar la deuda legacy (Django + higiene de repo + un mínimo de pruebas y linting).</w:t>
      </w:r>
    </w:p>
    <w:p>
      <w:pPr>
        <w:pBdr>
          <w:bottom w:val="single" w:color="1F5F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2. Auditoría Técnica</w:t>
      </w:r>
    </w:p>
    <w:p>
      <w:pPr>
        <w:pStyle w:val="Heading3"/>
      </w:pPr>
      <w:r>
        <w:t xml:space="preserve">2.1 Stack y Arquitectura (real)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Vivo: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streamlit_app.py</w:t>
      </w:r>
      <w:r>
        <w:t xml:space="preserve"> (~1.389 líneas, 87 KB) + estructura multipágina </w:t>
      </w:r>
      <w:r>
        <w:rPr>
          <w:rFonts w:ascii="Consolas" w:cs="Consolas" w:eastAsia="Consolas" w:hAnsi="Consolas"/>
          <w:sz w:val="20"/>
          <w:szCs w:val="20"/>
        </w:rPr>
        <w:t xml:space="preserve">🏠_Home.py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pages/</w:t>
      </w:r>
      <w:r>
        <w:t xml:space="preserve"> (duplicación de entrypoint). Datos vía </w:t>
      </w:r>
      <w:r>
        <w:rPr>
          <w:rFonts w:ascii="Consolas" w:cs="Consolas" w:eastAsia="Consolas" w:hAnsi="Consolas"/>
          <w:sz w:val="20"/>
          <w:szCs w:val="20"/>
        </w:rPr>
        <w:t xml:space="preserve">data/database.py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models/schema.py</w:t>
      </w:r>
      <w:r>
        <w:t xml:space="preserve"> (SQLAlchemy) → </w:t>
      </w:r>
      <w:r>
        <w:rPr>
          <w:rFonts w:ascii="Consolas" w:cs="Consolas" w:eastAsia="Consolas" w:hAnsi="Consolas"/>
          <w:sz w:val="20"/>
          <w:szCs w:val="20"/>
        </w:rPr>
        <w:t xml:space="preserve">db.sqlite3</w:t>
      </w:r>
      <w:r>
        <w:t xml:space="preserve"> (local) o PostgreSQL/Supabase (</w:t>
      </w:r>
      <w:r>
        <w:rPr>
          <w:rFonts w:ascii="Consolas" w:cs="Consolas" w:eastAsia="Consolas" w:hAnsi="Consolas"/>
          <w:sz w:val="20"/>
          <w:szCs w:val="20"/>
        </w:rPr>
        <w:t xml:space="preserve">DATABASE_URL</w:t>
      </w:r>
      <w:r>
        <w:t xml:space="preserve">). Ingesta orquestada por </w:t>
      </w:r>
      <w:r>
        <w:rPr>
          <w:rFonts w:ascii="Consolas" w:cs="Consolas" w:eastAsia="Consolas" w:hAnsi="Consolas"/>
          <w:sz w:val="20"/>
          <w:szCs w:val="20"/>
        </w:rPr>
        <w:t xml:space="preserve">data/agent.py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VariableAgent</w:t>
      </w:r>
      <w:r>
        <w:t xml:space="preserve">) usando </w:t>
      </w:r>
      <w:r>
        <w:rPr>
          <w:rFonts w:ascii="Consolas" w:cs="Consolas" w:eastAsia="Consolas" w:hAnsi="Consolas"/>
          <w:sz w:val="20"/>
          <w:szCs w:val="20"/>
        </w:rPr>
        <w:t xml:space="preserve">connectors/registry.py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connectors/*.py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Legacy/muerto (aislado):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manage.py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config/</w:t>
      </w:r>
      <w:r>
        <w:t xml:space="preserve"> (Django settings/urls/wsgi/asgi), apps </w:t>
      </w:r>
      <w:r>
        <w:rPr>
          <w:rFonts w:ascii="Consolas" w:cs="Consolas" w:eastAsia="Consolas" w:hAnsi="Consolas"/>
          <w:sz w:val="20"/>
          <w:szCs w:val="20"/>
        </w:rPr>
        <w:t xml:space="preserve">core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scraper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ai_engine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templates/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static/</w:t>
      </w:r>
      <w:r>
        <w:t xml:space="preserve">, y orquestación Celery/Redis en </w:t>
      </w:r>
      <w:r>
        <w:rPr>
          <w:rFonts w:ascii="Consolas" w:cs="Consolas" w:eastAsia="Consolas" w:hAnsi="Consolas"/>
          <w:sz w:val="20"/>
          <w:szCs w:val="20"/>
        </w:rPr>
        <w:t xml:space="preserve">docker-compose.yml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scheduler/</w:t>
      </w:r>
      <w:r>
        <w:t xml:space="preserve">. </w:t>
      </w:r>
      <w:r>
        <w:rPr>
          <w:b/>
          <w:bCs/>
        </w:rPr>
        <w:t xml:space="preserve">Verificado:</w:t>
      </w:r>
      <w:r>
        <w:t xml:space="preserve"> ningún archivo del stack Streamlit importa Django.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Entrypoints:</w:t>
      </w:r>
      <w:r>
        <w:t xml:space="preserve"> ambigüedad real entre </w:t>
      </w:r>
      <w:r>
        <w:rPr>
          <w:rFonts w:ascii="Consolas" w:cs="Consolas" w:eastAsia="Consolas" w:hAnsi="Consolas"/>
          <w:sz w:val="20"/>
          <w:szCs w:val="20"/>
        </w:rPr>
        <w:t xml:space="preserve">streamlit_app.py</w:t>
      </w:r>
      <w:r>
        <w:t xml:space="preserve"> (monolito) y </w:t>
      </w:r>
      <w:r>
        <w:rPr>
          <w:rFonts w:ascii="Consolas" w:cs="Consolas" w:eastAsia="Consolas" w:hAnsi="Consolas"/>
          <w:sz w:val="20"/>
          <w:szCs w:val="20"/>
        </w:rPr>
        <w:t xml:space="preserve">🏠_Home.py</w:t>
      </w:r>
      <w:r>
        <w:t xml:space="preserve"> (multipágina). Hay que fijar el canónico para Streamlit Cloud.</w:t>
      </w:r>
    </w:p>
    <w:p>
      <w:pPr>
        <w:pStyle w:val="Heading3"/>
      </w:pPr>
      <w:r>
        <w:t xml:space="preserve">2.2 Estado de Calidad (verificado)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Pruebas:</w:t>
      </w:r>
      <w:r>
        <w:t xml:space="preserve"> </w:t>
      </w:r>
      <w:r>
        <w:rPr>
          <w:b/>
          <w:bCs/>
        </w:rPr>
        <w:t xml:space="preserve">0 reales.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core/scraper/ai_engine/tests.py</w:t>
      </w:r>
      <w:r>
        <w:t xml:space="preserve"> son stubs de </w:t>
      </w:r>
      <w:r>
        <w:rPr>
          <w:rFonts w:ascii="Consolas" w:cs="Consolas" w:eastAsia="Consolas" w:hAnsi="Consolas"/>
          <w:sz w:val="20"/>
          <w:szCs w:val="20"/>
        </w:rPr>
        <w:t xml:space="preserve">startapp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test_apis_temp.py</w:t>
      </w:r>
      <w:r>
        <w:t xml:space="preserve"> es ad-hoc (gitignored). Sin </w:t>
      </w:r>
      <w:r>
        <w:rPr>
          <w:rFonts w:ascii="Consolas" w:cs="Consolas" w:eastAsia="Consolas" w:hAnsi="Consolas"/>
          <w:sz w:val="20"/>
          <w:szCs w:val="20"/>
        </w:rPr>
        <w:t xml:space="preserve">pytest.ini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.coveragerc</w:t>
      </w:r>
      <w:r>
        <w:t xml:space="preserve">, ni </w:t>
      </w:r>
      <w:r>
        <w:rPr>
          <w:rFonts w:ascii="Consolas" w:cs="Consolas" w:eastAsia="Consolas" w:hAnsi="Consolas"/>
          <w:sz w:val="20"/>
          <w:szCs w:val="20"/>
        </w:rPr>
        <w:t xml:space="preserve">[tool.pytest]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Linters/formatters:</w:t>
      </w:r>
      <w:r>
        <w:t xml:space="preserve"> </w:t>
      </w:r>
      <w:r>
        <w:rPr>
          <w:b/>
          <w:bCs/>
        </w:rPr>
        <w:t xml:space="preserve">ninguno</w:t>
      </w:r>
      <w:r>
        <w:t xml:space="preserve"> (sin </w:t>
      </w:r>
      <w:r>
        <w:rPr>
          <w:rFonts w:ascii="Consolas" w:cs="Consolas" w:eastAsia="Consolas" w:hAnsi="Consolas"/>
          <w:sz w:val="20"/>
          <w:szCs w:val="20"/>
        </w:rPr>
        <w:t xml:space="preserve">ruff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black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flake8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isort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pre-commit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.editorconfig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Build/run:</w:t>
      </w:r>
      <w:r>
        <w:t xml:space="preserve"> se ejecuta con </w:t>
      </w:r>
      <w:r>
        <w:rPr>
          <w:rFonts w:ascii="Consolas" w:cs="Consolas" w:eastAsia="Consolas" w:hAnsi="Consolas"/>
          <w:sz w:val="20"/>
          <w:szCs w:val="20"/>
        </w:rPr>
        <w:t xml:space="preserve">streamlit run streamlit_app.py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</w:rPr>
        <w:t xml:space="preserve">Dockerfile</w:t>
      </w:r>
      <w:r>
        <w:t xml:space="preserve"> sin </w:t>
      </w:r>
      <w:r>
        <w:rPr>
          <w:rFonts w:ascii="Consolas" w:cs="Consolas" w:eastAsia="Consolas" w:hAnsi="Consolas"/>
          <w:sz w:val="20"/>
          <w:szCs w:val="20"/>
        </w:rPr>
        <w:t xml:space="preserve">CMD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EXPOSE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</w:rPr>
        <w:t xml:space="preserve">Procfile</w:t>
      </w:r>
      <w:r>
        <w:t xml:space="preserve"> (Heroku) y </w:t>
      </w:r>
      <w:r>
        <w:rPr>
          <w:rFonts w:ascii="Consolas" w:cs="Consolas" w:eastAsia="Consolas" w:hAnsi="Consolas"/>
          <w:sz w:val="20"/>
          <w:szCs w:val="20"/>
        </w:rPr>
        <w:t xml:space="preserve">docker-compose.yml</w:t>
      </w:r>
      <w:r>
        <w:t xml:space="preserve"> apuntan a Django/Celery → </w:t>
      </w:r>
      <w:r>
        <w:rPr>
          <w:b/>
          <w:bCs/>
        </w:rPr>
        <w:t xml:space="preserve">rotos/abandonados</w:t>
      </w:r>
      <w:r>
        <w:t xml:space="preserve"> (ver 2.4).</w:t>
      </w:r>
    </w:p>
    <w:p>
      <w:pPr>
        <w:pStyle w:val="Heading3"/>
      </w:pPr>
      <w:r>
        <w:t xml:space="preserve">2.3 Estado de Datos (medido en vivo, 2026-06-24)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Variables definidas / activas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225 / 225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Variables con datos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208 (92,4 %)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Filas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fact_timeseries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79.624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REAL_OFFICIAL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78.258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ESTIMATION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1.366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PROJECTION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0)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Frescura (máx. fecha `REAL_OFFICIAL`)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2026-04-22 → 63 días de retraso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🔴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Cobertura por país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 96/99 · BR 36/37 · MX 28/33 · EC 24/31 · Global 24/25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dim_consensus_forecast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158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project_financials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0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(ingestor Excel no pobló la DB)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ai_analysis_log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(IA casi sin uso)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1F5F99" w:sz="12" w:space="8"/>
        </w:pBdr>
        <w:spacing w:after="60" w:before="60"/>
        <w:ind w:left="360"/>
      </w:pPr>
      <w:r>
        <w:rPr>
          <w:i/>
          <w:iCs/>
          <w:color w:val="444444"/>
        </w:rPr>
        <w:t xml:space="preserve">El </w:t>
      </w:r>
      <w:r>
        <w:rPr>
          <w:rFonts w:ascii="Consolas" w:cs="Consolas" w:eastAsia="Consolas" w:hAnsi="Consolas"/>
          <w:i/>
          <w:iCs/>
          <w:color w:val="444444"/>
          <w:sz w:val="20"/>
          <w:szCs w:val="20"/>
        </w:rPr>
        <w:t xml:space="preserve">docs/audit_report.md</w:t>
      </w:r>
      <w:r>
        <w:rPr>
          <w:i/>
          <w:iCs/>
          <w:color w:val="444444"/>
        </w:rPr>
        <w:t xml:space="preserve"> (abril) reportaba ~13 % de cobertura: está </w:t>
      </w:r>
      <w:r>
        <w:rPr>
          <w:b/>
          <w:bCs/>
          <w:i/>
          <w:iCs/>
          <w:color w:val="444444"/>
        </w:rPr>
        <w:t xml:space="preserve">obsoleto</w:t>
      </w:r>
      <w:r>
        <w:rPr>
          <w:i/>
          <w:iCs/>
          <w:color w:val="444444"/>
        </w:rPr>
        <w:t xml:space="preserve"> y subestima masivamente el proyecto.</w:t>
      </w:r>
    </w:p>
    <w:p>
      <w:pPr>
        <w:pStyle w:val="Heading3"/>
      </w:pPr>
      <w:r>
        <w:t xml:space="preserve">2.4 Deuda Técnica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Doble-ORM sobre las mismas entidades</w:t>
      </w:r>
      <w:r>
        <w:t xml:space="preserve"> (Django </w:t>
      </w:r>
      <w:r>
        <w:rPr>
          <w:rFonts w:ascii="Consolas" w:cs="Consolas" w:eastAsia="Consolas" w:hAnsi="Consolas"/>
          <w:sz w:val="20"/>
          <w:szCs w:val="20"/>
        </w:rPr>
        <w:t xml:space="preserve">core/models.py</w:t>
      </w:r>
      <w:r>
        <w:t xml:space="preserve"> vs SQLAlchemy </w:t>
      </w:r>
      <w:r>
        <w:rPr>
          <w:rFonts w:ascii="Consolas" w:cs="Consolas" w:eastAsia="Consolas" w:hAnsi="Consolas"/>
          <w:sz w:val="20"/>
          <w:szCs w:val="20"/>
        </w:rPr>
        <w:t xml:space="preserve">models/schema.py</w:t>
      </w:r>
      <w:r>
        <w:t xml:space="preserve">); </w:t>
      </w:r>
      <w:r>
        <w:rPr>
          <w:rFonts w:ascii="Consolas" w:cs="Consolas" w:eastAsia="Consolas" w:hAnsi="Consolas"/>
          <w:sz w:val="20"/>
          <w:szCs w:val="20"/>
        </w:rPr>
        <w:t xml:space="preserve">db.sqlite3</w:t>
      </w:r>
      <w:r>
        <w:t xml:space="preserve"> contiene ambas familias de tablas (</w:t>
      </w:r>
      <w:r>
        <w:rPr>
          <w:rFonts w:ascii="Consolas" w:cs="Consolas" w:eastAsia="Consolas" w:hAnsi="Consolas"/>
          <w:sz w:val="20"/>
          <w:szCs w:val="20"/>
        </w:rPr>
        <w:t xml:space="preserve">core_*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auth_*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django_*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dim_*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fact_timeseries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Stack Django legacy completo</w:t>
      </w:r>
      <w:r>
        <w:t xml:space="preserve"> sin servir (apps, urls, views, templates, static, manage.py).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Migración multipágina a medias:</w:t>
      </w:r>
      <w:r>
        <w:t xml:space="preserve"> 3/5 páginas son stubs "en construcción".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`requirements.txt` incompleto para los paths legacy:</w:t>
      </w:r>
      <w:r>
        <w:t xml:space="preserve"> sin Django/DRF/Celery/Redis → confirma que Heroku/Docker no son el target real. Versiones laxas (</w:t>
      </w:r>
      <w:r>
        <w:rPr>
          <w:rFonts w:ascii="Consolas" w:cs="Consolas" w:eastAsia="Consolas" w:hAnsi="Consolas"/>
          <w:sz w:val="20"/>
          <w:szCs w:val="20"/>
        </w:rPr>
        <w:t xml:space="preserve">&gt;=</w:t>
      </w:r>
      <w:r>
        <w:t xml:space="preserve">), sin lockfile.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`imf_weo.py` con interfaz divergente:</w:t>
      </w:r>
      <w:r>
        <w:t xml:space="preserve"> funciones a nivel de módulo (no hereda </w:t>
      </w:r>
      <w:r>
        <w:rPr>
          <w:rFonts w:ascii="Consolas" w:cs="Consolas" w:eastAsia="Consolas" w:hAnsi="Consolas"/>
          <w:sz w:val="20"/>
          <w:szCs w:val="20"/>
        </w:rPr>
        <w:t xml:space="preserve">BaseConnector</w:t>
      </w:r>
      <w:r>
        <w:t xml:space="preserve">, sin </w:t>
      </w:r>
      <w:r>
        <w:rPr>
          <w:rFonts w:ascii="Consolas" w:cs="Consolas" w:eastAsia="Consolas" w:hAnsi="Consolas"/>
          <w:sz w:val="20"/>
          <w:szCs w:val="20"/>
        </w:rPr>
        <w:t xml:space="preserve">fetch_series</w:t>
      </w:r>
      <w:r>
        <w:t xml:space="preserve">) → revisar integración con </w:t>
      </w:r>
      <w:r>
        <w:rPr>
          <w:rFonts w:ascii="Consolas" w:cs="Consolas" w:eastAsia="Consolas" w:hAnsi="Consolas"/>
          <w:sz w:val="20"/>
          <w:szCs w:val="20"/>
        </w:rPr>
        <w:t xml:space="preserve">registry.py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103 variables con `api_provider = NULL`</w:t>
      </w:r>
      <w:r>
        <w:t xml:space="preserve"> (100 con datos): etiquetado de procedencia incompleto.</w:t>
      </w:r>
    </w:p>
    <w:p>
      <w:pPr>
        <w:pStyle w:val="Heading3"/>
      </w:pPr>
      <w:r>
        <w:t xml:space="preserve">2.5 Seguridad (críticos marcados)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Hallazgo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Sev.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Evidencia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db.sqlite3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(9,9 MB) 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commiteado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y NO cubierto por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.gitignore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(solo ignora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-wal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-shm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🔴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git ls-files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memoria_chat.txt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(54 KB, log de chat de desarrollo) 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commiteado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🟡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git ls-files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docker-compose.yml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commiteado con credenciales hardcodeadas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dashboard_user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dashboard_password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🔴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docker-compose.yml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DATABASE_URL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de Supabase con contraseña embebida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.env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secrets.toml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(gitignored, 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no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en git) → rotar por precaución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⚠️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.env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.streamlit/secrets.toml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.streamlit/config.toml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enableXsrfProtection=false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enableCORS=false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🟡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.streamlit/config.toml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.env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SECRET_KEY="django-insecure-..."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DEBUG=True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(solo afecta Django legacy)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🟡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.env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.env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secrets.toml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*.xlsx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(Exagon/Ruitoque) NO trackeados; sin API keys hardcodeadas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.py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🟢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verificado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2.6 Inventario de Pendientes (TODOs)</w:t>
      </w:r>
    </w:p>
    <w:p>
      <w:pPr>
        <w:spacing w:after="80"/>
      </w:pPr>
      <w:r>
        <w:t xml:space="preserve">Solo </w:t>
      </w:r>
      <w:r>
        <w:rPr>
          <w:b/>
          <w:bCs/>
        </w:rPr>
        <w:t xml:space="preserve">3 marcadores</w:t>
      </w:r>
      <w:r>
        <w:t xml:space="preserve"> en todo el código (excl. </w:t>
      </w:r>
      <w:r>
        <w:rPr>
          <w:rFonts w:ascii="Consolas" w:cs="Consolas" w:eastAsia="Consolas" w:hAnsi="Consolas"/>
          <w:sz w:val="20"/>
          <w:szCs w:val="20"/>
        </w:rPr>
        <w:t xml:space="preserve">venv</w:t>
      </w:r>
      <w:r>
        <w:t xml:space="preserve">), los 3 textos de UI en </w:t>
      </w:r>
      <w:r>
        <w:rPr>
          <w:rFonts w:ascii="Consolas" w:cs="Consolas" w:eastAsia="Consolas" w:hAnsi="Consolas"/>
          <w:sz w:val="20"/>
          <w:szCs w:val="20"/>
        </w:rPr>
        <w:t xml:space="preserve">streamlit_app.py</w:t>
      </w:r>
      <w:r>
        <w:t xml:space="preserve"> (L463, L867, L1200) — no es deuda de código. Codebase limpio de marcadores </w:t>
      </w:r>
      <w:r>
        <w:rPr>
          <w:rFonts w:ascii="Consolas" w:cs="Consolas" w:eastAsia="Consolas" w:hAnsi="Consolas"/>
          <w:sz w:val="20"/>
          <w:szCs w:val="20"/>
        </w:rPr>
        <w:t xml:space="preserve">TODO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FIXME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HACK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XXX</w:t>
      </w:r>
      <w:r>
        <w:t xml:space="preserve">.</w:t>
      </w:r>
    </w:p>
    <w:p>
      <w:pPr>
        <w:pStyle w:val="Heading3"/>
      </w:pPr>
      <w:r>
        <w:t xml:space="preserve">2.7 Features Incompletas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Ítem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Ubicación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Página Contexto Global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pages/3_🌍_Contexto_Global.py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Stub "en construcción"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Página Energía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pages/4_⚡_Energia.py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Stub "en construcción"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Página Data Hub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pages/5_📚_Data_Hub.py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Stub "en construcción"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Finanzas corporativas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scripts/read_excel_models.py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project_financials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Ingestor construido, DB vacía (0 filas)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Persistencia de proyecciones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projections/models.py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 filas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PROJECTION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; se calculan en vivo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Análisis IA de anomalías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ai_engine/analyzer.py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Implementado, 1 sola ejecución registrada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F5F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3. Master Action Plan — Ruta Crítica hacia Producción</w:t>
      </w:r>
    </w:p>
    <w:p>
      <w:pPr>
        <w:pBdr>
          <w:left w:val="single" w:color="1F5F99" w:sz="12" w:space="8"/>
        </w:pBdr>
        <w:spacing w:after="60" w:before="60"/>
        <w:ind w:left="360"/>
      </w:pPr>
      <w:r>
        <w:rPr>
          <w:i/>
          <w:iCs/>
          <w:color w:val="444444"/>
        </w:rPr>
        <w:t xml:space="preserve">MoSCoW: </w:t>
      </w:r>
      <w:r>
        <w:rPr>
          <w:b/>
          <w:bCs/>
          <w:i/>
          <w:iCs/>
          <w:color w:val="444444"/>
        </w:rPr>
        <w:t xml:space="preserve">M</w:t>
      </w:r>
      <w:r>
        <w:rPr>
          <w:i/>
          <w:iCs/>
          <w:color w:val="444444"/>
        </w:rPr>
        <w:t xml:space="preserve">ust / </w:t>
      </w:r>
      <w:r>
        <w:rPr>
          <w:b/>
          <w:bCs/>
          <w:i/>
          <w:iCs/>
          <w:color w:val="444444"/>
        </w:rPr>
        <w:t xml:space="preserve">S</w:t>
      </w:r>
      <w:r>
        <w:rPr>
          <w:i/>
          <w:iCs/>
          <w:color w:val="444444"/>
        </w:rPr>
        <w:t xml:space="preserve">hould / </w:t>
      </w:r>
      <w:r>
        <w:rPr>
          <w:b/>
          <w:bCs/>
          <w:i/>
          <w:iCs/>
          <w:color w:val="444444"/>
        </w:rPr>
        <w:t xml:space="preserve">C</w:t>
      </w:r>
      <w:r>
        <w:rPr>
          <w:i/>
          <w:iCs/>
          <w:color w:val="444444"/>
        </w:rPr>
        <w:t xml:space="preserve">ould / </w:t>
      </w:r>
      <w:r>
        <w:rPr>
          <w:b/>
          <w:bCs/>
          <w:i/>
          <w:iCs/>
          <w:color w:val="444444"/>
        </w:rPr>
        <w:t xml:space="preserve">W</w:t>
      </w:r>
      <w:r>
        <w:rPr>
          <w:i/>
          <w:iCs/>
          <w:color w:val="444444"/>
        </w:rPr>
        <w:t xml:space="preserve">on't. Esfuerzo: S(≤2 h) · M(½-1 día) · L(2-3 días).</w:t>
      </w:r>
    </w:p>
    <w:p>
      <w:pPr>
        <w:pBdr>
          <w:left w:val="single" w:color="1F5F99" w:sz="12" w:space="8"/>
        </w:pBdr>
        <w:spacing w:after="60" w:before="60"/>
        <w:ind w:left="360"/>
      </w:pPr>
      <w:r>
        <w:rPr>
          <w:i/>
          <w:iCs/>
          <w:color w:val="444444"/>
        </w:rPr>
        <w:t xml:space="preserve">Cada tarea está redactada para convertirse en un prompt ONESHOT ejecutable.</w:t>
      </w:r>
    </w:p>
    <w:p>
      <w:pPr>
        <w:pStyle w:val="Heading3"/>
      </w:pPr>
      <w:r>
        <w:t xml:space="preserve">Fase 1 — Bloqueantes (correr/desplegar limpio)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Archivo/Módulo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MoSCoW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Esf.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Diagnosticar por qué la ingesta se detuvo el 2026-04-22: revisar runs de GitHub Actions y correr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python scripts/backfill.py --days 7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para ver si las APIs responden y dónde escribe (sqlite local vs Supabase)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.github/workflows/data_ingestion.yml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scripts/backfill.py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models/db.py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Reparar el pipeline: asegurar que el cron escribe en la DB de producción (Supabase) con los secrets correctos y vuelve a refrescar a diario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.github/workflows/data_ingestion.yml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data/agent.py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B1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Fijar el entrypoint canónico (decidir monolito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streamlit_app.py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vs multipágina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🏠_Home.py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) y declararlo para Streamlit Cloud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streamlit_app.py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🏠_Home.py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.streamlit/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Fase 2 — Features Faltantes (mínimo de alcance)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Archivo/Módulo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MoSCoW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Esf.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Resolver las 3 páginas stub: completarlas con la lógica del monolito 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o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eliminarlas si se mantiene el monolito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pages/3_*.py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pages/4_*.py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pages/5_*.py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B3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Poblar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project_financials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ejecutando el ingestor de Excel (si el tab de finanzas corporativas es alcance), o desactivar el tab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scripts/read_excel_models.py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models/schema.py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Integrar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imf_weo.py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al patrón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registry.py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(adaptar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BaseConnector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fetch_series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) o documentar su uso aparte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connectors/imf_weo.py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connectors/registry.py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Could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Cerrar brechas por proveedor: 5 vars Banxico (token) y 4 vars Ecuador sin datos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connectors/banxico.py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connectors/bce.py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Fase 3 — Refactorización y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Archivo/Módulo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MoSCoW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Esf.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Eliminar el stack Django legacy (apps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core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scraper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ai_engine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config/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Django,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manage.py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templates/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static/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scheduler/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) tras rescatar lo útil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árbol Django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B3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Consolidar a un único ORM (SQLAlchemy) e introducir migraciones formales (Alembic)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models/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nueva carpeta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migrations/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Añadir suite mínima de tests (pytest): parsing de conectores, queries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data/database.py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forecast_ensemble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nuevo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tests/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pytest.ini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Limpiar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api_provider = NULL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en las 103 variables (etiquetar procedencia)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scripts/seed_variables_v4.py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db.sqlite3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Could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Fase 4 — Seguridad y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Archivo/Módulo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MoSCoW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Esf.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Añadir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.gitignore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db.sqlite3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*.sqlite3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memoria_chat.txt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git rm --cached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de los tres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.gitignore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(Opcional) Purgar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db.sqlite3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memoria_chat.txt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del historial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git filter-repo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/BFG si se considera sensible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repo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Could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H1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Parametrizar credenciales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docker-compose.yml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${VAR}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o eliminar el archivo si Docker/Celery queda descartado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docker-compose.yml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Rotar la credencial de Supabase (precaución) y confirmar que prod lee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st.secrets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/env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Supabase,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.streamlit/secrets.toml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Endurecer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.streamlit/config.toml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enableXsrfProtection=true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) si el dashboard será público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.streamlit/config.toml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B3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Sincronizar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.env.example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con las vars reales (o eliminar las de Django si R1 se ejecuta)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.env.example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Fase 5 — Despliegue / Lanzamiento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Archivo/Módulo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MoSCoW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Esf.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Confirmar Streamlit Cloud como target, configurar secrets en el panel y alinear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requirements.txt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al stack vivo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requirements.txt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Streamlit Cloud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B3, F1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Ampliar CI: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ruff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pytest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pip-audit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en PR, y 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notificación si el backfill falla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(se cayó silenciosamente en abril)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.github/workflows/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R3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Fijar dependencias / lockfile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pip freeze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requirements.lock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 o pin de versiones)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requirements.txt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Actualizar documentación obsoleta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docs/audit_report.md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README "Estado del Proyecto") con la cobertura real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docs/</w:t>
            </w: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README.md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Could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F5F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4. Definition of Done</w:t>
      </w:r>
    </w:p>
    <w:p>
      <w:pPr>
        <w:spacing w:after="40"/>
        <w:ind w:left="360"/>
      </w:pPr>
      <w:r>
        <w:t xml:space="preserve">☐ </w:t>
      </w:r>
      <w:r>
        <w:t xml:space="preserve">El cron de ingesta corre a diario y la frescura de </w:t>
      </w:r>
      <w:r>
        <w:rPr>
          <w:rFonts w:ascii="Consolas" w:cs="Consolas" w:eastAsia="Consolas" w:hAnsi="Consolas"/>
          <w:sz w:val="20"/>
          <w:szCs w:val="20"/>
        </w:rPr>
        <w:t xml:space="preserve">REAL_OFFICIAL</w:t>
      </w:r>
      <w:r>
        <w:t xml:space="preserve"> es ≤ 7 días.</w:t>
      </w:r>
    </w:p>
    <w:p>
      <w:pPr>
        <w:spacing w:after="40"/>
        <w:ind w:left="360"/>
      </w:pPr>
      <w:r>
        <w:t xml:space="preserve">☐ </w:t>
      </w:r>
      <w:r>
        <w:t xml:space="preserve">Un único entrypoint Streamlit, desplegado y accesible por URL (Streamlit Cloud) con secrets en el panel.</w:t>
      </w:r>
    </w:p>
    <w:p>
      <w:pPr>
        <w:spacing w:after="40"/>
        <w:ind w:left="360"/>
      </w:pPr>
      <w:r>
        <w:t xml:space="preserve">☐ </w:t>
      </w:r>
      <w:r>
        <w:t xml:space="preserve">No quedan páginas "en construcción": las 5 funcionan o se consolidan en el monolito.</w:t>
      </w:r>
    </w:p>
    <w:p>
      <w:pPr>
        <w:spacing w:after="40"/>
        <w:ind w:left="360"/>
      </w:pPr>
      <w:r>
        <w:t xml:space="preserve">☐ </w:t>
      </w:r>
      <w:r>
        <w:t xml:space="preserve">Stack Django legacy eliminado (o explícitamente conservado y documentado); un solo ORM.</w:t>
      </w:r>
    </w:p>
    <w:p>
      <w:pPr>
        <w:spacing w:after="40"/>
        <w:ind w:left="360"/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db.sqlite3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memoria_chat.txt</w:t>
      </w:r>
      <w:r>
        <w:t xml:space="preserve"> fuera del repo; sin credenciales hardcodeadas en archivos versionados.</w:t>
      </w:r>
    </w:p>
    <w:p>
      <w:pPr>
        <w:spacing w:after="40"/>
        <w:ind w:left="360"/>
      </w:pPr>
      <w:r>
        <w:t xml:space="preserve">☐ </w:t>
      </w:r>
      <w:r>
        <w:t xml:space="preserve">Suite de tests mínima en verde + </w:t>
      </w:r>
      <w:r>
        <w:rPr>
          <w:rFonts w:ascii="Consolas" w:cs="Consolas" w:eastAsia="Consolas" w:hAnsi="Consolas"/>
          <w:sz w:val="20"/>
          <w:szCs w:val="20"/>
        </w:rPr>
        <w:t xml:space="preserve">ruff</w:t>
      </w:r>
      <w:r>
        <w:t xml:space="preserve"> sin errores, ambos en CI.</w:t>
      </w:r>
    </w:p>
    <w:p>
      <w:pPr>
        <w:spacing w:after="40"/>
        <w:ind w:left="360"/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requirements.txt</w:t>
      </w:r>
      <w:r>
        <w:t xml:space="preserve"> alineado al stack vivo y con versiones reproducibles.</w:t>
      </w:r>
    </w:p>
    <w:p>
      <w:pPr>
        <w:spacing w:after="40"/>
        <w:ind w:left="360"/>
      </w:pPr>
      <w:r>
        <w:t xml:space="preserve">☐ </w:t>
      </w:r>
      <w:r>
        <w:t xml:space="preserve">Documentación (</w:t>
      </w:r>
      <w:r>
        <w:rPr>
          <w:rFonts w:ascii="Consolas" w:cs="Consolas" w:eastAsia="Consolas" w:hAnsi="Consolas"/>
          <w:sz w:val="20"/>
          <w:szCs w:val="20"/>
        </w:rPr>
        <w:t xml:space="preserve">README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docs/</w:t>
      </w:r>
      <w:r>
        <w:t xml:space="preserve">) refleja la cobertura y arquitectura reales.</w:t>
      </w:r>
    </w:p>
    <w:p>
      <w:pPr>
        <w:pBdr>
          <w:bottom w:val="single" w:color="1F5F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5. Siguientes Pasos Inmediatos (propuestos, NO ejecutados)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Diagnosticar el pipeline caído (B1):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gh run list --workflow=data_ingestion.yml</w:t>
      </w:r>
      <w:r>
        <w:t xml:space="preserve"> para ver los últimos runs, y </w:t>
      </w:r>
      <w:r>
        <w:rPr>
          <w:rFonts w:ascii="Consolas" w:cs="Consolas" w:eastAsia="Consolas" w:hAnsi="Consolas"/>
          <w:sz w:val="20"/>
          <w:szCs w:val="20"/>
        </w:rPr>
        <w:t xml:space="preserve">python scripts/backfill.py --days 7</w:t>
      </w:r>
      <w:r>
        <w:t xml:space="preserve"> (con permiso) para comprobar si las APIs responden y por qué se detuvo el 2026-04-22.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Higiene de repo (H1):</w:t>
      </w:r>
      <w:r>
        <w:t xml:space="preserve"> en una rama nueva, </w:t>
      </w:r>
      <w:r>
        <w:rPr>
          <w:rFonts w:ascii="Consolas" w:cs="Consolas" w:eastAsia="Consolas" w:hAnsi="Consolas"/>
          <w:sz w:val="20"/>
          <w:szCs w:val="20"/>
        </w:rPr>
        <w:t xml:space="preserve">git rm --cached db.sqlite3 memoria_chat.txt</w:t>
      </w:r>
      <w:r>
        <w:t xml:space="preserve"> y añadir </w:t>
      </w:r>
      <w:r>
        <w:rPr>
          <w:rFonts w:ascii="Consolas" w:cs="Consolas" w:eastAsia="Consolas" w:hAnsi="Consolas"/>
          <w:sz w:val="20"/>
          <w:szCs w:val="20"/>
        </w:rPr>
        <w:t xml:space="preserve">db.sqlite3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*.sqlite3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memoria_chat.txt</w:t>
      </w:r>
      <w:r>
        <w:t xml:space="preserve"> a </w:t>
      </w:r>
      <w:r>
        <w:rPr>
          <w:rFonts w:ascii="Consolas" w:cs="Consolas" w:eastAsia="Consolas" w:hAnsi="Consolas"/>
          <w:sz w:val="20"/>
          <w:szCs w:val="20"/>
        </w:rPr>
        <w:t xml:space="preserve">.gitignore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Decidir entrypoint y plan de limpieza Django (B3 + R1):</w:t>
      </w:r>
      <w:r>
        <w:t xml:space="preserve"> confirmar </w:t>
      </w:r>
      <w:r>
        <w:rPr>
          <w:rFonts w:ascii="Consolas" w:cs="Consolas" w:eastAsia="Consolas" w:hAnsi="Consolas"/>
          <w:sz w:val="20"/>
          <w:szCs w:val="20"/>
        </w:rPr>
        <w:t xml:space="preserve">streamlit_app.py</w:t>
      </w:r>
      <w:r>
        <w:t xml:space="preserve"> vs multipágina y planear el </w:t>
      </w:r>
      <w:r>
        <w:rPr>
          <w:rFonts w:ascii="Consolas" w:cs="Consolas" w:eastAsia="Consolas" w:hAnsi="Consolas"/>
          <w:sz w:val="20"/>
          <w:szCs w:val="20"/>
        </w:rPr>
        <w:t xml:space="preserve">git rm -r</w:t>
      </w:r>
      <w:r>
        <w:t xml:space="preserve"> del árbol Django legacy.</w:t>
      </w:r>
    </w:p>
    <w:p>
      <w:pPr>
        <w:pBdr>
          <w:bottom w:val="single" w:color="1F5F99" w:sz="6" w:space="1"/>
        </w:pBdr>
        <w:spacing w:after="120" w:before="120"/>
      </w:pPr>
      <w:r>
        <w:t xml:space="preserve"/>
      </w:r>
    </w:p>
    <w:p>
      <w:pPr>
        <w:spacing w:after="80"/>
      </w:pPr>
      <w:r>
        <w:rPr>
          <w:i/>
          <w:iCs/>
        </w:rPr>
        <w:t xml:space="preserve">Generado por auditoría técnica de solo lectura. La auditoría no modificó ningún archivo del proyecto; esta entrega solo crea archivos nuevos en `docs/`.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5F9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5F9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2026-06-24T18:47:04.409Z</dcterms:created>
  <dcterms:modified xsi:type="dcterms:W3CDTF">2026-06-24T18:47:04.412Z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