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CE099" w14:textId="77777777" w:rsidR="002524BF" w:rsidRDefault="002524BF" w:rsidP="002524BF">
      <w:pPr>
        <w:jc w:val="center"/>
      </w:pPr>
    </w:p>
    <w:p w14:paraId="231B363E" w14:textId="77777777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29B11E60" w14:textId="77777777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046C4632" w14:textId="65FCAE21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  <w:r w:rsidRPr="002524BF">
        <w:rPr>
          <w:rFonts w:ascii="Times New Roman" w:hAnsi="Times New Roman" w:cs="Times New Roman"/>
          <w:b/>
          <w:bCs/>
        </w:rPr>
        <w:t>Sistema de Gestión de Inventario y Ventas MGM Solutions</w:t>
      </w:r>
    </w:p>
    <w:p w14:paraId="602018AB" w14:textId="77777777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4373A05D" w14:textId="77777777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209E70CD" w14:textId="77777777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10A16BC4" w14:textId="77777777" w:rsidR="004630E1" w:rsidRDefault="004630E1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10DDCBBA" w14:textId="77777777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7444BE20" w14:textId="371BB5B1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Nicolas Rodríguez Pinzon</w:t>
      </w:r>
    </w:p>
    <w:p w14:paraId="13E2C0B0" w14:textId="77777777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085CAD08" w14:textId="77777777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66DBE486" w14:textId="77777777" w:rsidR="004630E1" w:rsidRDefault="004630E1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0DB4F0B1" w14:textId="77777777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34DB750D" w14:textId="77777777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6F4A03B6" w14:textId="77777777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6354A9FB" w14:textId="1424600A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SENA – CIMI</w:t>
      </w:r>
    </w:p>
    <w:p w14:paraId="207FABC4" w14:textId="18C98AD5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Análisis y Desarrollo de Software – Ficha 2994281</w:t>
      </w:r>
    </w:p>
    <w:p w14:paraId="6BD5818D" w14:textId="74187F85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Enzy Zulay Angarita Bermúdez</w:t>
      </w:r>
    </w:p>
    <w:p w14:paraId="6F21534E" w14:textId="77777777" w:rsidR="004630E1" w:rsidRDefault="004630E1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6188CA78" w14:textId="77777777" w:rsidR="004630E1" w:rsidRDefault="004630E1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2046D1C4" w14:textId="77777777" w:rsidR="004630E1" w:rsidRDefault="004630E1" w:rsidP="004630E1">
      <w:pPr>
        <w:rPr>
          <w:rFonts w:ascii="Times New Roman" w:hAnsi="Times New Roman" w:cs="Times New Roman"/>
          <w:b/>
          <w:bCs/>
        </w:rPr>
      </w:pPr>
    </w:p>
    <w:p w14:paraId="4A60E116" w14:textId="77777777" w:rsidR="004630E1" w:rsidRDefault="004630E1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1F5726D5" w14:textId="77777777" w:rsidR="004630E1" w:rsidRDefault="004630E1" w:rsidP="002524BF">
      <w:pPr>
        <w:jc w:val="center"/>
        <w:rPr>
          <w:rFonts w:ascii="Times New Roman" w:hAnsi="Times New Roman" w:cs="Times New Roman"/>
          <w:b/>
          <w:bCs/>
        </w:rPr>
      </w:pPr>
    </w:p>
    <w:p w14:paraId="3FC35A47" w14:textId="2522E611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Giron</w:t>
      </w:r>
    </w:p>
    <w:p w14:paraId="39668F88" w14:textId="7F56AD88" w:rsidR="002524BF" w:rsidRDefault="002524BF" w:rsidP="002524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Marzo 2026</w:t>
      </w:r>
    </w:p>
    <w:p w14:paraId="23B730BA" w14:textId="77777777" w:rsidR="002524BF" w:rsidRDefault="002524BF" w:rsidP="004630E1">
      <w:pPr>
        <w:rPr>
          <w:rFonts w:ascii="Times New Roman" w:hAnsi="Times New Roman" w:cs="Times New Roman"/>
          <w:b/>
          <w:bCs/>
        </w:rPr>
      </w:pPr>
    </w:p>
    <w:p w14:paraId="48D46680" w14:textId="36BA040C" w:rsidR="004630E1" w:rsidRDefault="004630E1" w:rsidP="004630E1">
      <w:pPr>
        <w:pStyle w:val="Ttulo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30E1">
        <w:rPr>
          <w:rFonts w:ascii="Times New Roman" w:hAnsi="Times New Roman" w:cs="Times New Roman"/>
          <w:sz w:val="28"/>
          <w:szCs w:val="28"/>
        </w:rPr>
        <w:lastRenderedPageBreak/>
        <w:t>Introducción</w:t>
      </w:r>
    </w:p>
    <w:p w14:paraId="5ED0AB0F" w14:textId="77777777" w:rsidR="004630E1" w:rsidRPr="004630E1" w:rsidRDefault="004630E1" w:rsidP="004630E1">
      <w:pPr>
        <w:pStyle w:val="code-line"/>
        <w:numPr>
          <w:ilvl w:val="0"/>
          <w:numId w:val="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30E1">
        <w:rPr>
          <w:rStyle w:val="Fuerte"/>
          <w:rFonts w:ascii="Arial" w:eastAsiaTheme="majorEastAsia" w:hAnsi="Arial" w:cs="Arial"/>
          <w:color w:val="000000" w:themeColor="text1"/>
          <w:sz w:val="22"/>
          <w:szCs w:val="22"/>
        </w:rPr>
        <w:t>Propósito del manual:</w:t>
      </w:r>
      <w:r w:rsidRPr="004630E1">
        <w:rPr>
          <w:rFonts w:ascii="Arial" w:hAnsi="Arial" w:cs="Arial"/>
          <w:color w:val="000000" w:themeColor="text1"/>
          <w:sz w:val="22"/>
          <w:szCs w:val="22"/>
        </w:rPr>
        <w:t> Este documento describe la arquitectura, configuración e instalación del sistema web MGM Solutions, diseñado para la gestión de inventario, ventas y relaciones laborales entre empresas y empleados.</w:t>
      </w:r>
    </w:p>
    <w:p w14:paraId="063F3957" w14:textId="77777777" w:rsidR="004630E1" w:rsidRPr="004630E1" w:rsidRDefault="004630E1" w:rsidP="004630E1">
      <w:pPr>
        <w:pStyle w:val="code-line"/>
        <w:numPr>
          <w:ilvl w:val="0"/>
          <w:numId w:val="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30E1">
        <w:rPr>
          <w:rStyle w:val="Fuerte"/>
          <w:rFonts w:ascii="Arial" w:eastAsiaTheme="majorEastAsia" w:hAnsi="Arial" w:cs="Arial"/>
          <w:color w:val="000000" w:themeColor="text1"/>
          <w:sz w:val="22"/>
          <w:szCs w:val="22"/>
        </w:rPr>
        <w:t>Alcance:</w:t>
      </w:r>
      <w:r w:rsidRPr="004630E1">
        <w:rPr>
          <w:rFonts w:ascii="Arial" w:hAnsi="Arial" w:cs="Arial"/>
          <w:color w:val="000000" w:themeColor="text1"/>
          <w:sz w:val="22"/>
          <w:szCs w:val="22"/>
        </w:rPr>
        <w:t> El sistema cubre tres módulos principales: gestión de usuarios/roles, control de inventario (almacén) y registro de ventas, accesibles por tres tipos de usuarios: Administrador, Empresa y Empleado.</w:t>
      </w:r>
    </w:p>
    <w:p w14:paraId="4CA2FF8F" w14:textId="048BE0CA" w:rsidR="004630E1" w:rsidRDefault="004630E1" w:rsidP="004630E1">
      <w:pPr>
        <w:pStyle w:val="code-line"/>
        <w:numPr>
          <w:ilvl w:val="0"/>
          <w:numId w:val="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30E1">
        <w:rPr>
          <w:rStyle w:val="Fuerte"/>
          <w:rFonts w:ascii="Arial" w:eastAsiaTheme="majorEastAsia" w:hAnsi="Arial" w:cs="Arial"/>
          <w:color w:val="000000" w:themeColor="text1"/>
          <w:sz w:val="22"/>
          <w:szCs w:val="22"/>
        </w:rPr>
        <w:t>Justificación:</w:t>
      </w:r>
      <w:r w:rsidRPr="004630E1">
        <w:rPr>
          <w:rFonts w:ascii="Arial" w:hAnsi="Arial" w:cs="Arial"/>
          <w:color w:val="000000" w:themeColor="text1"/>
          <w:sz w:val="22"/>
          <w:szCs w:val="22"/>
        </w:rPr>
        <w:t> Fue desarrollado como proyecto integrador del programa ADSO del SENA, para digitalizar y centralizar los procesos comerciales de pequeñas y medianas empresas.</w:t>
      </w:r>
    </w:p>
    <w:p w14:paraId="4F4B92EC" w14:textId="1860C7D8" w:rsidR="004630E1" w:rsidRDefault="004630E1" w:rsidP="004630E1">
      <w:pPr>
        <w:pStyle w:val="Ttulo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30E1">
        <w:rPr>
          <w:rFonts w:ascii="Times New Roman" w:hAnsi="Times New Roman" w:cs="Times New Roman"/>
          <w:sz w:val="28"/>
          <w:szCs w:val="28"/>
        </w:rPr>
        <w:t>Descripción General del Sistema</w:t>
      </w:r>
    </w:p>
    <w:p w14:paraId="1E956A3B" w14:textId="77777777" w:rsidR="004630E1" w:rsidRPr="004630E1" w:rsidRDefault="004630E1" w:rsidP="004630E1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4630E1">
        <w:rPr>
          <w:rFonts w:ascii="Arial" w:hAnsi="Arial" w:cs="Arial"/>
          <w:b/>
          <w:bCs/>
          <w:color w:val="000000" w:themeColor="text1"/>
          <w:sz w:val="22"/>
          <w:szCs w:val="22"/>
        </w:rPr>
        <w:t>Objetivo General</w:t>
      </w:r>
    </w:p>
    <w:p w14:paraId="65192AA7" w14:textId="77777777" w:rsidR="004630E1" w:rsidRPr="004630E1" w:rsidRDefault="004630E1" w:rsidP="004630E1">
      <w:pPr>
        <w:rPr>
          <w:rFonts w:ascii="Arial" w:hAnsi="Arial" w:cs="Arial"/>
          <w:color w:val="000000" w:themeColor="text1"/>
          <w:sz w:val="22"/>
          <w:szCs w:val="22"/>
        </w:rPr>
      </w:pPr>
      <w:r w:rsidRPr="004630E1">
        <w:rPr>
          <w:rFonts w:ascii="Arial" w:hAnsi="Arial" w:cs="Arial"/>
          <w:color w:val="000000" w:themeColor="text1"/>
          <w:sz w:val="22"/>
          <w:szCs w:val="22"/>
        </w:rPr>
        <w:t>Proporcionar una plataforma web que permita a empresas y sus empleados gestionar inventarios, registrar ventas en tiempo real y administrar relaciones laborales de manera centralizada y segura.</w:t>
      </w:r>
    </w:p>
    <w:p w14:paraId="118644FA" w14:textId="77777777" w:rsidR="004630E1" w:rsidRPr="004630E1" w:rsidRDefault="004630E1" w:rsidP="004630E1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4630E1">
        <w:rPr>
          <w:rFonts w:ascii="Arial" w:hAnsi="Arial" w:cs="Arial"/>
          <w:b/>
          <w:bCs/>
          <w:color w:val="000000" w:themeColor="text1"/>
          <w:sz w:val="22"/>
          <w:szCs w:val="22"/>
        </w:rPr>
        <w:t>Objetivos Específicos</w:t>
      </w:r>
    </w:p>
    <w:p w14:paraId="6710EB68" w14:textId="77777777" w:rsidR="004630E1" w:rsidRPr="004630E1" w:rsidRDefault="004630E1" w:rsidP="004630E1">
      <w:pPr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30E1">
        <w:rPr>
          <w:rFonts w:ascii="Arial" w:hAnsi="Arial" w:cs="Arial"/>
          <w:color w:val="000000" w:themeColor="text1"/>
          <w:sz w:val="22"/>
          <w:szCs w:val="22"/>
        </w:rPr>
        <w:t>Permitir el registro y autenticación de usuarios con roles diferenciados.</w:t>
      </w:r>
    </w:p>
    <w:p w14:paraId="0F23E4A7" w14:textId="77777777" w:rsidR="004630E1" w:rsidRPr="004630E1" w:rsidRDefault="004630E1" w:rsidP="004630E1">
      <w:pPr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30E1">
        <w:rPr>
          <w:rFonts w:ascii="Arial" w:hAnsi="Arial" w:cs="Arial"/>
          <w:color w:val="000000" w:themeColor="text1"/>
          <w:sz w:val="22"/>
          <w:szCs w:val="22"/>
        </w:rPr>
        <w:t>Gestionar el inventario de productos con control de stock y fechas de vencimiento.</w:t>
      </w:r>
    </w:p>
    <w:p w14:paraId="6F079569" w14:textId="77777777" w:rsidR="004630E1" w:rsidRPr="004630E1" w:rsidRDefault="004630E1" w:rsidP="004630E1">
      <w:pPr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30E1">
        <w:rPr>
          <w:rFonts w:ascii="Arial" w:hAnsi="Arial" w:cs="Arial"/>
          <w:color w:val="000000" w:themeColor="text1"/>
          <w:sz w:val="22"/>
          <w:szCs w:val="22"/>
        </w:rPr>
        <w:t>Registrar y consultar el historial de ventas por empresa y empleado.</w:t>
      </w:r>
    </w:p>
    <w:p w14:paraId="5F8FA001" w14:textId="77BE8918" w:rsidR="004630E1" w:rsidRDefault="004630E1" w:rsidP="004630E1">
      <w:pPr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630E1">
        <w:rPr>
          <w:rFonts w:ascii="Arial" w:hAnsi="Arial" w:cs="Arial"/>
          <w:color w:val="000000" w:themeColor="text1"/>
          <w:sz w:val="22"/>
          <w:szCs w:val="22"/>
        </w:rPr>
        <w:t>Administrar la relación laboral entre empresas y empleados (activo/inactivo).</w:t>
      </w:r>
    </w:p>
    <w:p w14:paraId="10220FA1" w14:textId="29D5A968" w:rsidR="004630E1" w:rsidRPr="004630E1" w:rsidRDefault="004630E1" w:rsidP="004630E1">
      <w:pPr>
        <w:pStyle w:val="Ttulo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30E1">
        <w:rPr>
          <w:rFonts w:ascii="Times New Roman" w:hAnsi="Times New Roman" w:cs="Times New Roman"/>
          <w:sz w:val="28"/>
          <w:szCs w:val="28"/>
        </w:rPr>
        <w:t>Requisitos Técnicos del Sistema</w:t>
      </w:r>
    </w:p>
    <w:p w14:paraId="18469192" w14:textId="7D04435A" w:rsidR="001622CD" w:rsidRPr="001622CD" w:rsidRDefault="001622CD" w:rsidP="001622CD">
      <w:pPr>
        <w:pStyle w:val="Ttulo2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22CD">
        <w:rPr>
          <w:rFonts w:ascii="Times New Roman" w:hAnsi="Times New Roman" w:cs="Times New Roman"/>
          <w:sz w:val="28"/>
          <w:szCs w:val="28"/>
        </w:rPr>
        <w:t>Requisitos Funcionales</w:t>
      </w:r>
    </w:p>
    <w:p w14:paraId="0B720EA0" w14:textId="60F08CA1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>RF01 – Soportar Autentificación y Seguridad: el usuario deberá</w:t>
      </w:r>
    </w:p>
    <w:p w14:paraId="31A7BEA8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>ingresar sus datos validos de logue u/o registro</w:t>
      </w:r>
    </w:p>
    <w:p w14:paraId="0B4A0528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</w:p>
    <w:p w14:paraId="31B48601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>RF02 - Gestionar y administrar Inventario (CRUD): el usuario</w:t>
      </w:r>
    </w:p>
    <w:p w14:paraId="7585B039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>podrá eliminar, crear, leer, y actualizar inventario o registro</w:t>
      </w:r>
    </w:p>
    <w:p w14:paraId="24C66F13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>según sus permisos y rol</w:t>
      </w:r>
    </w:p>
    <w:p w14:paraId="6B9FE2D3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</w:p>
    <w:p w14:paraId="6FCD97F5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>RF03 - Registrar Ventas: el usuario podrá registrar una venta de</w:t>
      </w:r>
    </w:p>
    <w:p w14:paraId="3D4B9401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>producto disponible</w:t>
      </w:r>
    </w:p>
    <w:p w14:paraId="1779C9E6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</w:p>
    <w:p w14:paraId="364346BC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>RF04 - Administrar Empleados: el usuario rol empresa podrá</w:t>
      </w:r>
    </w:p>
    <w:p w14:paraId="4DFD6D64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>administrar su lista de empleados asociados</w:t>
      </w:r>
    </w:p>
    <w:p w14:paraId="0E5A8008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</w:p>
    <w:p w14:paraId="40EE5932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>RF05 - Generar Reportes: el usuario podrá generar reporte en la</w:t>
      </w:r>
    </w:p>
    <w:p w14:paraId="12E0A60A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>venta o usuario y darle un manejo al registro</w:t>
      </w:r>
    </w:p>
    <w:p w14:paraId="4F4E7D10" w14:textId="77777777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</w:p>
    <w:p w14:paraId="1120A7D5" w14:textId="208FDBA4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 xml:space="preserve">RF06 - Navegar Modularmente entre </w:t>
      </w:r>
      <w:r w:rsidRPr="00DC7741">
        <w:rPr>
          <w:rFonts w:ascii="Arial" w:hAnsi="Arial" w:cs="Arial"/>
        </w:rPr>
        <w:t>menús</w:t>
      </w:r>
      <w:r w:rsidRPr="00DC7741">
        <w:rPr>
          <w:rFonts w:ascii="Arial" w:hAnsi="Arial" w:cs="Arial"/>
        </w:rPr>
        <w:t xml:space="preserve"> de usuario: el</w:t>
      </w:r>
    </w:p>
    <w:p w14:paraId="2CD341C4" w14:textId="2E7D1DF4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 xml:space="preserve">usuario podrá navegar en </w:t>
      </w:r>
      <w:r w:rsidRPr="00DC7741">
        <w:rPr>
          <w:rFonts w:ascii="Arial" w:hAnsi="Arial" w:cs="Arial"/>
        </w:rPr>
        <w:t>menús</w:t>
      </w:r>
      <w:r w:rsidRPr="00DC7741">
        <w:rPr>
          <w:rFonts w:ascii="Arial" w:hAnsi="Arial" w:cs="Arial"/>
        </w:rPr>
        <w:t xml:space="preserve"> modularmente según sea</w:t>
      </w:r>
    </w:p>
    <w:p w14:paraId="214F1995" w14:textId="3F8EB633" w:rsidR="001622CD" w:rsidRPr="00DC7741" w:rsidRDefault="001622CD" w:rsidP="001622CD">
      <w:pPr>
        <w:pStyle w:val="Prrafodelista"/>
        <w:ind w:left="780"/>
        <w:rPr>
          <w:rFonts w:ascii="Arial" w:hAnsi="Arial" w:cs="Arial"/>
        </w:rPr>
      </w:pPr>
      <w:r w:rsidRPr="00DC7741">
        <w:rPr>
          <w:rFonts w:ascii="Arial" w:hAnsi="Arial" w:cs="Arial"/>
        </w:rPr>
        <w:t>necesario y asignado</w:t>
      </w:r>
    </w:p>
    <w:p w14:paraId="0E760C72" w14:textId="25A37565" w:rsidR="001622CD" w:rsidRDefault="001622CD" w:rsidP="001622CD">
      <w:pPr>
        <w:pStyle w:val="Ttulo2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22CD">
        <w:rPr>
          <w:rFonts w:ascii="Times New Roman" w:hAnsi="Times New Roman" w:cs="Times New Roman"/>
          <w:sz w:val="28"/>
          <w:szCs w:val="28"/>
        </w:rPr>
        <w:t>Requisitos No Funcionales</w:t>
      </w:r>
    </w:p>
    <w:p w14:paraId="2A0DFE04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RNF01 – Control y validación de Login y Registro: el sistema</w:t>
      </w:r>
    </w:p>
    <w:p w14:paraId="75D69D1E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debe validar los datos antes de registrar y validar los datos a la</w:t>
      </w:r>
    </w:p>
    <w:p w14:paraId="4556748B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hora de loguear un usuario registrado</w:t>
      </w:r>
    </w:p>
    <w:p w14:paraId="20C1E106" w14:textId="77777777" w:rsidR="001622CD" w:rsidRPr="001622CD" w:rsidRDefault="001622CD" w:rsidP="001622CD">
      <w:pPr>
        <w:ind w:left="708"/>
        <w:rPr>
          <w:rFonts w:ascii="Arial" w:hAnsi="Arial" w:cs="Arial"/>
        </w:rPr>
      </w:pPr>
    </w:p>
    <w:p w14:paraId="48E26591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RNF02 – Seguridad, Cifrado de contraseñas con BCrypt: el</w:t>
      </w:r>
    </w:p>
    <w:p w14:paraId="305F42F8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sistema debe cifrar o encriptar la contraseña del usuario</w:t>
      </w:r>
    </w:p>
    <w:p w14:paraId="5198EF05" w14:textId="77777777" w:rsidR="001622CD" w:rsidRPr="001622CD" w:rsidRDefault="001622CD" w:rsidP="001622CD">
      <w:pPr>
        <w:ind w:left="708"/>
        <w:rPr>
          <w:rFonts w:ascii="Arial" w:hAnsi="Arial" w:cs="Arial"/>
        </w:rPr>
      </w:pPr>
    </w:p>
    <w:p w14:paraId="7316853B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RNF03 – Dinamismo en Búsquedas del sistema: el sistema debe</w:t>
      </w:r>
    </w:p>
    <w:p w14:paraId="42021049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ser dinámico a la hora de realizar consultas</w:t>
      </w:r>
    </w:p>
    <w:p w14:paraId="64379111" w14:textId="77777777" w:rsidR="001622CD" w:rsidRPr="001622CD" w:rsidRDefault="001622CD" w:rsidP="001622CD">
      <w:pPr>
        <w:ind w:left="708"/>
        <w:rPr>
          <w:rFonts w:ascii="Arial" w:hAnsi="Arial" w:cs="Arial"/>
        </w:rPr>
      </w:pPr>
    </w:p>
    <w:p w14:paraId="42C51D21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RNF04 – Navegación Modular (Entre menús de usuario): el</w:t>
      </w:r>
    </w:p>
    <w:p w14:paraId="1EFB60AB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sistema debe tener módulos de navegación especifico</w:t>
      </w:r>
    </w:p>
    <w:p w14:paraId="2CB84641" w14:textId="77777777" w:rsidR="001622CD" w:rsidRPr="001622CD" w:rsidRDefault="001622CD" w:rsidP="001622CD">
      <w:pPr>
        <w:ind w:left="708"/>
        <w:rPr>
          <w:rFonts w:ascii="Arial" w:hAnsi="Arial" w:cs="Arial"/>
        </w:rPr>
      </w:pPr>
    </w:p>
    <w:p w14:paraId="346C060E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RNF05 – Disponibilidad de Servicio: el servicio debe contar con</w:t>
      </w:r>
    </w:p>
    <w:p w14:paraId="2F3103C7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los menús disponibles según el servicio solicitado</w:t>
      </w:r>
    </w:p>
    <w:p w14:paraId="066AC815" w14:textId="77777777" w:rsidR="001622CD" w:rsidRPr="001622CD" w:rsidRDefault="001622CD" w:rsidP="001622CD">
      <w:pPr>
        <w:ind w:left="708"/>
        <w:rPr>
          <w:rFonts w:ascii="Arial" w:hAnsi="Arial" w:cs="Arial"/>
        </w:rPr>
      </w:pPr>
    </w:p>
    <w:p w14:paraId="498A787D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RNF06 – Almacenamiento de servicios y Datos en sistema: el</w:t>
      </w:r>
    </w:p>
    <w:p w14:paraId="603D295A" w14:textId="77777777" w:rsidR="001622CD" w:rsidRPr="001622CD" w:rsidRDefault="001622CD" w:rsidP="001622CD">
      <w:pPr>
        <w:ind w:left="708"/>
        <w:rPr>
          <w:rFonts w:ascii="Arial" w:hAnsi="Arial" w:cs="Arial"/>
        </w:rPr>
      </w:pPr>
      <w:r w:rsidRPr="001622CD">
        <w:rPr>
          <w:rFonts w:ascii="Arial" w:hAnsi="Arial" w:cs="Arial"/>
        </w:rPr>
        <w:t>sistema debe almacenar servicios específicos como datos de</w:t>
      </w:r>
    </w:p>
    <w:p w14:paraId="4F152093" w14:textId="256848A6" w:rsidR="001622CD" w:rsidRPr="00DC7741" w:rsidRDefault="001622CD" w:rsidP="001622CD">
      <w:pPr>
        <w:ind w:left="708"/>
        <w:rPr>
          <w:rFonts w:ascii="Arial" w:hAnsi="Arial" w:cs="Arial"/>
        </w:rPr>
      </w:pPr>
      <w:r w:rsidRPr="00DC7741">
        <w:rPr>
          <w:rFonts w:ascii="Arial" w:hAnsi="Arial" w:cs="Arial"/>
        </w:rPr>
        <w:t>usuario y productos, almacén, empresas y ventas</w:t>
      </w:r>
    </w:p>
    <w:p w14:paraId="3965D162" w14:textId="05946057" w:rsidR="00DC7741" w:rsidRDefault="00DC7741" w:rsidP="00DC7741">
      <w:pPr>
        <w:pStyle w:val="Ttulo2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741">
        <w:rPr>
          <w:rFonts w:ascii="Times New Roman" w:hAnsi="Times New Roman" w:cs="Times New Roman"/>
          <w:sz w:val="28"/>
          <w:szCs w:val="28"/>
        </w:rPr>
        <w:t>Requisitos Hardware</w:t>
      </w:r>
    </w:p>
    <w:p w14:paraId="03365504" w14:textId="2B146B9A" w:rsidR="00DC7741" w:rsidRPr="00DC7741" w:rsidRDefault="00DC7741" w:rsidP="00DC7741">
      <w:pPr>
        <w:pStyle w:val="Ttulo3"/>
        <w:numPr>
          <w:ilvl w:val="2"/>
          <w:numId w:val="5"/>
        </w:numPr>
      </w:pPr>
      <w:r>
        <w:t xml:space="preserve">Hardware </w:t>
      </w:r>
      <w:proofErr w:type="spellStart"/>
      <w:r>
        <w:t>Minimo</w:t>
      </w:r>
      <w:proofErr w:type="spellEnd"/>
    </w:p>
    <w:tbl>
      <w:tblPr>
        <w:tblStyle w:val="Tablaconcuadrcula"/>
        <w:tblW w:w="0" w:type="auto"/>
        <w:tblInd w:w="1860" w:type="dxa"/>
        <w:tblLook w:val="04A0" w:firstRow="1" w:lastRow="0" w:firstColumn="1" w:lastColumn="0" w:noHBand="0" w:noVBand="1"/>
      </w:tblPr>
      <w:tblGrid>
        <w:gridCol w:w="2238"/>
        <w:gridCol w:w="3395"/>
      </w:tblGrid>
      <w:tr w:rsidR="00DC7741" w14:paraId="7BD50752" w14:textId="77777777" w:rsidTr="00DC7741">
        <w:trPr>
          <w:trHeight w:val="794"/>
        </w:trPr>
        <w:tc>
          <w:tcPr>
            <w:tcW w:w="2238" w:type="dxa"/>
            <w:vAlign w:val="center"/>
          </w:tcPr>
          <w:p w14:paraId="3057D5C5" w14:textId="4033D84A" w:rsidR="00DC7741" w:rsidRPr="00DC7741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77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Componente</w:t>
            </w:r>
          </w:p>
        </w:tc>
        <w:tc>
          <w:tcPr>
            <w:tcW w:w="3395" w:type="dxa"/>
            <w:vAlign w:val="center"/>
          </w:tcPr>
          <w:p w14:paraId="34B0C07B" w14:textId="1FFD747D" w:rsidR="00DC7741" w:rsidRPr="00DC7741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77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Especificación Mínima</w:t>
            </w:r>
          </w:p>
        </w:tc>
      </w:tr>
      <w:tr w:rsidR="00DC7741" w14:paraId="49B1D2B7" w14:textId="77777777" w:rsidTr="00DC7741">
        <w:trPr>
          <w:trHeight w:val="794"/>
        </w:trPr>
        <w:tc>
          <w:tcPr>
            <w:tcW w:w="2238" w:type="dxa"/>
            <w:vAlign w:val="center"/>
          </w:tcPr>
          <w:p w14:paraId="3686D06C" w14:textId="596A9E93" w:rsidR="00DC7741" w:rsidRPr="00DC7741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77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Procesador</w:t>
            </w:r>
          </w:p>
        </w:tc>
        <w:tc>
          <w:tcPr>
            <w:tcW w:w="3395" w:type="dxa"/>
            <w:vAlign w:val="center"/>
          </w:tcPr>
          <w:p w14:paraId="6CF68DFB" w14:textId="6A524BF6" w:rsidR="00DC7741" w:rsidRPr="00DC7741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DC7741">
              <w:rPr>
                <w:rFonts w:ascii="Arial" w:hAnsi="Arial" w:cs="Arial"/>
                <w:color w:val="000000" w:themeColor="text1"/>
              </w:rPr>
              <w:t>Intel Core i3 o equivalente</w:t>
            </w:r>
          </w:p>
        </w:tc>
      </w:tr>
      <w:tr w:rsidR="00DC7741" w14:paraId="48AE3D61" w14:textId="77777777" w:rsidTr="00DC7741">
        <w:trPr>
          <w:trHeight w:val="794"/>
        </w:trPr>
        <w:tc>
          <w:tcPr>
            <w:tcW w:w="2238" w:type="dxa"/>
            <w:vAlign w:val="center"/>
          </w:tcPr>
          <w:p w14:paraId="45ED8C20" w14:textId="7238FF0C" w:rsidR="00DC7741" w:rsidRPr="00DC7741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77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RAM</w:t>
            </w:r>
          </w:p>
        </w:tc>
        <w:tc>
          <w:tcPr>
            <w:tcW w:w="3395" w:type="dxa"/>
            <w:vAlign w:val="center"/>
          </w:tcPr>
          <w:p w14:paraId="452572B4" w14:textId="0F9D51AB" w:rsidR="00DC7741" w:rsidRPr="00DC7741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DC7741">
              <w:rPr>
                <w:rFonts w:ascii="Arial" w:hAnsi="Arial" w:cs="Arial"/>
                <w:color w:val="000000" w:themeColor="text1"/>
              </w:rPr>
              <w:t>4 GB</w:t>
            </w:r>
          </w:p>
        </w:tc>
      </w:tr>
      <w:tr w:rsidR="00DC7741" w14:paraId="23A42629" w14:textId="77777777" w:rsidTr="00DC7741">
        <w:trPr>
          <w:trHeight w:val="794"/>
        </w:trPr>
        <w:tc>
          <w:tcPr>
            <w:tcW w:w="2238" w:type="dxa"/>
            <w:vAlign w:val="center"/>
          </w:tcPr>
          <w:p w14:paraId="5F7591D8" w14:textId="2152CC96" w:rsidR="00DC7741" w:rsidRPr="00DC7741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77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Almacenamiento</w:t>
            </w:r>
          </w:p>
        </w:tc>
        <w:tc>
          <w:tcPr>
            <w:tcW w:w="3395" w:type="dxa"/>
            <w:vAlign w:val="center"/>
          </w:tcPr>
          <w:p w14:paraId="3C6902FB" w14:textId="007F6A91" w:rsidR="00DC7741" w:rsidRPr="00DC7741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DC7741">
              <w:rPr>
                <w:rFonts w:ascii="Arial" w:hAnsi="Arial" w:cs="Arial"/>
                <w:color w:val="000000" w:themeColor="text1"/>
              </w:rPr>
              <w:t>10 GB libres</w:t>
            </w:r>
          </w:p>
        </w:tc>
      </w:tr>
      <w:tr w:rsidR="00DC7741" w14:paraId="20677352" w14:textId="77777777" w:rsidTr="00DC7741">
        <w:trPr>
          <w:trHeight w:val="794"/>
        </w:trPr>
        <w:tc>
          <w:tcPr>
            <w:tcW w:w="2238" w:type="dxa"/>
            <w:vAlign w:val="center"/>
          </w:tcPr>
          <w:p w14:paraId="6B58B79A" w14:textId="3327E883" w:rsidR="00DC7741" w:rsidRPr="00DC7741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77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Red</w:t>
            </w:r>
          </w:p>
        </w:tc>
        <w:tc>
          <w:tcPr>
            <w:tcW w:w="3395" w:type="dxa"/>
            <w:vAlign w:val="center"/>
          </w:tcPr>
          <w:p w14:paraId="45887E70" w14:textId="1D0FA709" w:rsidR="00DC7741" w:rsidRPr="00DC7741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DC7741">
              <w:rPr>
                <w:rFonts w:ascii="Arial" w:hAnsi="Arial" w:cs="Arial"/>
                <w:color w:val="000000" w:themeColor="text1"/>
              </w:rPr>
              <w:t>Conexión LAN o localhost</w:t>
            </w:r>
          </w:p>
        </w:tc>
      </w:tr>
    </w:tbl>
    <w:p w14:paraId="0BAB6CF2" w14:textId="77777777" w:rsidR="004630E1" w:rsidRDefault="004630E1" w:rsidP="004630E1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6C16FA4B" w14:textId="1700F31D" w:rsidR="00DC7741" w:rsidRPr="00DC7741" w:rsidRDefault="00DC7741" w:rsidP="00DC7741">
      <w:pPr>
        <w:pStyle w:val="Ttulo3"/>
        <w:numPr>
          <w:ilvl w:val="2"/>
          <w:numId w:val="5"/>
        </w:numPr>
      </w:pPr>
      <w:r>
        <w:t>Hardware Recomendado</w:t>
      </w:r>
    </w:p>
    <w:tbl>
      <w:tblPr>
        <w:tblStyle w:val="Tablaconcuadrcula"/>
        <w:tblW w:w="0" w:type="auto"/>
        <w:tblInd w:w="1860" w:type="dxa"/>
        <w:tblLook w:val="04A0" w:firstRow="1" w:lastRow="0" w:firstColumn="1" w:lastColumn="0" w:noHBand="0" w:noVBand="1"/>
      </w:tblPr>
      <w:tblGrid>
        <w:gridCol w:w="2238"/>
        <w:gridCol w:w="3395"/>
      </w:tblGrid>
      <w:tr w:rsidR="00DC7741" w14:paraId="4C2193B6" w14:textId="77777777" w:rsidTr="00CD1391">
        <w:trPr>
          <w:trHeight w:val="794"/>
        </w:trPr>
        <w:tc>
          <w:tcPr>
            <w:tcW w:w="2238" w:type="dxa"/>
            <w:vAlign w:val="center"/>
          </w:tcPr>
          <w:p w14:paraId="59D51E4B" w14:textId="77777777" w:rsidR="00DC7741" w:rsidRPr="00DC7741" w:rsidRDefault="00DC7741" w:rsidP="00CD139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77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Componente</w:t>
            </w:r>
          </w:p>
        </w:tc>
        <w:tc>
          <w:tcPr>
            <w:tcW w:w="3395" w:type="dxa"/>
            <w:vAlign w:val="center"/>
          </w:tcPr>
          <w:p w14:paraId="5FF81A9B" w14:textId="77777777" w:rsidR="00DC7741" w:rsidRPr="00DC7741" w:rsidRDefault="00DC7741" w:rsidP="00CD139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77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Especificación Mínima</w:t>
            </w:r>
          </w:p>
        </w:tc>
      </w:tr>
      <w:tr w:rsidR="00DC7741" w14:paraId="31E93F0B" w14:textId="77777777" w:rsidTr="00CD1391">
        <w:trPr>
          <w:trHeight w:val="794"/>
        </w:trPr>
        <w:tc>
          <w:tcPr>
            <w:tcW w:w="2238" w:type="dxa"/>
            <w:vAlign w:val="center"/>
          </w:tcPr>
          <w:p w14:paraId="3F2C7A12" w14:textId="545F334C" w:rsidR="00DC7741" w:rsidRPr="00DC7741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77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Procesador</w:t>
            </w:r>
          </w:p>
        </w:tc>
        <w:tc>
          <w:tcPr>
            <w:tcW w:w="3395" w:type="dxa"/>
            <w:vAlign w:val="center"/>
          </w:tcPr>
          <w:p w14:paraId="2853CCEC" w14:textId="21DBB061" w:rsidR="00DC7741" w:rsidRPr="00DC7741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DC7741">
              <w:rPr>
                <w:rFonts w:ascii="Arial" w:hAnsi="Arial" w:cs="Arial"/>
                <w:color w:val="000000" w:themeColor="text1"/>
              </w:rPr>
              <w:t>Intel Core i5/i7 o equivalente</w:t>
            </w:r>
          </w:p>
        </w:tc>
      </w:tr>
      <w:tr w:rsidR="00DC7741" w14:paraId="5781DDEA" w14:textId="77777777" w:rsidTr="00CD1391">
        <w:trPr>
          <w:trHeight w:val="794"/>
        </w:trPr>
        <w:tc>
          <w:tcPr>
            <w:tcW w:w="2238" w:type="dxa"/>
            <w:vAlign w:val="center"/>
          </w:tcPr>
          <w:p w14:paraId="5C246382" w14:textId="1A08449D" w:rsidR="00DC7741" w:rsidRPr="00DC7741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77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RAM</w:t>
            </w:r>
          </w:p>
        </w:tc>
        <w:tc>
          <w:tcPr>
            <w:tcW w:w="3395" w:type="dxa"/>
            <w:vAlign w:val="center"/>
          </w:tcPr>
          <w:p w14:paraId="7B0A5C3F" w14:textId="218DC71F" w:rsidR="00DC7741" w:rsidRPr="00DC7741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DC7741">
              <w:rPr>
                <w:rFonts w:ascii="Arial" w:hAnsi="Arial" w:cs="Arial"/>
                <w:color w:val="000000" w:themeColor="text1"/>
              </w:rPr>
              <w:t>8 GB o más</w:t>
            </w:r>
          </w:p>
        </w:tc>
      </w:tr>
      <w:tr w:rsidR="00DC7741" w14:paraId="4F39CB0F" w14:textId="77777777" w:rsidTr="00CD1391">
        <w:trPr>
          <w:trHeight w:val="794"/>
        </w:trPr>
        <w:tc>
          <w:tcPr>
            <w:tcW w:w="2238" w:type="dxa"/>
            <w:vAlign w:val="center"/>
          </w:tcPr>
          <w:p w14:paraId="2C2B2BC2" w14:textId="045FF1B1" w:rsidR="00DC7741" w:rsidRPr="00DC7741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77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Almacenamiento</w:t>
            </w:r>
          </w:p>
        </w:tc>
        <w:tc>
          <w:tcPr>
            <w:tcW w:w="3395" w:type="dxa"/>
            <w:vAlign w:val="center"/>
          </w:tcPr>
          <w:p w14:paraId="0F3A6B79" w14:textId="606BF795" w:rsidR="00DC7741" w:rsidRPr="00DC7741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DC7741">
              <w:rPr>
                <w:rFonts w:ascii="Arial" w:hAnsi="Arial" w:cs="Arial"/>
                <w:color w:val="000000" w:themeColor="text1"/>
              </w:rPr>
              <w:t>SSD con 20 GB libres</w:t>
            </w:r>
          </w:p>
        </w:tc>
      </w:tr>
    </w:tbl>
    <w:p w14:paraId="561E0C92" w14:textId="77777777" w:rsidR="00DC7741" w:rsidRPr="00DC7741" w:rsidRDefault="00DC7741" w:rsidP="00DC7741"/>
    <w:p w14:paraId="40FE00FC" w14:textId="59F71C38" w:rsidR="00E413A3" w:rsidRPr="00E413A3" w:rsidRDefault="00DC7741" w:rsidP="00E413A3">
      <w:pPr>
        <w:pStyle w:val="Ttulo2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741">
        <w:rPr>
          <w:rFonts w:ascii="Times New Roman" w:hAnsi="Times New Roman" w:cs="Times New Roman"/>
          <w:sz w:val="28"/>
          <w:szCs w:val="28"/>
        </w:rPr>
        <w:t>Requisitos Software</w:t>
      </w:r>
    </w:p>
    <w:tbl>
      <w:tblPr>
        <w:tblStyle w:val="Tablaconcuadrcula"/>
        <w:tblW w:w="8359" w:type="dxa"/>
        <w:tblInd w:w="994" w:type="dxa"/>
        <w:tblLook w:val="04A0" w:firstRow="1" w:lastRow="0" w:firstColumn="1" w:lastColumn="0" w:noHBand="0" w:noVBand="1"/>
      </w:tblPr>
      <w:tblGrid>
        <w:gridCol w:w="2830"/>
        <w:gridCol w:w="2552"/>
        <w:gridCol w:w="2977"/>
      </w:tblGrid>
      <w:tr w:rsidR="00DC7741" w14:paraId="1A9BCB57" w14:textId="77777777" w:rsidTr="00E413A3">
        <w:trPr>
          <w:trHeight w:val="680"/>
        </w:trPr>
        <w:tc>
          <w:tcPr>
            <w:tcW w:w="2830" w:type="dxa"/>
            <w:vAlign w:val="center"/>
          </w:tcPr>
          <w:p w14:paraId="5F1D5416" w14:textId="6E9C9A87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Software</w:t>
            </w:r>
          </w:p>
        </w:tc>
        <w:tc>
          <w:tcPr>
            <w:tcW w:w="2552" w:type="dxa"/>
            <w:vAlign w:val="center"/>
          </w:tcPr>
          <w:p w14:paraId="032FAE7B" w14:textId="08E1138C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Versión</w:t>
            </w:r>
          </w:p>
        </w:tc>
        <w:tc>
          <w:tcPr>
            <w:tcW w:w="2977" w:type="dxa"/>
            <w:vAlign w:val="center"/>
          </w:tcPr>
          <w:p w14:paraId="57455A08" w14:textId="3DB7A7EB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Rol</w:t>
            </w:r>
          </w:p>
        </w:tc>
      </w:tr>
      <w:tr w:rsidR="00DC7741" w14:paraId="70AB65DF" w14:textId="77777777" w:rsidTr="00E413A3">
        <w:trPr>
          <w:trHeight w:val="680"/>
        </w:trPr>
        <w:tc>
          <w:tcPr>
            <w:tcW w:w="2830" w:type="dxa"/>
            <w:vAlign w:val="center"/>
          </w:tcPr>
          <w:p w14:paraId="65D47855" w14:textId="49B1B5D7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Java JDK</w:t>
            </w:r>
          </w:p>
        </w:tc>
        <w:tc>
          <w:tcPr>
            <w:tcW w:w="2552" w:type="dxa"/>
            <w:vAlign w:val="center"/>
          </w:tcPr>
          <w:p w14:paraId="231949C5" w14:textId="4199E048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17</w:t>
            </w:r>
          </w:p>
        </w:tc>
        <w:tc>
          <w:tcPr>
            <w:tcW w:w="2977" w:type="dxa"/>
            <w:vAlign w:val="center"/>
          </w:tcPr>
          <w:p w14:paraId="1C2FCBD5" w14:textId="473E0891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Lenguaje de desarrollo</w:t>
            </w:r>
          </w:p>
        </w:tc>
      </w:tr>
      <w:tr w:rsidR="00DC7741" w14:paraId="736259BB" w14:textId="77777777" w:rsidTr="00E413A3">
        <w:trPr>
          <w:trHeight w:val="680"/>
        </w:trPr>
        <w:tc>
          <w:tcPr>
            <w:tcW w:w="2830" w:type="dxa"/>
            <w:vAlign w:val="center"/>
          </w:tcPr>
          <w:p w14:paraId="7A6FFE64" w14:textId="31DB776C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Apache Maven</w:t>
            </w:r>
          </w:p>
        </w:tc>
        <w:tc>
          <w:tcPr>
            <w:tcW w:w="2552" w:type="dxa"/>
            <w:vAlign w:val="center"/>
          </w:tcPr>
          <w:p w14:paraId="357F2F33" w14:textId="4B812E6B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3.9.12</w:t>
            </w:r>
          </w:p>
        </w:tc>
        <w:tc>
          <w:tcPr>
            <w:tcW w:w="2977" w:type="dxa"/>
            <w:vAlign w:val="center"/>
          </w:tcPr>
          <w:p w14:paraId="6B428E84" w14:textId="35DEA3F3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Gestor de dependencias y build</w:t>
            </w:r>
          </w:p>
        </w:tc>
      </w:tr>
      <w:tr w:rsidR="00DC7741" w14:paraId="67BA0C79" w14:textId="77777777" w:rsidTr="00E413A3">
        <w:trPr>
          <w:trHeight w:val="680"/>
        </w:trPr>
        <w:tc>
          <w:tcPr>
            <w:tcW w:w="2830" w:type="dxa"/>
            <w:vAlign w:val="center"/>
          </w:tcPr>
          <w:p w14:paraId="1F195DD6" w14:textId="39447C64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Apache Tomcat</w:t>
            </w:r>
          </w:p>
        </w:tc>
        <w:tc>
          <w:tcPr>
            <w:tcW w:w="2552" w:type="dxa"/>
            <w:vAlign w:val="center"/>
          </w:tcPr>
          <w:p w14:paraId="2B319ACF" w14:textId="1364DD60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10.x</w:t>
            </w:r>
          </w:p>
        </w:tc>
        <w:tc>
          <w:tcPr>
            <w:tcW w:w="2977" w:type="dxa"/>
            <w:vAlign w:val="center"/>
          </w:tcPr>
          <w:p w14:paraId="290CB64A" w14:textId="1F8D6592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Servidor de aplicaciones</w:t>
            </w:r>
          </w:p>
        </w:tc>
      </w:tr>
      <w:tr w:rsidR="00DC7741" w14:paraId="6FED85A9" w14:textId="77777777" w:rsidTr="00E413A3">
        <w:trPr>
          <w:trHeight w:val="680"/>
        </w:trPr>
        <w:tc>
          <w:tcPr>
            <w:tcW w:w="2830" w:type="dxa"/>
            <w:vAlign w:val="center"/>
          </w:tcPr>
          <w:p w14:paraId="677D64C2" w14:textId="0E7E66A3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MySQL Server</w:t>
            </w:r>
          </w:p>
        </w:tc>
        <w:tc>
          <w:tcPr>
            <w:tcW w:w="2552" w:type="dxa"/>
            <w:vAlign w:val="center"/>
          </w:tcPr>
          <w:p w14:paraId="508F4868" w14:textId="22343177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8.x</w:t>
            </w:r>
          </w:p>
        </w:tc>
        <w:tc>
          <w:tcPr>
            <w:tcW w:w="2977" w:type="dxa"/>
            <w:vAlign w:val="center"/>
          </w:tcPr>
          <w:p w14:paraId="23D9A722" w14:textId="475A6930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Gestor de base de datos</w:t>
            </w:r>
          </w:p>
        </w:tc>
      </w:tr>
      <w:tr w:rsidR="00DC7741" w14:paraId="50E830D6" w14:textId="77777777" w:rsidTr="00E413A3">
        <w:trPr>
          <w:trHeight w:val="680"/>
        </w:trPr>
        <w:tc>
          <w:tcPr>
            <w:tcW w:w="2830" w:type="dxa"/>
            <w:vAlign w:val="center"/>
          </w:tcPr>
          <w:p w14:paraId="062D9B16" w14:textId="728230CC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MySQL Connector/J</w:t>
            </w:r>
          </w:p>
        </w:tc>
        <w:tc>
          <w:tcPr>
            <w:tcW w:w="2552" w:type="dxa"/>
            <w:vAlign w:val="center"/>
          </w:tcPr>
          <w:p w14:paraId="1EA343AE" w14:textId="07970490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8.3.0</w:t>
            </w:r>
          </w:p>
        </w:tc>
        <w:tc>
          <w:tcPr>
            <w:tcW w:w="2977" w:type="dxa"/>
            <w:vAlign w:val="center"/>
          </w:tcPr>
          <w:p w14:paraId="786835E3" w14:textId="4796C4EE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Driver JDBC para conexión Java-MySQL</w:t>
            </w:r>
          </w:p>
        </w:tc>
      </w:tr>
      <w:tr w:rsidR="00DC7741" w14:paraId="057F6BEE" w14:textId="77777777" w:rsidTr="00E413A3">
        <w:trPr>
          <w:trHeight w:val="680"/>
        </w:trPr>
        <w:tc>
          <w:tcPr>
            <w:tcW w:w="2830" w:type="dxa"/>
            <w:vAlign w:val="center"/>
          </w:tcPr>
          <w:p w14:paraId="76A666D1" w14:textId="7E0DB646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Jakarta Servlet API</w:t>
            </w:r>
          </w:p>
        </w:tc>
        <w:tc>
          <w:tcPr>
            <w:tcW w:w="2552" w:type="dxa"/>
            <w:vAlign w:val="center"/>
          </w:tcPr>
          <w:p w14:paraId="68C36166" w14:textId="6F169722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5.0.0</w:t>
            </w:r>
          </w:p>
        </w:tc>
        <w:tc>
          <w:tcPr>
            <w:tcW w:w="2977" w:type="dxa"/>
            <w:vAlign w:val="center"/>
          </w:tcPr>
          <w:p w14:paraId="2A7C8177" w14:textId="50B0EF5B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API de servlets (Jakarta EE)</w:t>
            </w:r>
          </w:p>
        </w:tc>
      </w:tr>
      <w:tr w:rsidR="00DC7741" w14:paraId="0E87FE19" w14:textId="77777777" w:rsidTr="00E413A3">
        <w:trPr>
          <w:trHeight w:val="680"/>
        </w:trPr>
        <w:tc>
          <w:tcPr>
            <w:tcW w:w="2830" w:type="dxa"/>
            <w:vAlign w:val="center"/>
          </w:tcPr>
          <w:p w14:paraId="045C37B2" w14:textId="2EDB6794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JSTL</w:t>
            </w:r>
          </w:p>
        </w:tc>
        <w:tc>
          <w:tcPr>
            <w:tcW w:w="2552" w:type="dxa"/>
            <w:vAlign w:val="center"/>
          </w:tcPr>
          <w:p w14:paraId="60D15DE9" w14:textId="3221535C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2.0.0</w:t>
            </w:r>
          </w:p>
        </w:tc>
        <w:tc>
          <w:tcPr>
            <w:tcW w:w="2977" w:type="dxa"/>
            <w:vAlign w:val="center"/>
          </w:tcPr>
          <w:p w14:paraId="5B0CA0F7" w14:textId="4387CBE9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JSP Standard Tag Library</w:t>
            </w:r>
          </w:p>
        </w:tc>
      </w:tr>
      <w:tr w:rsidR="00DC7741" w14:paraId="0E05F47B" w14:textId="77777777" w:rsidTr="00E413A3">
        <w:trPr>
          <w:trHeight w:val="680"/>
        </w:trPr>
        <w:tc>
          <w:tcPr>
            <w:tcW w:w="2830" w:type="dxa"/>
            <w:vAlign w:val="center"/>
          </w:tcPr>
          <w:p w14:paraId="122BBACF" w14:textId="4BA67B2B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BCrypt (jBCrypt)</w:t>
            </w:r>
          </w:p>
        </w:tc>
        <w:tc>
          <w:tcPr>
            <w:tcW w:w="2552" w:type="dxa"/>
            <w:vAlign w:val="center"/>
          </w:tcPr>
          <w:p w14:paraId="32AA53BE" w14:textId="4CCFEC13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0.4</w:t>
            </w:r>
          </w:p>
        </w:tc>
        <w:tc>
          <w:tcPr>
            <w:tcW w:w="2977" w:type="dxa"/>
            <w:vAlign w:val="center"/>
          </w:tcPr>
          <w:p w14:paraId="4B5B70DF" w14:textId="5FA06B5E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Hashing seguro de contraseñas</w:t>
            </w:r>
          </w:p>
        </w:tc>
      </w:tr>
      <w:tr w:rsidR="00DC7741" w14:paraId="4FD0B5D4" w14:textId="77777777" w:rsidTr="00E413A3">
        <w:trPr>
          <w:trHeight w:val="680"/>
        </w:trPr>
        <w:tc>
          <w:tcPr>
            <w:tcW w:w="2830" w:type="dxa"/>
            <w:vAlign w:val="center"/>
          </w:tcPr>
          <w:p w14:paraId="1580C184" w14:textId="2843E684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IDE recomendado</w:t>
            </w:r>
          </w:p>
        </w:tc>
        <w:tc>
          <w:tcPr>
            <w:tcW w:w="2552" w:type="dxa"/>
            <w:vAlign w:val="center"/>
          </w:tcPr>
          <w:p w14:paraId="078CAC97" w14:textId="4FEF28F9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NetBeans / IntelliJ IDEA / VS Code</w:t>
            </w:r>
          </w:p>
        </w:tc>
        <w:tc>
          <w:tcPr>
            <w:tcW w:w="2977" w:type="dxa"/>
            <w:vAlign w:val="center"/>
          </w:tcPr>
          <w:p w14:paraId="3AC5C2D8" w14:textId="2503BC30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Desarrollo</w:t>
            </w:r>
          </w:p>
        </w:tc>
      </w:tr>
      <w:tr w:rsidR="00DC7741" w14:paraId="525B3489" w14:textId="77777777" w:rsidTr="00E413A3">
        <w:trPr>
          <w:trHeight w:val="680"/>
        </w:trPr>
        <w:tc>
          <w:tcPr>
            <w:tcW w:w="2830" w:type="dxa"/>
            <w:vAlign w:val="center"/>
          </w:tcPr>
          <w:p w14:paraId="14DC6C4C" w14:textId="1B574E36" w:rsidR="00DC7741" w:rsidRPr="00E413A3" w:rsidRDefault="00DC7741" w:rsidP="00DC774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413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Sistema Operativo</w:t>
            </w:r>
          </w:p>
        </w:tc>
        <w:tc>
          <w:tcPr>
            <w:tcW w:w="2552" w:type="dxa"/>
            <w:vAlign w:val="center"/>
          </w:tcPr>
          <w:p w14:paraId="673350C3" w14:textId="7F60401C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Windows 10/11 (dev), Linux (producción)</w:t>
            </w:r>
          </w:p>
        </w:tc>
        <w:tc>
          <w:tcPr>
            <w:tcW w:w="2977" w:type="dxa"/>
            <w:vAlign w:val="center"/>
          </w:tcPr>
          <w:p w14:paraId="36AE28AD" w14:textId="2A8871DA" w:rsidR="00DC7741" w:rsidRPr="00E413A3" w:rsidRDefault="00DC7741" w:rsidP="00DC7741">
            <w:pPr>
              <w:rPr>
                <w:rFonts w:ascii="Arial" w:hAnsi="Arial" w:cs="Arial"/>
                <w:color w:val="000000" w:themeColor="text1"/>
              </w:rPr>
            </w:pPr>
            <w:r w:rsidRPr="00E413A3">
              <w:rPr>
                <w:rFonts w:ascii="Arial" w:hAnsi="Arial" w:cs="Arial"/>
                <w:color w:val="000000" w:themeColor="text1"/>
              </w:rPr>
              <w:t>—</w:t>
            </w:r>
          </w:p>
        </w:tc>
      </w:tr>
    </w:tbl>
    <w:p w14:paraId="0B1D8560" w14:textId="77777777" w:rsidR="00DC7741" w:rsidRPr="00DC7741" w:rsidRDefault="00DC7741" w:rsidP="00DC7741"/>
    <w:p w14:paraId="54E77E0A" w14:textId="77777777" w:rsidR="004630E1" w:rsidRPr="004630E1" w:rsidRDefault="004630E1" w:rsidP="004630E1"/>
    <w:p w14:paraId="636F3F45" w14:textId="3DDB23CA" w:rsidR="00F43C75" w:rsidRDefault="00E413A3" w:rsidP="00F43C75">
      <w:pPr>
        <w:pStyle w:val="Ttulo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13A3">
        <w:rPr>
          <w:rFonts w:ascii="Times New Roman" w:hAnsi="Times New Roman" w:cs="Times New Roman"/>
          <w:sz w:val="28"/>
          <w:szCs w:val="28"/>
        </w:rPr>
        <w:t>Instalación y Configuración</w:t>
      </w:r>
    </w:p>
    <w:p w14:paraId="432D65F1" w14:textId="77777777" w:rsidR="00545A35" w:rsidRPr="00E413A3" w:rsidRDefault="00545A35" w:rsidP="00545A35">
      <w:pPr>
        <w:pStyle w:val="code-line"/>
        <w:spacing w:before="0" w:beforeAutospacing="0" w:after="240" w:afterAutospacing="0"/>
        <w:ind w:left="360"/>
        <w:rPr>
          <w:rFonts w:ascii="Arial" w:hAnsi="Arial" w:cs="Arial"/>
          <w:b/>
          <w:bCs/>
          <w:color w:val="000000" w:themeColor="text1"/>
        </w:rPr>
      </w:pPr>
      <w:r w:rsidRPr="00E413A3">
        <w:rPr>
          <w:rFonts w:ascii="Arial" w:hAnsi="Arial" w:cs="Arial"/>
          <w:b/>
          <w:bCs/>
          <w:color w:val="000000" w:themeColor="text1"/>
        </w:rPr>
        <w:t>Tipo de Aplicación</w:t>
      </w:r>
    </w:p>
    <w:p w14:paraId="3FAC9D4D" w14:textId="77777777" w:rsidR="00545A35" w:rsidRPr="00E413A3" w:rsidRDefault="00545A35" w:rsidP="00545A35">
      <w:pPr>
        <w:pStyle w:val="code-line"/>
        <w:spacing w:before="0" w:beforeAutospacing="0" w:after="240" w:afterAutospacing="0"/>
        <w:ind w:left="360"/>
        <w:rPr>
          <w:rFonts w:ascii="Arial" w:hAnsi="Arial" w:cs="Arial"/>
          <w:color w:val="000000" w:themeColor="text1"/>
        </w:rPr>
      </w:pPr>
      <w:r w:rsidRPr="00E413A3">
        <w:rPr>
          <w:rFonts w:ascii="Arial" w:hAnsi="Arial" w:cs="Arial"/>
          <w:color w:val="000000" w:themeColor="text1"/>
        </w:rPr>
        <w:t>Aplicación web Java EE desplegada como archivo .war en Apache Tomcat 10.</w:t>
      </w:r>
    </w:p>
    <w:p w14:paraId="5C1B6924" w14:textId="77777777" w:rsidR="00545A35" w:rsidRPr="00E413A3" w:rsidRDefault="00545A35" w:rsidP="00545A35">
      <w:pPr>
        <w:pStyle w:val="Prrafodelista"/>
        <w:ind w:left="360"/>
        <w:rPr>
          <w:rFonts w:ascii="Arial" w:hAnsi="Arial" w:cs="Arial"/>
          <w:b/>
          <w:bCs/>
        </w:rPr>
      </w:pPr>
      <w:r w:rsidRPr="00E413A3">
        <w:rPr>
          <w:rFonts w:ascii="Arial" w:hAnsi="Arial" w:cs="Arial"/>
          <w:b/>
          <w:bCs/>
        </w:rPr>
        <w:t>Paso de Instalación</w:t>
      </w:r>
    </w:p>
    <w:p w14:paraId="229D5F93" w14:textId="77777777" w:rsidR="00545A35" w:rsidRPr="00F43C75" w:rsidRDefault="00545A35" w:rsidP="00545A35">
      <w:pPr>
        <w:pStyle w:val="Ttulo2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5607">
        <w:rPr>
          <w:rFonts w:ascii="Times New Roman" w:hAnsi="Times New Roman" w:cs="Times New Roman"/>
          <w:sz w:val="28"/>
          <w:szCs w:val="28"/>
        </w:rPr>
        <w:t>Configurar la Conexión JDBC</w:t>
      </w:r>
    </w:p>
    <w:p w14:paraId="0A68478C" w14:textId="77777777" w:rsidR="00545A35" w:rsidRPr="00E413A3" w:rsidRDefault="00545A35" w:rsidP="00545A35">
      <w:pPr>
        <w:pStyle w:val="code-line"/>
        <w:numPr>
          <w:ilvl w:val="1"/>
          <w:numId w:val="14"/>
        </w:numPr>
        <w:rPr>
          <w:rFonts w:ascii="Arial" w:hAnsi="Arial" w:cs="Arial"/>
          <w:color w:val="000000" w:themeColor="text1"/>
        </w:rPr>
      </w:pPr>
      <w:r w:rsidRPr="00E413A3">
        <w:rPr>
          <w:rFonts w:ascii="Arial" w:hAnsi="Arial" w:cs="Arial"/>
          <w:color w:val="000000" w:themeColor="text1"/>
        </w:rPr>
        <w:t>Instalar MySQL Server 8.x.</w:t>
      </w:r>
    </w:p>
    <w:p w14:paraId="5D8D81BA" w14:textId="77777777" w:rsidR="00545A35" w:rsidRDefault="00545A35" w:rsidP="00545A35">
      <w:pPr>
        <w:pStyle w:val="code-line"/>
        <w:numPr>
          <w:ilvl w:val="1"/>
          <w:numId w:val="14"/>
        </w:numPr>
        <w:rPr>
          <w:rFonts w:ascii="Arial" w:hAnsi="Arial" w:cs="Arial"/>
          <w:color w:val="000000" w:themeColor="text1"/>
        </w:rPr>
      </w:pPr>
      <w:r w:rsidRPr="00E413A3">
        <w:rPr>
          <w:rFonts w:ascii="Arial" w:hAnsi="Arial" w:cs="Arial"/>
          <w:color w:val="000000" w:themeColor="text1"/>
        </w:rPr>
        <w:t>Crear usuario y base de datos:</w:t>
      </w:r>
    </w:p>
    <w:p w14:paraId="18B69B6F" w14:textId="77777777" w:rsidR="00545A35" w:rsidRPr="00E413A3" w:rsidRDefault="00545A35" w:rsidP="00545A35">
      <w:pPr>
        <w:pStyle w:val="code-line"/>
        <w:ind w:left="1069"/>
        <w:rPr>
          <w:rFonts w:ascii="Arial" w:hAnsi="Arial" w:cs="Arial"/>
          <w:color w:val="000000" w:themeColor="text1"/>
        </w:rPr>
      </w:pPr>
      <w:r w:rsidRPr="00DA5607">
        <w:rPr>
          <w:rFonts w:ascii="Arial" w:hAnsi="Arial" w:cs="Arial"/>
          <w:color w:val="000000" w:themeColor="text1"/>
        </w:rPr>
        <w:drawing>
          <wp:inline distT="0" distB="0" distL="0" distR="0" wp14:anchorId="7A2D4148" wp14:editId="352E5993">
            <wp:extent cx="5306165" cy="828791"/>
            <wp:effectExtent l="0" t="0" r="0" b="9525"/>
            <wp:docPr id="1866159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34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A327" w14:textId="77777777" w:rsidR="00545A35" w:rsidRDefault="00545A35" w:rsidP="00545A35">
      <w:pPr>
        <w:pStyle w:val="Prrafodelista"/>
        <w:numPr>
          <w:ilvl w:val="1"/>
          <w:numId w:val="14"/>
        </w:numPr>
      </w:pPr>
      <w:r>
        <w:t xml:space="preserve"> </w:t>
      </w:r>
      <w:r w:rsidRPr="00DA5607">
        <w:t>Ejecutar el script </w:t>
      </w:r>
      <w:r w:rsidRPr="00DA5607">
        <w:rPr>
          <w:b/>
          <w:bCs/>
        </w:rPr>
        <w:t>Base_De_datos_MGM_Solutions.sql</w:t>
      </w:r>
      <w:r w:rsidRPr="00DA5607">
        <w:t> para crear las tablas y datos iniciales.</w:t>
      </w:r>
    </w:p>
    <w:p w14:paraId="2C00E0FE" w14:textId="77777777" w:rsidR="00545A35" w:rsidRDefault="00545A35" w:rsidP="00545A35">
      <w:pPr>
        <w:ind w:left="708"/>
      </w:pPr>
    </w:p>
    <w:p w14:paraId="38C4313D" w14:textId="77777777" w:rsidR="00545A35" w:rsidRDefault="00545A35" w:rsidP="00545A35">
      <w:pPr>
        <w:pStyle w:val="Ttulo2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43C75">
        <w:rPr>
          <w:rFonts w:ascii="Times New Roman" w:hAnsi="Times New Roman" w:cs="Times New Roman"/>
          <w:sz w:val="28"/>
          <w:szCs w:val="28"/>
        </w:rPr>
        <w:t>Configurar la Conexión JDBC</w:t>
      </w:r>
    </w:p>
    <w:p w14:paraId="59A1B724" w14:textId="77777777" w:rsidR="00545A35" w:rsidRDefault="00545A35" w:rsidP="00545A35">
      <w:pPr>
        <w:pStyle w:val="Prrafodelista"/>
        <w:ind w:left="375" w:firstLine="283"/>
      </w:pPr>
      <w:r w:rsidRPr="00DA5607">
        <w:t>El archivo </w:t>
      </w:r>
      <w:r w:rsidRPr="00F43C75">
        <w:rPr>
          <w:b/>
          <w:bCs/>
        </w:rPr>
        <w:t>ConnectionDB.java</w:t>
      </w:r>
      <w:r w:rsidRPr="00DA5607">
        <w:t> define los parámetros de conexión:</w:t>
      </w:r>
    </w:p>
    <w:p w14:paraId="2BFBD2F2" w14:textId="77777777" w:rsidR="00545A35" w:rsidRPr="00F43C75" w:rsidRDefault="00545A35" w:rsidP="00545A35">
      <w:pPr>
        <w:pStyle w:val="Prrafodelista"/>
        <w:ind w:left="375" w:firstLine="283"/>
      </w:pPr>
      <w:r w:rsidRPr="00DA5607">
        <w:drawing>
          <wp:inline distT="0" distB="0" distL="0" distR="0" wp14:anchorId="4E2F1DF7" wp14:editId="009D641A">
            <wp:extent cx="3924848" cy="828791"/>
            <wp:effectExtent l="0" t="0" r="0" b="9525"/>
            <wp:docPr id="498803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31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52D8" w14:textId="77777777" w:rsidR="00545A35" w:rsidRPr="00DA5607" w:rsidRDefault="00545A35" w:rsidP="00545A35">
      <w:pPr>
        <w:pStyle w:val="Ttulo2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5607">
        <w:rPr>
          <w:rFonts w:ascii="Times New Roman" w:hAnsi="Times New Roman" w:cs="Times New Roman"/>
          <w:sz w:val="28"/>
          <w:szCs w:val="28"/>
        </w:rPr>
        <w:t>Compilar y Empaquetar el Proyecto</w:t>
      </w:r>
    </w:p>
    <w:p w14:paraId="63EF2CDD" w14:textId="77777777" w:rsidR="00545A35" w:rsidRPr="00E413A3" w:rsidRDefault="00545A35" w:rsidP="00545A35">
      <w:pPr>
        <w:ind w:left="708"/>
      </w:pPr>
      <w:r w:rsidRPr="00DA5607">
        <w:drawing>
          <wp:inline distT="0" distB="0" distL="0" distR="0" wp14:anchorId="3115E4FB" wp14:editId="2FFE391E">
            <wp:extent cx="2591162" cy="638264"/>
            <wp:effectExtent l="0" t="0" r="0" b="9525"/>
            <wp:docPr id="1401204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04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18FD" w14:textId="77777777" w:rsidR="00545A35" w:rsidRDefault="00545A35" w:rsidP="00545A35">
      <w:pPr>
        <w:pStyle w:val="Ttulo2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5607">
        <w:rPr>
          <w:rFonts w:ascii="Times New Roman" w:hAnsi="Times New Roman" w:cs="Times New Roman"/>
          <w:sz w:val="28"/>
          <w:szCs w:val="28"/>
        </w:rPr>
        <w:t>Desplegar en Apache Tomcat 10</w:t>
      </w:r>
    </w:p>
    <w:p w14:paraId="316081AB" w14:textId="77777777" w:rsidR="00545A35" w:rsidRPr="00DA5607" w:rsidRDefault="00545A35" w:rsidP="00545A35">
      <w:pPr>
        <w:pStyle w:val="code-line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DA5607">
        <w:rPr>
          <w:rFonts w:ascii="Arial" w:hAnsi="Arial" w:cs="Arial"/>
          <w:color w:val="000000" w:themeColor="text1"/>
        </w:rPr>
        <w:t>Copiar</w:t>
      </w:r>
      <w:r>
        <w:rPr>
          <w:rFonts w:ascii="Arial" w:hAnsi="Arial" w:cs="Arial"/>
          <w:color w:val="000000" w:themeColor="text1"/>
        </w:rPr>
        <w:t xml:space="preserve"> </w:t>
      </w:r>
      <w:r w:rsidRPr="00DA5607">
        <w:rPr>
          <w:rFonts w:ascii="Arial" w:hAnsi="Arial" w:cs="Arial"/>
          <w:b/>
          <w:bCs/>
          <w:color w:val="000000" w:themeColor="text1"/>
        </w:rPr>
        <w:t>t</w:t>
      </w:r>
      <w:r w:rsidRPr="00DA5607">
        <w:rPr>
          <w:rFonts w:ascii="Arial" w:eastAsiaTheme="majorEastAsia" w:hAnsi="Arial" w:cs="Arial"/>
          <w:b/>
          <w:bCs/>
        </w:rPr>
        <w:t>arget/mgm_solutions.war</w:t>
      </w:r>
      <w:r w:rsidRPr="00DA5607">
        <w:rPr>
          <w:rFonts w:ascii="Arial" w:hAnsi="Arial" w:cs="Arial"/>
          <w:color w:val="000000" w:themeColor="text1"/>
        </w:rPr>
        <w:t> a la carpeta </w:t>
      </w:r>
      <w:r w:rsidRPr="00DA5607">
        <w:rPr>
          <w:rFonts w:ascii="Arial" w:eastAsiaTheme="majorEastAsia" w:hAnsi="Arial" w:cs="Arial"/>
          <w:b/>
          <w:bCs/>
        </w:rPr>
        <w:t>webapps/</w:t>
      </w:r>
      <w:r w:rsidRPr="00DA5607">
        <w:rPr>
          <w:rFonts w:ascii="Arial" w:hAnsi="Arial" w:cs="Arial"/>
          <w:color w:val="000000" w:themeColor="text1"/>
        </w:rPr>
        <w:t> de Tomcat.</w:t>
      </w:r>
    </w:p>
    <w:p w14:paraId="5E5B5C34" w14:textId="77777777" w:rsidR="00545A35" w:rsidRPr="00DA5607" w:rsidRDefault="00545A35" w:rsidP="00545A35">
      <w:pPr>
        <w:pStyle w:val="code-line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DA5607">
        <w:rPr>
          <w:rFonts w:ascii="Arial" w:hAnsi="Arial" w:cs="Arial"/>
          <w:color w:val="000000" w:themeColor="text1"/>
        </w:rPr>
        <w:t xml:space="preserve">Iniciar Tomcat </w:t>
      </w:r>
      <w:r w:rsidRPr="00DA5607">
        <w:rPr>
          <w:rFonts w:ascii="Arial" w:hAnsi="Arial" w:cs="Arial"/>
          <w:b/>
          <w:bCs/>
          <w:color w:val="000000" w:themeColor="text1"/>
        </w:rPr>
        <w:t>(bin/startup.bat en Windows).</w:t>
      </w:r>
    </w:p>
    <w:p w14:paraId="71ED23FC" w14:textId="77777777" w:rsidR="00545A35" w:rsidRPr="00DA5607" w:rsidRDefault="00545A35" w:rsidP="00545A35">
      <w:pPr>
        <w:pStyle w:val="code-line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DA5607">
        <w:rPr>
          <w:rFonts w:ascii="Arial" w:hAnsi="Arial" w:cs="Arial"/>
          <w:color w:val="000000" w:themeColor="text1"/>
        </w:rPr>
        <w:t>Acceder en el navegador: </w:t>
      </w:r>
      <w:r w:rsidRPr="00DA5607">
        <w:rPr>
          <w:rFonts w:ascii="Arial" w:eastAsiaTheme="majorEastAsia" w:hAnsi="Arial" w:cs="Arial"/>
          <w:b/>
          <w:bCs/>
        </w:rPr>
        <w:t>http://localhost:8080/mgm_solutions/</w:t>
      </w:r>
    </w:p>
    <w:p w14:paraId="318A665F" w14:textId="77777777" w:rsidR="00545A35" w:rsidRDefault="00545A35" w:rsidP="00545A35">
      <w:pPr>
        <w:pStyle w:val="Ttulo2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5607">
        <w:rPr>
          <w:rFonts w:ascii="Times New Roman" w:hAnsi="Times New Roman" w:cs="Times New Roman"/>
          <w:sz w:val="28"/>
          <w:szCs w:val="28"/>
        </w:rPr>
        <w:t>Puerto y Acceso</w:t>
      </w:r>
    </w:p>
    <w:p w14:paraId="25860CAD" w14:textId="77777777" w:rsidR="00545A35" w:rsidRDefault="00545A35" w:rsidP="00545A35">
      <w:pPr>
        <w:pStyle w:val="code-line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DA5607">
        <w:rPr>
          <w:rStyle w:val="Fuerte"/>
          <w:rFonts w:ascii="Arial" w:eastAsiaTheme="majorEastAsia" w:hAnsi="Arial" w:cs="Arial"/>
          <w:color w:val="000000" w:themeColor="text1"/>
        </w:rPr>
        <w:t>Puerto Tomcat:</w:t>
      </w:r>
      <w:r w:rsidRPr="00DA5607">
        <w:rPr>
          <w:rFonts w:ascii="Arial" w:hAnsi="Arial" w:cs="Arial"/>
          <w:color w:val="000000" w:themeColor="text1"/>
        </w:rPr>
        <w:t> 8080 (por defecto, configurable en </w:t>
      </w:r>
      <w:r w:rsidRPr="00DA5607">
        <w:rPr>
          <w:rFonts w:ascii="Arial" w:eastAsiaTheme="majorEastAsia" w:hAnsi="Arial" w:cs="Arial"/>
        </w:rPr>
        <w:t>conf/server.xml</w:t>
      </w:r>
      <w:r w:rsidRPr="00DA5607">
        <w:rPr>
          <w:rFonts w:ascii="Arial" w:hAnsi="Arial" w:cs="Arial"/>
          <w:color w:val="000000" w:themeColor="text1"/>
        </w:rPr>
        <w:t>)</w:t>
      </w:r>
    </w:p>
    <w:p w14:paraId="22A10B3C" w14:textId="77777777" w:rsidR="00545A35" w:rsidRPr="00545A35" w:rsidRDefault="00545A35" w:rsidP="00545A35">
      <w:pPr>
        <w:pStyle w:val="code-line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E27CFC">
        <w:drawing>
          <wp:anchor distT="0" distB="0" distL="114300" distR="114300" simplePos="0" relativeHeight="251659264" behindDoc="1" locked="0" layoutInCell="1" allowOverlap="1" wp14:anchorId="46E20143" wp14:editId="675742DD">
            <wp:simplePos x="0" y="0"/>
            <wp:positionH relativeFrom="margin">
              <wp:align>right</wp:align>
            </wp:positionH>
            <wp:positionV relativeFrom="page">
              <wp:posOffset>1307465</wp:posOffset>
            </wp:positionV>
            <wp:extent cx="5943600" cy="899795"/>
            <wp:effectExtent l="0" t="0" r="0" b="0"/>
            <wp:wrapTight wrapText="bothSides">
              <wp:wrapPolygon edited="0">
                <wp:start x="0" y="0"/>
                <wp:lineTo x="0" y="21036"/>
                <wp:lineTo x="21531" y="21036"/>
                <wp:lineTo x="21531" y="0"/>
                <wp:lineTo x="0" y="0"/>
              </wp:wrapPolygon>
            </wp:wrapTight>
            <wp:docPr id="165744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401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7CFC">
        <w:drawing>
          <wp:anchor distT="0" distB="0" distL="114300" distR="114300" simplePos="0" relativeHeight="251660288" behindDoc="1" locked="0" layoutInCell="1" allowOverlap="1" wp14:anchorId="19AD0070" wp14:editId="1CF68E99">
            <wp:simplePos x="0" y="0"/>
            <wp:positionH relativeFrom="margin">
              <wp:align>right</wp:align>
            </wp:positionH>
            <wp:positionV relativeFrom="page">
              <wp:posOffset>2285365</wp:posOffset>
            </wp:positionV>
            <wp:extent cx="5943600" cy="3193415"/>
            <wp:effectExtent l="0" t="0" r="0" b="6985"/>
            <wp:wrapTight wrapText="bothSides">
              <wp:wrapPolygon edited="0">
                <wp:start x="0" y="0"/>
                <wp:lineTo x="0" y="21518"/>
                <wp:lineTo x="21531" y="21518"/>
                <wp:lineTo x="21531" y="0"/>
                <wp:lineTo x="0" y="0"/>
              </wp:wrapPolygon>
            </wp:wrapTight>
            <wp:docPr id="9394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40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5A35">
        <w:rPr>
          <w:rStyle w:val="Fuerte"/>
          <w:rFonts w:ascii="Arial" w:eastAsiaTheme="majorEastAsia" w:hAnsi="Arial" w:cs="Arial"/>
          <w:color w:val="000000" w:themeColor="text1"/>
        </w:rPr>
        <w:t>URL de inicio de sesión:</w:t>
      </w:r>
      <w:r w:rsidRPr="00545A35">
        <w:rPr>
          <w:rFonts w:ascii="Arial" w:hAnsi="Arial" w:cs="Arial"/>
          <w:color w:val="000000" w:themeColor="text1"/>
        </w:rPr>
        <w:t> </w:t>
      </w:r>
      <w:hyperlink r:id="rId11" w:history="1">
        <w:r w:rsidRPr="00545A35">
          <w:rPr>
            <w:rStyle w:val="Hipervnculo"/>
            <w:rFonts w:ascii="Arial" w:eastAsiaTheme="majorEastAsia" w:hAnsi="Arial" w:cs="Arial"/>
          </w:rPr>
          <w:t>http://localhost:8080/mgm_solutions/index.jsp</w:t>
        </w:r>
      </w:hyperlink>
    </w:p>
    <w:p w14:paraId="1738D417" w14:textId="77777777" w:rsidR="00545A35" w:rsidRPr="00545A35" w:rsidRDefault="00545A35" w:rsidP="00545A35"/>
    <w:p w14:paraId="6F3AF09B" w14:textId="77777777" w:rsidR="00545A35" w:rsidRPr="00545A35" w:rsidRDefault="00545A35" w:rsidP="00545A35">
      <w:pPr>
        <w:ind w:left="360"/>
      </w:pPr>
    </w:p>
    <w:p w14:paraId="40179466" w14:textId="05584263" w:rsidR="00545A35" w:rsidRDefault="00545A35" w:rsidP="00545A35">
      <w:pPr>
        <w:pStyle w:val="Ttulo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545A35">
        <w:rPr>
          <w:rFonts w:ascii="Times New Roman" w:hAnsi="Times New Roman" w:cs="Times New Roman"/>
          <w:sz w:val="28"/>
          <w:szCs w:val="28"/>
        </w:rPr>
        <w:t xml:space="preserve">rquitectura del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545A35">
        <w:rPr>
          <w:rFonts w:ascii="Times New Roman" w:hAnsi="Times New Roman" w:cs="Times New Roman"/>
          <w:sz w:val="28"/>
          <w:szCs w:val="28"/>
        </w:rPr>
        <w:t xml:space="preserve">oftware y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45A35">
        <w:rPr>
          <w:rFonts w:ascii="Times New Roman" w:hAnsi="Times New Roman" w:cs="Times New Roman"/>
          <w:sz w:val="28"/>
          <w:szCs w:val="28"/>
        </w:rPr>
        <w:t xml:space="preserve">ase de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545A35">
        <w:rPr>
          <w:rFonts w:ascii="Times New Roman" w:hAnsi="Times New Roman" w:cs="Times New Roman"/>
          <w:sz w:val="28"/>
          <w:szCs w:val="28"/>
        </w:rPr>
        <w:t>atos</w:t>
      </w:r>
    </w:p>
    <w:p w14:paraId="239FB60B" w14:textId="799D1FE8" w:rsidR="00545A35" w:rsidRDefault="00545A35" w:rsidP="00545A35">
      <w:pPr>
        <w:pStyle w:val="Ttulo2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45A35">
        <w:rPr>
          <w:rFonts w:ascii="Times New Roman" w:hAnsi="Times New Roman" w:cs="Times New Roman"/>
          <w:sz w:val="28"/>
          <w:szCs w:val="28"/>
        </w:rPr>
        <w:t>Arquitectura de la Aplicación</w:t>
      </w:r>
    </w:p>
    <w:p w14:paraId="457DCEB3" w14:textId="00089219" w:rsidR="00545A35" w:rsidRDefault="00545A35" w:rsidP="00545A35">
      <w:pPr>
        <w:ind w:left="708"/>
        <w:rPr>
          <w:rFonts w:ascii="Arial" w:hAnsi="Arial" w:cs="Arial"/>
        </w:rPr>
      </w:pPr>
      <w:r w:rsidRPr="00545A35">
        <w:rPr>
          <w:rFonts w:ascii="Arial" w:hAnsi="Arial" w:cs="Arial"/>
        </w:rPr>
        <w:t>El sistema sigue el patrón </w:t>
      </w:r>
      <w:r w:rsidRPr="00545A35">
        <w:rPr>
          <w:rFonts w:ascii="Arial" w:hAnsi="Arial" w:cs="Arial"/>
          <w:b/>
          <w:bCs/>
        </w:rPr>
        <w:t>MVC (Modelo - Vista - Controlador)</w:t>
      </w:r>
      <w:r w:rsidRPr="00545A35">
        <w:rPr>
          <w:rFonts w:ascii="Arial" w:hAnsi="Arial" w:cs="Arial"/>
        </w:rPr>
        <w:t>: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2757"/>
        <w:gridCol w:w="2748"/>
        <w:gridCol w:w="3137"/>
      </w:tblGrid>
      <w:tr w:rsidR="00000DB1" w14:paraId="6D7F0A66" w14:textId="77777777" w:rsidTr="00000DB1">
        <w:tc>
          <w:tcPr>
            <w:tcW w:w="2880" w:type="dxa"/>
            <w:vAlign w:val="center"/>
          </w:tcPr>
          <w:p w14:paraId="3CBA8993" w14:textId="7BF3F5FE" w:rsidR="00000DB1" w:rsidRPr="00000DB1" w:rsidRDefault="00000DB1" w:rsidP="00000D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0DB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Capa</w:t>
            </w:r>
          </w:p>
        </w:tc>
        <w:tc>
          <w:tcPr>
            <w:tcW w:w="2881" w:type="dxa"/>
            <w:vAlign w:val="center"/>
          </w:tcPr>
          <w:p w14:paraId="5B3CADE2" w14:textId="593110E0" w:rsidR="00000DB1" w:rsidRPr="00000DB1" w:rsidRDefault="00000DB1" w:rsidP="00000D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0DB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Tecnología</w:t>
            </w:r>
          </w:p>
        </w:tc>
        <w:tc>
          <w:tcPr>
            <w:tcW w:w="2881" w:type="dxa"/>
            <w:vAlign w:val="center"/>
          </w:tcPr>
          <w:p w14:paraId="41E79D01" w14:textId="4A61481A" w:rsidR="00000DB1" w:rsidRPr="00000DB1" w:rsidRDefault="00000DB1" w:rsidP="00000D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0DB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Ubicación</w:t>
            </w:r>
          </w:p>
        </w:tc>
      </w:tr>
      <w:tr w:rsidR="00000DB1" w14:paraId="08D907D7" w14:textId="77777777" w:rsidTr="00000DB1">
        <w:tc>
          <w:tcPr>
            <w:tcW w:w="2880" w:type="dxa"/>
            <w:vAlign w:val="center"/>
          </w:tcPr>
          <w:p w14:paraId="3DBEDF7E" w14:textId="1117E869" w:rsidR="00000DB1" w:rsidRPr="00000DB1" w:rsidRDefault="00000DB1" w:rsidP="00000D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0DB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Vista (View)</w:t>
            </w:r>
          </w:p>
        </w:tc>
        <w:tc>
          <w:tcPr>
            <w:tcW w:w="2881" w:type="dxa"/>
            <w:vAlign w:val="center"/>
          </w:tcPr>
          <w:p w14:paraId="5E90C91A" w14:textId="5D3BCB40" w:rsidR="00000DB1" w:rsidRPr="00000DB1" w:rsidRDefault="00000DB1" w:rsidP="00000DB1">
            <w:pPr>
              <w:rPr>
                <w:rFonts w:ascii="Arial" w:hAnsi="Arial" w:cs="Arial"/>
                <w:color w:val="000000" w:themeColor="text1"/>
              </w:rPr>
            </w:pPr>
            <w:r w:rsidRPr="00000DB1">
              <w:rPr>
                <w:rFonts w:ascii="Arial" w:hAnsi="Arial" w:cs="Arial"/>
                <w:color w:val="000000" w:themeColor="text1"/>
              </w:rPr>
              <w:t>JSP + HTML + CSS + JS</w:t>
            </w:r>
          </w:p>
        </w:tc>
        <w:tc>
          <w:tcPr>
            <w:tcW w:w="2881" w:type="dxa"/>
            <w:vAlign w:val="center"/>
          </w:tcPr>
          <w:p w14:paraId="737FCC99" w14:textId="59F13E8D" w:rsidR="00000DB1" w:rsidRPr="00000DB1" w:rsidRDefault="00000DB1" w:rsidP="00000DB1">
            <w:pPr>
              <w:rPr>
                <w:rFonts w:ascii="Arial" w:hAnsi="Arial" w:cs="Arial"/>
              </w:rPr>
            </w:pPr>
            <w:r w:rsidRPr="00000DB1">
              <w:rPr>
                <w:rFonts w:ascii="Arial" w:hAnsi="Arial" w:cs="Arial"/>
              </w:rPr>
              <w:t>src/main/webapp/JSPS/</w:t>
            </w:r>
          </w:p>
        </w:tc>
      </w:tr>
      <w:tr w:rsidR="00000DB1" w14:paraId="790B9B67" w14:textId="77777777" w:rsidTr="00000DB1">
        <w:tc>
          <w:tcPr>
            <w:tcW w:w="2880" w:type="dxa"/>
            <w:vAlign w:val="center"/>
          </w:tcPr>
          <w:p w14:paraId="090E7922" w14:textId="16F97B12" w:rsidR="00000DB1" w:rsidRPr="00000DB1" w:rsidRDefault="00000DB1" w:rsidP="00000D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0DB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Controlador (Controller)</w:t>
            </w:r>
          </w:p>
        </w:tc>
        <w:tc>
          <w:tcPr>
            <w:tcW w:w="2881" w:type="dxa"/>
            <w:vAlign w:val="center"/>
          </w:tcPr>
          <w:p w14:paraId="0B49BF68" w14:textId="7BF31ED4" w:rsidR="00000DB1" w:rsidRPr="00000DB1" w:rsidRDefault="00000DB1" w:rsidP="00000DB1">
            <w:pPr>
              <w:rPr>
                <w:rFonts w:ascii="Arial" w:hAnsi="Arial" w:cs="Arial"/>
                <w:color w:val="000000" w:themeColor="text1"/>
              </w:rPr>
            </w:pPr>
            <w:r w:rsidRPr="00000DB1">
              <w:rPr>
                <w:rFonts w:ascii="Arial" w:hAnsi="Arial" w:cs="Arial"/>
                <w:color w:val="000000" w:themeColor="text1"/>
              </w:rPr>
              <w:t>Java Servlets (Jakarta)</w:t>
            </w:r>
          </w:p>
        </w:tc>
        <w:tc>
          <w:tcPr>
            <w:tcW w:w="2881" w:type="dxa"/>
            <w:vAlign w:val="center"/>
          </w:tcPr>
          <w:p w14:paraId="2740B926" w14:textId="38F29B2F" w:rsidR="00000DB1" w:rsidRPr="00000DB1" w:rsidRDefault="00000DB1" w:rsidP="00000DB1">
            <w:pPr>
              <w:rPr>
                <w:rFonts w:ascii="Arial" w:hAnsi="Arial" w:cs="Arial"/>
              </w:rPr>
            </w:pPr>
            <w:r w:rsidRPr="00000DB1">
              <w:rPr>
                <w:rFonts w:ascii="Arial" w:hAnsi="Arial" w:cs="Arial"/>
              </w:rPr>
              <w:t>src/main/java/.../controllers/</w:t>
            </w:r>
          </w:p>
        </w:tc>
      </w:tr>
      <w:tr w:rsidR="00000DB1" w14:paraId="1C9343E8" w14:textId="77777777" w:rsidTr="00000DB1">
        <w:tc>
          <w:tcPr>
            <w:tcW w:w="2880" w:type="dxa"/>
            <w:vAlign w:val="center"/>
          </w:tcPr>
          <w:p w14:paraId="4D55ABE3" w14:textId="4E3830C4" w:rsidR="00000DB1" w:rsidRPr="00000DB1" w:rsidRDefault="00000DB1" w:rsidP="00000D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0DB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Modelo (Model)</w:t>
            </w:r>
          </w:p>
        </w:tc>
        <w:tc>
          <w:tcPr>
            <w:tcW w:w="2881" w:type="dxa"/>
            <w:vAlign w:val="center"/>
          </w:tcPr>
          <w:p w14:paraId="6AB00BD6" w14:textId="5CB3AF1C" w:rsidR="00000DB1" w:rsidRPr="00000DB1" w:rsidRDefault="00000DB1" w:rsidP="00000DB1">
            <w:pPr>
              <w:rPr>
                <w:rFonts w:ascii="Arial" w:hAnsi="Arial" w:cs="Arial"/>
                <w:color w:val="000000" w:themeColor="text1"/>
              </w:rPr>
            </w:pPr>
            <w:r w:rsidRPr="00000DB1">
              <w:rPr>
                <w:rFonts w:ascii="Arial" w:hAnsi="Arial" w:cs="Arial"/>
                <w:color w:val="000000" w:themeColor="text1"/>
              </w:rPr>
              <w:t>Java + JDBC + MySQL</w:t>
            </w:r>
          </w:p>
        </w:tc>
        <w:tc>
          <w:tcPr>
            <w:tcW w:w="2881" w:type="dxa"/>
            <w:vAlign w:val="center"/>
          </w:tcPr>
          <w:p w14:paraId="7EC311EA" w14:textId="7451B231" w:rsidR="00000DB1" w:rsidRPr="00000DB1" w:rsidRDefault="00000DB1" w:rsidP="00000DB1">
            <w:pPr>
              <w:rPr>
                <w:rFonts w:ascii="Arial" w:hAnsi="Arial" w:cs="Arial"/>
                <w:color w:val="000000" w:themeColor="text1"/>
              </w:rPr>
            </w:pPr>
            <w:r w:rsidRPr="00000DB1">
              <w:rPr>
                <w:rFonts w:ascii="Arial" w:hAnsi="Arial" w:cs="Arial"/>
              </w:rPr>
              <w:t>src/main/java/.../config/</w:t>
            </w:r>
            <w:r w:rsidRPr="00000DB1">
              <w:rPr>
                <w:rFonts w:ascii="Arial" w:hAnsi="Arial" w:cs="Arial"/>
                <w:color w:val="000000" w:themeColor="text1"/>
              </w:rPr>
              <w:t> + DB</w:t>
            </w:r>
          </w:p>
        </w:tc>
      </w:tr>
    </w:tbl>
    <w:p w14:paraId="65C6C105" w14:textId="77777777" w:rsidR="00000DB1" w:rsidRPr="00545A35" w:rsidRDefault="00000DB1" w:rsidP="00545A35">
      <w:pPr>
        <w:ind w:left="708"/>
        <w:rPr>
          <w:rFonts w:ascii="Arial" w:hAnsi="Arial" w:cs="Arial"/>
        </w:rPr>
      </w:pPr>
    </w:p>
    <w:p w14:paraId="1FF60399" w14:textId="5BE1F2B2" w:rsidR="00545A35" w:rsidRDefault="00545A35" w:rsidP="00545A35">
      <w:pPr>
        <w:pStyle w:val="Ttulo2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45A35">
        <w:rPr>
          <w:rFonts w:ascii="Times New Roman" w:hAnsi="Times New Roman" w:cs="Times New Roman"/>
          <w:sz w:val="28"/>
          <w:szCs w:val="28"/>
        </w:rPr>
        <w:t>Diagramas de Caso de Uso (UML)</w:t>
      </w:r>
    </w:p>
    <w:p w14:paraId="512F5CB3" w14:textId="1ADC2180" w:rsidR="00B66633" w:rsidRPr="00B66633" w:rsidRDefault="00B66633" w:rsidP="00B66633">
      <w:pPr>
        <w:ind w:left="708"/>
      </w:pPr>
      <w:r w:rsidRPr="00B66633">
        <w:drawing>
          <wp:inline distT="0" distB="0" distL="0" distR="0" wp14:anchorId="09FDDE3B" wp14:editId="1B1CD5C9">
            <wp:extent cx="3363402" cy="4022748"/>
            <wp:effectExtent l="0" t="0" r="8890" b="0"/>
            <wp:docPr id="1840360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60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9226" cy="404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B982" w14:textId="3F8DFB8E" w:rsidR="00B66633" w:rsidRPr="00B66633" w:rsidRDefault="00B66633" w:rsidP="00B66633">
      <w:pPr>
        <w:ind w:left="708"/>
      </w:pPr>
      <w:r w:rsidRPr="00B66633">
        <w:drawing>
          <wp:inline distT="0" distB="0" distL="0" distR="0" wp14:anchorId="44F85FCA" wp14:editId="5F5A3B6B">
            <wp:extent cx="3757586" cy="3252083"/>
            <wp:effectExtent l="0" t="0" r="0" b="5715"/>
            <wp:docPr id="1178055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55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5909" cy="326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5A07" w14:textId="011B7770" w:rsidR="00545A35" w:rsidRDefault="00545A35" w:rsidP="00545A35">
      <w:pPr>
        <w:pStyle w:val="Ttulo2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45A35">
        <w:rPr>
          <w:rFonts w:ascii="Times New Roman" w:hAnsi="Times New Roman" w:cs="Times New Roman"/>
          <w:sz w:val="28"/>
          <w:szCs w:val="28"/>
        </w:rPr>
        <w:t>Estructurade la Base de Datos</w:t>
      </w:r>
    </w:p>
    <w:p w14:paraId="6099FC6C" w14:textId="36FF2C40" w:rsidR="00B66633" w:rsidRDefault="00B66633" w:rsidP="00B66633">
      <w:pPr>
        <w:ind w:left="708"/>
        <w:rPr>
          <w:rFonts w:ascii="Arial" w:hAnsi="Arial" w:cs="Arial"/>
        </w:rPr>
      </w:pPr>
      <w:r w:rsidRPr="00B66633">
        <w:rPr>
          <w:rFonts w:ascii="Arial" w:hAnsi="Arial" w:cs="Arial"/>
          <w:b/>
          <w:bCs/>
        </w:rPr>
        <w:t>Base de datos:</w:t>
      </w:r>
      <w:r w:rsidRPr="00B66633">
        <w:rPr>
          <w:rFonts w:ascii="Arial" w:hAnsi="Arial" w:cs="Arial"/>
        </w:rPr>
        <w:t> mgm_solucions</w:t>
      </w:r>
    </w:p>
    <w:p w14:paraId="15258814" w14:textId="321792A5" w:rsidR="00B66633" w:rsidRDefault="00B66633" w:rsidP="00B66633">
      <w:pPr>
        <w:ind w:left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11 Tablas:</w:t>
      </w:r>
    </w:p>
    <w:tbl>
      <w:tblPr>
        <w:tblStyle w:val="Tablaconcuadrcula"/>
        <w:tblW w:w="8643" w:type="dxa"/>
        <w:tblInd w:w="708" w:type="dxa"/>
        <w:tblLook w:val="04A0" w:firstRow="1" w:lastRow="0" w:firstColumn="1" w:lastColumn="0" w:noHBand="0" w:noVBand="1"/>
      </w:tblPr>
      <w:tblGrid>
        <w:gridCol w:w="3398"/>
        <w:gridCol w:w="5245"/>
      </w:tblGrid>
      <w:tr w:rsidR="00B66633" w14:paraId="09B66283" w14:textId="77777777" w:rsidTr="00B66633">
        <w:tc>
          <w:tcPr>
            <w:tcW w:w="3398" w:type="dxa"/>
            <w:vAlign w:val="center"/>
          </w:tcPr>
          <w:p w14:paraId="03DB7032" w14:textId="41C70920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TBL_CIUDADES</w:t>
            </w:r>
          </w:p>
        </w:tc>
        <w:tc>
          <w:tcPr>
            <w:tcW w:w="5245" w:type="dxa"/>
            <w:vAlign w:val="center"/>
          </w:tcPr>
          <w:p w14:paraId="146BE17E" w14:textId="0BB5F2B6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Catálogo de ciudades de Colombia</w:t>
            </w:r>
          </w:p>
        </w:tc>
      </w:tr>
      <w:tr w:rsidR="00B66633" w14:paraId="0D6ED2DB" w14:textId="77777777" w:rsidTr="00B66633">
        <w:tc>
          <w:tcPr>
            <w:tcW w:w="3398" w:type="dxa"/>
            <w:vAlign w:val="center"/>
          </w:tcPr>
          <w:p w14:paraId="34EDF6DC" w14:textId="5E2CDAAD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TBL_ROL</w:t>
            </w:r>
          </w:p>
        </w:tc>
        <w:tc>
          <w:tcPr>
            <w:tcW w:w="5245" w:type="dxa"/>
            <w:vAlign w:val="center"/>
          </w:tcPr>
          <w:p w14:paraId="28242366" w14:textId="79CDFF47" w:rsidR="00B66633" w:rsidRPr="00B66633" w:rsidRDefault="00B66633" w:rsidP="00B66633">
            <w:pPr>
              <w:rPr>
                <w:rFonts w:ascii="Arial" w:hAnsi="Arial" w:cs="Arial"/>
                <w:color w:val="000000" w:themeColor="text1"/>
              </w:rPr>
            </w:pPr>
            <w:r w:rsidRPr="00B66633">
              <w:rPr>
                <w:rFonts w:ascii="Arial" w:hAnsi="Arial" w:cs="Arial"/>
                <w:color w:val="000000" w:themeColor="text1"/>
              </w:rPr>
              <w:t>Roles del sistema: Administrador, Empresa, Usuario</w:t>
            </w:r>
          </w:p>
        </w:tc>
      </w:tr>
      <w:tr w:rsidR="00B66633" w14:paraId="514BF216" w14:textId="77777777" w:rsidTr="00B66633">
        <w:tc>
          <w:tcPr>
            <w:tcW w:w="3398" w:type="dxa"/>
            <w:vAlign w:val="center"/>
          </w:tcPr>
          <w:p w14:paraId="6F9BC404" w14:textId="6EC73E3A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TBL_USUARIOS</w:t>
            </w:r>
          </w:p>
        </w:tc>
        <w:tc>
          <w:tcPr>
            <w:tcW w:w="5245" w:type="dxa"/>
            <w:vAlign w:val="center"/>
          </w:tcPr>
          <w:p w14:paraId="45BBD0F4" w14:textId="6CAB2596" w:rsidR="00B66633" w:rsidRPr="00B66633" w:rsidRDefault="00B66633" w:rsidP="00B66633">
            <w:pPr>
              <w:rPr>
                <w:rFonts w:ascii="Arial" w:hAnsi="Arial" w:cs="Arial"/>
                <w:color w:val="000000" w:themeColor="text1"/>
              </w:rPr>
            </w:pPr>
            <w:r w:rsidRPr="00B66633">
              <w:rPr>
                <w:rFonts w:ascii="Arial" w:hAnsi="Arial" w:cs="Arial"/>
                <w:color w:val="000000" w:themeColor="text1"/>
              </w:rPr>
              <w:t>Usuarios del sistema (empresas y empleados)</w:t>
            </w:r>
          </w:p>
        </w:tc>
      </w:tr>
      <w:tr w:rsidR="00B66633" w14:paraId="0E57214C" w14:textId="77777777" w:rsidTr="00B66633">
        <w:tc>
          <w:tcPr>
            <w:tcW w:w="3398" w:type="dxa"/>
            <w:vAlign w:val="center"/>
          </w:tcPr>
          <w:p w14:paraId="699320D6" w14:textId="7CCDE8B2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TBL_Permisos</w:t>
            </w:r>
          </w:p>
        </w:tc>
        <w:tc>
          <w:tcPr>
            <w:tcW w:w="5245" w:type="dxa"/>
            <w:vAlign w:val="center"/>
          </w:tcPr>
          <w:p w14:paraId="4C5FB2B1" w14:textId="0264E297" w:rsidR="00B66633" w:rsidRPr="00B66633" w:rsidRDefault="00B66633" w:rsidP="00B66633">
            <w:pPr>
              <w:rPr>
                <w:rFonts w:ascii="Arial" w:hAnsi="Arial" w:cs="Arial"/>
                <w:color w:val="000000" w:themeColor="text1"/>
              </w:rPr>
            </w:pPr>
            <w:r w:rsidRPr="00B66633">
              <w:rPr>
                <w:rFonts w:ascii="Arial" w:hAnsi="Arial" w:cs="Arial"/>
                <w:color w:val="000000" w:themeColor="text1"/>
              </w:rPr>
              <w:t>Permisos disponibles en el sistema</w:t>
            </w:r>
          </w:p>
        </w:tc>
      </w:tr>
      <w:tr w:rsidR="00B66633" w14:paraId="24955CF6" w14:textId="77777777" w:rsidTr="00B66633">
        <w:tc>
          <w:tcPr>
            <w:tcW w:w="3398" w:type="dxa"/>
            <w:vAlign w:val="center"/>
          </w:tcPr>
          <w:p w14:paraId="3FA510CA" w14:textId="735559F3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TBL_ROL_Permisos</w:t>
            </w:r>
          </w:p>
        </w:tc>
        <w:tc>
          <w:tcPr>
            <w:tcW w:w="5245" w:type="dxa"/>
            <w:vAlign w:val="center"/>
          </w:tcPr>
          <w:p w14:paraId="3A81E75B" w14:textId="2C68A7BB" w:rsidR="00B66633" w:rsidRPr="00B66633" w:rsidRDefault="00B66633" w:rsidP="00B66633">
            <w:pPr>
              <w:rPr>
                <w:rFonts w:ascii="Arial" w:hAnsi="Arial" w:cs="Arial"/>
                <w:color w:val="000000" w:themeColor="text1"/>
              </w:rPr>
            </w:pPr>
            <w:r w:rsidRPr="00B66633">
              <w:rPr>
                <w:rFonts w:ascii="Arial" w:hAnsi="Arial" w:cs="Arial"/>
                <w:color w:val="000000" w:themeColor="text1"/>
              </w:rPr>
              <w:t>Relación muchos-a-muchos entre roles y permisos</w:t>
            </w:r>
          </w:p>
        </w:tc>
      </w:tr>
      <w:tr w:rsidR="00B66633" w14:paraId="4F50357D" w14:textId="77777777" w:rsidTr="00B66633">
        <w:tc>
          <w:tcPr>
            <w:tcW w:w="3398" w:type="dxa"/>
            <w:vAlign w:val="center"/>
          </w:tcPr>
          <w:p w14:paraId="111C071C" w14:textId="45F7836E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TBL_Correos</w:t>
            </w:r>
          </w:p>
        </w:tc>
        <w:tc>
          <w:tcPr>
            <w:tcW w:w="5245" w:type="dxa"/>
            <w:vAlign w:val="center"/>
          </w:tcPr>
          <w:p w14:paraId="7B498A6B" w14:textId="4379EC47" w:rsidR="00B66633" w:rsidRPr="00B66633" w:rsidRDefault="00B66633" w:rsidP="00B66633">
            <w:pPr>
              <w:rPr>
                <w:rFonts w:ascii="Arial" w:hAnsi="Arial" w:cs="Arial"/>
                <w:color w:val="000000" w:themeColor="text1"/>
              </w:rPr>
            </w:pPr>
            <w:r w:rsidRPr="00B66633">
              <w:rPr>
                <w:rFonts w:ascii="Arial" w:hAnsi="Arial" w:cs="Arial"/>
                <w:color w:val="000000" w:themeColor="text1"/>
              </w:rPr>
              <w:t>Correos electrónicos asociados a usuarios</w:t>
            </w:r>
          </w:p>
        </w:tc>
      </w:tr>
      <w:tr w:rsidR="00B66633" w14:paraId="100A4AF1" w14:textId="77777777" w:rsidTr="00B66633">
        <w:tc>
          <w:tcPr>
            <w:tcW w:w="3398" w:type="dxa"/>
            <w:vAlign w:val="center"/>
          </w:tcPr>
          <w:p w14:paraId="5320D7BF" w14:textId="376A270D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TBL_Producto</w:t>
            </w:r>
          </w:p>
        </w:tc>
        <w:tc>
          <w:tcPr>
            <w:tcW w:w="5245" w:type="dxa"/>
            <w:vAlign w:val="center"/>
          </w:tcPr>
          <w:p w14:paraId="2E01A456" w14:textId="7E68ED98" w:rsidR="00B66633" w:rsidRPr="00B66633" w:rsidRDefault="00B66633" w:rsidP="00B66633">
            <w:pPr>
              <w:rPr>
                <w:rFonts w:ascii="Arial" w:hAnsi="Arial" w:cs="Arial"/>
                <w:color w:val="000000" w:themeColor="text1"/>
              </w:rPr>
            </w:pPr>
            <w:r w:rsidRPr="00B66633">
              <w:rPr>
                <w:rFonts w:ascii="Arial" w:hAnsi="Arial" w:cs="Arial"/>
                <w:color w:val="000000" w:themeColor="text1"/>
              </w:rPr>
              <w:t>Catálogo maestro de productos</w:t>
            </w:r>
          </w:p>
        </w:tc>
      </w:tr>
      <w:tr w:rsidR="00B66633" w14:paraId="77968875" w14:textId="77777777" w:rsidTr="00B66633">
        <w:tc>
          <w:tcPr>
            <w:tcW w:w="3398" w:type="dxa"/>
            <w:vAlign w:val="center"/>
          </w:tcPr>
          <w:p w14:paraId="75E9AEE7" w14:textId="1A6FD230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TBL_Almacen</w:t>
            </w:r>
          </w:p>
        </w:tc>
        <w:tc>
          <w:tcPr>
            <w:tcW w:w="5245" w:type="dxa"/>
            <w:vAlign w:val="center"/>
          </w:tcPr>
          <w:p w14:paraId="20E7CC54" w14:textId="4EDF398D" w:rsidR="00B66633" w:rsidRPr="00B66633" w:rsidRDefault="00B66633" w:rsidP="00B66633">
            <w:pPr>
              <w:rPr>
                <w:rFonts w:ascii="Arial" w:hAnsi="Arial" w:cs="Arial"/>
                <w:color w:val="000000" w:themeColor="text1"/>
              </w:rPr>
            </w:pPr>
            <w:r w:rsidRPr="00B66633">
              <w:rPr>
                <w:rFonts w:ascii="Arial" w:hAnsi="Arial" w:cs="Arial"/>
                <w:color w:val="000000" w:themeColor="text1"/>
              </w:rPr>
              <w:t>Inventario físico de productos por empresa (stock, precio, vencimiento)</w:t>
            </w:r>
          </w:p>
        </w:tc>
      </w:tr>
      <w:tr w:rsidR="00B66633" w14:paraId="114B8694" w14:textId="77777777" w:rsidTr="00B66633">
        <w:tc>
          <w:tcPr>
            <w:tcW w:w="3398" w:type="dxa"/>
            <w:vAlign w:val="center"/>
          </w:tcPr>
          <w:p w14:paraId="64FDD774" w14:textId="64AFC650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TBL_Venta</w:t>
            </w:r>
          </w:p>
        </w:tc>
        <w:tc>
          <w:tcPr>
            <w:tcW w:w="5245" w:type="dxa"/>
            <w:vAlign w:val="center"/>
          </w:tcPr>
          <w:p w14:paraId="793F6D28" w14:textId="4657E113" w:rsidR="00B66633" w:rsidRPr="00B66633" w:rsidRDefault="00B66633" w:rsidP="00B66633">
            <w:pPr>
              <w:rPr>
                <w:rFonts w:ascii="Arial" w:hAnsi="Arial" w:cs="Arial"/>
                <w:color w:val="000000" w:themeColor="text1"/>
              </w:rPr>
            </w:pPr>
            <w:r w:rsidRPr="00B66633">
              <w:rPr>
                <w:rFonts w:ascii="Arial" w:hAnsi="Arial" w:cs="Arial"/>
                <w:color w:val="000000" w:themeColor="text1"/>
              </w:rPr>
              <w:t>Registro de cabecera de ventas</w:t>
            </w:r>
          </w:p>
        </w:tc>
      </w:tr>
      <w:tr w:rsidR="00B66633" w14:paraId="046F27A0" w14:textId="77777777" w:rsidTr="00B66633">
        <w:tc>
          <w:tcPr>
            <w:tcW w:w="3398" w:type="dxa"/>
            <w:vAlign w:val="center"/>
          </w:tcPr>
          <w:p w14:paraId="197696BD" w14:textId="346272F7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TBL_Productos_Vendidos</w:t>
            </w:r>
          </w:p>
        </w:tc>
        <w:tc>
          <w:tcPr>
            <w:tcW w:w="5245" w:type="dxa"/>
            <w:vAlign w:val="center"/>
          </w:tcPr>
          <w:p w14:paraId="75818242" w14:textId="3FE13822" w:rsidR="00B66633" w:rsidRPr="00B66633" w:rsidRDefault="00B66633" w:rsidP="00B66633">
            <w:pPr>
              <w:rPr>
                <w:rFonts w:ascii="Arial" w:hAnsi="Arial" w:cs="Arial"/>
                <w:color w:val="000000" w:themeColor="text1"/>
              </w:rPr>
            </w:pPr>
            <w:r w:rsidRPr="00B66633">
              <w:rPr>
                <w:rFonts w:ascii="Arial" w:hAnsi="Arial" w:cs="Arial"/>
                <w:color w:val="000000" w:themeColor="text1"/>
              </w:rPr>
              <w:t>Detalle de productos por venta</w:t>
            </w:r>
          </w:p>
        </w:tc>
      </w:tr>
      <w:tr w:rsidR="00B66633" w14:paraId="51ACA5F0" w14:textId="77777777" w:rsidTr="00B66633">
        <w:tc>
          <w:tcPr>
            <w:tcW w:w="3398" w:type="dxa"/>
            <w:vAlign w:val="center"/>
          </w:tcPr>
          <w:p w14:paraId="374FCC2A" w14:textId="482DFDEA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TBL_R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elacion</w:t>
            </w: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_L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aboral</w:t>
            </w:r>
          </w:p>
        </w:tc>
        <w:tc>
          <w:tcPr>
            <w:tcW w:w="5245" w:type="dxa"/>
            <w:vAlign w:val="center"/>
          </w:tcPr>
          <w:p w14:paraId="0B583317" w14:textId="52D15307" w:rsidR="00B66633" w:rsidRPr="00B66633" w:rsidRDefault="00B66633" w:rsidP="00B66633">
            <w:pPr>
              <w:rPr>
                <w:rFonts w:ascii="Arial" w:hAnsi="Arial" w:cs="Arial"/>
                <w:color w:val="000000" w:themeColor="text1"/>
              </w:rPr>
            </w:pPr>
            <w:r w:rsidRPr="00B66633">
              <w:rPr>
                <w:rFonts w:ascii="Arial" w:hAnsi="Arial" w:cs="Arial"/>
                <w:color w:val="000000" w:themeColor="text1"/>
              </w:rPr>
              <w:t>Vínculo empleado-empresa con estado (Activo/Inactivo)</w:t>
            </w:r>
          </w:p>
        </w:tc>
      </w:tr>
      <w:tr w:rsidR="00B66633" w14:paraId="15B5311C" w14:textId="77777777" w:rsidTr="00B66633">
        <w:tc>
          <w:tcPr>
            <w:tcW w:w="3398" w:type="dxa"/>
            <w:vAlign w:val="center"/>
          </w:tcPr>
          <w:p w14:paraId="6766C4F2" w14:textId="436B27AF" w:rsidR="00B66633" w:rsidRPr="00B66633" w:rsidRDefault="00B66633" w:rsidP="00B666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TBL_CIUDADES</w:t>
            </w:r>
          </w:p>
        </w:tc>
        <w:tc>
          <w:tcPr>
            <w:tcW w:w="5245" w:type="dxa"/>
            <w:vAlign w:val="center"/>
          </w:tcPr>
          <w:p w14:paraId="6C9E732B" w14:textId="00DE2CE2" w:rsidR="00B66633" w:rsidRPr="00B66633" w:rsidRDefault="00B66633" w:rsidP="00B66633">
            <w:pPr>
              <w:rPr>
                <w:rFonts w:ascii="Arial" w:hAnsi="Arial" w:cs="Arial"/>
                <w:color w:val="000000" w:themeColor="text1"/>
              </w:rPr>
            </w:pPr>
            <w:r w:rsidRPr="00B66633">
              <w:rPr>
                <w:rFonts w:ascii="Arial" w:hAnsi="Arial" w:cs="Arial"/>
                <w:color w:val="000000" w:themeColor="text1"/>
              </w:rPr>
              <w:t>Catálogo de ciudades de Colombia</w:t>
            </w:r>
          </w:p>
        </w:tc>
      </w:tr>
    </w:tbl>
    <w:p w14:paraId="333FA6BA" w14:textId="77777777" w:rsidR="00B66633" w:rsidRDefault="00B66633" w:rsidP="00B66633">
      <w:pPr>
        <w:ind w:left="708"/>
        <w:rPr>
          <w:rFonts w:ascii="Arial" w:hAnsi="Arial" w:cs="Arial"/>
        </w:rPr>
      </w:pPr>
    </w:p>
    <w:p w14:paraId="4A80DB1D" w14:textId="78D92389" w:rsidR="00B66633" w:rsidRPr="00B66633" w:rsidRDefault="00B66633" w:rsidP="00B66633">
      <w:pPr>
        <w:ind w:left="708"/>
        <w:rPr>
          <w:rFonts w:ascii="Arial" w:hAnsi="Arial" w:cs="Arial"/>
        </w:rPr>
      </w:pPr>
      <w:r w:rsidRPr="00B66633">
        <w:rPr>
          <w:rFonts w:ascii="Arial" w:hAnsi="Arial" w:cs="Arial"/>
        </w:rPr>
        <w:drawing>
          <wp:inline distT="0" distB="0" distL="0" distR="0" wp14:anchorId="3D352CD7" wp14:editId="13002AE6">
            <wp:extent cx="4678878" cy="3659123"/>
            <wp:effectExtent l="0" t="0" r="7620" b="0"/>
            <wp:docPr id="2073142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42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2352" cy="36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373E" w14:textId="3674E4A6" w:rsidR="00545A35" w:rsidRDefault="00545A35" w:rsidP="00545A35">
      <w:pPr>
        <w:pStyle w:val="Ttulo2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45A35">
        <w:rPr>
          <w:rFonts w:ascii="Times New Roman" w:hAnsi="Times New Roman" w:cs="Times New Roman"/>
          <w:sz w:val="28"/>
          <w:szCs w:val="28"/>
        </w:rPr>
        <w:t>Script de Creación</w:t>
      </w:r>
    </w:p>
    <w:p w14:paraId="77C1799D" w14:textId="157625F9" w:rsidR="00B66633" w:rsidRPr="00B66633" w:rsidRDefault="00B66633" w:rsidP="00B66633">
      <w:pPr>
        <w:ind w:left="708"/>
        <w:rPr>
          <w:rFonts w:ascii="Arial" w:hAnsi="Arial" w:cs="Arial"/>
        </w:rPr>
      </w:pPr>
      <w:r w:rsidRPr="00B66633">
        <w:rPr>
          <w:rFonts w:ascii="Arial" w:hAnsi="Arial" w:cs="Arial"/>
        </w:rPr>
        <w:t>E</w:t>
      </w:r>
      <w:r w:rsidRPr="00B66633">
        <w:rPr>
          <w:rFonts w:ascii="Arial" w:hAnsi="Arial" w:cs="Arial"/>
        </w:rPr>
        <w:t>l script completo se encuentra en el</w:t>
      </w:r>
      <w:r w:rsidRPr="00B66633">
        <w:rPr>
          <w:rFonts w:ascii="Arial" w:hAnsi="Arial" w:cs="Arial"/>
        </w:rPr>
        <w:t xml:space="preserve"> </w:t>
      </w:r>
      <w:r w:rsidRPr="00B66633">
        <w:rPr>
          <w:rFonts w:ascii="Arial" w:hAnsi="Arial" w:cs="Arial"/>
        </w:rPr>
        <w:t>archivo</w:t>
      </w:r>
      <w:r>
        <w:rPr>
          <w:rFonts w:ascii="Arial" w:hAnsi="Arial" w:cs="Arial"/>
        </w:rPr>
        <w:t xml:space="preserve"> </w:t>
      </w:r>
      <w:r w:rsidRPr="00B66633">
        <w:rPr>
          <w:rFonts w:ascii="Arial" w:hAnsi="Arial" w:cs="Arial"/>
        </w:rPr>
        <w:t>Base_De_datos_MGM_Solutions.sql</w:t>
      </w:r>
      <w:r w:rsidRPr="00B66633">
        <w:rPr>
          <w:rFonts w:ascii="Arial" w:hAnsi="Arial" w:cs="Arial"/>
        </w:rPr>
        <w:t xml:space="preserve"> </w:t>
      </w:r>
      <w:r w:rsidRPr="00B66633">
        <w:rPr>
          <w:rFonts w:ascii="Arial" w:hAnsi="Arial" w:cs="Arial"/>
        </w:rPr>
        <w:t>adjunto</w:t>
      </w:r>
      <w:r w:rsidRPr="00B66633">
        <w:rPr>
          <w:rFonts w:ascii="Arial" w:hAnsi="Arial" w:cs="Arial"/>
        </w:rPr>
        <w:t xml:space="preserve"> </w:t>
      </w:r>
      <w:r w:rsidRPr="00B66633">
        <w:rPr>
          <w:rFonts w:ascii="Arial" w:hAnsi="Arial" w:cs="Arial"/>
        </w:rPr>
        <w:t>en</w:t>
      </w:r>
      <w:r w:rsidRPr="00B66633">
        <w:rPr>
          <w:rFonts w:ascii="Arial" w:hAnsi="Arial" w:cs="Arial"/>
        </w:rPr>
        <w:t xml:space="preserve"> </w:t>
      </w:r>
      <w:r w:rsidRPr="00B66633">
        <w:rPr>
          <w:rFonts w:ascii="Arial" w:hAnsi="Arial" w:cs="Arial"/>
        </w:rPr>
        <w:t>los</w:t>
      </w:r>
      <w:r w:rsidRPr="00B66633">
        <w:rPr>
          <w:rFonts w:ascii="Arial" w:hAnsi="Arial" w:cs="Arial"/>
        </w:rPr>
        <w:t xml:space="preserve"> </w:t>
      </w:r>
      <w:r w:rsidRPr="00B66633">
        <w:rPr>
          <w:rFonts w:ascii="Arial" w:hAnsi="Arial" w:cs="Arial"/>
        </w:rPr>
        <w:t>Anexos.</w:t>
      </w:r>
    </w:p>
    <w:p w14:paraId="467AEC4B" w14:textId="138D3018" w:rsidR="00545A35" w:rsidRDefault="00545A35" w:rsidP="00545A35">
      <w:pPr>
        <w:pStyle w:val="Ttulo1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Pr="00545A35">
        <w:rPr>
          <w:rFonts w:ascii="Times New Roman" w:hAnsi="Times New Roman" w:cs="Times New Roman"/>
          <w:sz w:val="28"/>
          <w:szCs w:val="28"/>
        </w:rPr>
        <w:t xml:space="preserve">iseño del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545A35">
        <w:rPr>
          <w:rFonts w:ascii="Times New Roman" w:hAnsi="Times New Roman" w:cs="Times New Roman"/>
          <w:sz w:val="28"/>
          <w:szCs w:val="28"/>
        </w:rPr>
        <w:t>oftware</w:t>
      </w:r>
    </w:p>
    <w:p w14:paraId="08130663" w14:textId="4F21DE36" w:rsidR="008929F8" w:rsidRPr="008929F8" w:rsidRDefault="008929F8" w:rsidP="008929F8">
      <w:pPr>
        <w:pStyle w:val="Ttulo2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929F8">
        <w:rPr>
          <w:rFonts w:ascii="Times New Roman" w:hAnsi="Times New Roman" w:cs="Times New Roman"/>
          <w:sz w:val="28"/>
          <w:szCs w:val="28"/>
        </w:rPr>
        <w:t>Módulos del Sistema</w:t>
      </w:r>
    </w:p>
    <w:p w14:paraId="15DB41A2" w14:textId="77777777" w:rsidR="008929F8" w:rsidRPr="008929F8" w:rsidRDefault="008929F8" w:rsidP="008929F8">
      <w:pPr>
        <w:ind w:left="708"/>
        <w:rPr>
          <w:rFonts w:ascii="Arial" w:hAnsi="Arial" w:cs="Arial"/>
          <w:b/>
          <w:bCs/>
          <w:color w:val="000000" w:themeColor="text1"/>
        </w:rPr>
      </w:pPr>
      <w:r w:rsidRPr="008929F8">
        <w:rPr>
          <w:rFonts w:ascii="Arial" w:hAnsi="Arial" w:cs="Arial"/>
          <w:b/>
          <w:bCs/>
          <w:color w:val="000000" w:themeColor="text1"/>
        </w:rPr>
        <w:t>Módulo de Autenticación (LoginServlet.java)</w:t>
      </w:r>
    </w:p>
    <w:p w14:paraId="177193A9" w14:textId="77777777" w:rsidR="008929F8" w:rsidRPr="008929F8" w:rsidRDefault="008929F8" w:rsidP="008929F8">
      <w:pPr>
        <w:numPr>
          <w:ilvl w:val="0"/>
          <w:numId w:val="17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color w:val="000000" w:themeColor="text1"/>
        </w:rPr>
        <w:t>Recibe documento/NIT y contraseña vía POST.</w:t>
      </w:r>
    </w:p>
    <w:p w14:paraId="7B3A6985" w14:textId="77777777" w:rsidR="008929F8" w:rsidRPr="008929F8" w:rsidRDefault="008929F8" w:rsidP="008929F8">
      <w:pPr>
        <w:numPr>
          <w:ilvl w:val="0"/>
          <w:numId w:val="17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color w:val="000000" w:themeColor="text1"/>
        </w:rPr>
        <w:t>Consulta TBL_USUARIOS por NIT y verifica contraseña con BCrypt.</w:t>
      </w:r>
    </w:p>
    <w:p w14:paraId="0AEF1D30" w14:textId="77777777" w:rsidR="008929F8" w:rsidRPr="008929F8" w:rsidRDefault="008929F8" w:rsidP="008929F8">
      <w:pPr>
        <w:numPr>
          <w:ilvl w:val="0"/>
          <w:numId w:val="17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color w:val="000000" w:themeColor="text1"/>
        </w:rPr>
        <w:t>Configura la sesión HTTP con: userDoc, userName, userRol, userEmail, ciaNit, etc.</w:t>
      </w:r>
    </w:p>
    <w:p w14:paraId="123F764F" w14:textId="77777777" w:rsidR="008929F8" w:rsidRPr="008929F8" w:rsidRDefault="008929F8" w:rsidP="008929F8">
      <w:pPr>
        <w:numPr>
          <w:ilvl w:val="0"/>
          <w:numId w:val="17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color w:val="000000" w:themeColor="text1"/>
        </w:rPr>
        <w:t>Redirige según rol: Admin → seleccion-rol.jsp, Empresa → inicio-empresa.jsp, Empleado → inicio-empleado.jsp.</w:t>
      </w:r>
    </w:p>
    <w:p w14:paraId="27AA6D32" w14:textId="77777777" w:rsidR="008929F8" w:rsidRPr="008929F8" w:rsidRDefault="008929F8" w:rsidP="008929F8">
      <w:pPr>
        <w:numPr>
          <w:ilvl w:val="0"/>
          <w:numId w:val="17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color w:val="000000" w:themeColor="text1"/>
        </w:rPr>
        <w:t>Soporta peticiones AJAX (responde JSON) y formularios tradicionales.</w:t>
      </w:r>
    </w:p>
    <w:p w14:paraId="502BEF5B" w14:textId="210EA922" w:rsidR="008929F8" w:rsidRPr="008929F8" w:rsidRDefault="008929F8" w:rsidP="008929F8">
      <w:pPr>
        <w:ind w:left="708"/>
        <w:rPr>
          <w:rFonts w:ascii="Arial" w:hAnsi="Arial" w:cs="Arial"/>
          <w:b/>
          <w:bCs/>
          <w:color w:val="000000" w:themeColor="text1"/>
        </w:rPr>
      </w:pPr>
      <w:r w:rsidRPr="008929F8">
        <w:rPr>
          <w:rFonts w:ascii="Arial" w:hAnsi="Arial" w:cs="Arial"/>
          <w:b/>
          <w:bCs/>
          <w:color w:val="000000" w:themeColor="text1"/>
        </w:rPr>
        <w:t>Módulo de Registro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Pr="008929F8">
        <w:rPr>
          <w:rFonts w:ascii="Arial" w:hAnsi="Arial" w:cs="Arial"/>
          <w:b/>
          <w:bCs/>
          <w:color w:val="000000" w:themeColor="text1"/>
        </w:rPr>
        <w:t>(RegistroEmpresaServlet.java / RegistroUsuarioServlet.java)</w:t>
      </w:r>
    </w:p>
    <w:p w14:paraId="408A47E1" w14:textId="77777777" w:rsidR="008929F8" w:rsidRPr="008929F8" w:rsidRDefault="008929F8" w:rsidP="008929F8">
      <w:pPr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color w:val="000000" w:themeColor="text1"/>
        </w:rPr>
        <w:t>Permite el alta de nuevas empresas y empleados en el sistema.</w:t>
      </w:r>
    </w:p>
    <w:p w14:paraId="13F46A11" w14:textId="77777777" w:rsidR="008929F8" w:rsidRPr="008929F8" w:rsidRDefault="008929F8" w:rsidP="008929F8">
      <w:pPr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color w:val="000000" w:themeColor="text1"/>
        </w:rPr>
        <w:t>Registra datos en TBL_USUARIOS y TBL_Correos.</w:t>
      </w:r>
    </w:p>
    <w:p w14:paraId="2295D429" w14:textId="77777777" w:rsidR="008929F8" w:rsidRPr="008929F8" w:rsidRDefault="008929F8" w:rsidP="008929F8">
      <w:pPr>
        <w:ind w:left="708"/>
        <w:rPr>
          <w:rFonts w:ascii="Arial" w:hAnsi="Arial" w:cs="Arial"/>
          <w:b/>
          <w:bCs/>
          <w:color w:val="000000" w:themeColor="text1"/>
        </w:rPr>
      </w:pPr>
      <w:r w:rsidRPr="008929F8">
        <w:rPr>
          <w:rFonts w:ascii="Arial" w:hAnsi="Arial" w:cs="Arial"/>
          <w:b/>
          <w:bCs/>
          <w:color w:val="000000" w:themeColor="text1"/>
        </w:rPr>
        <w:t>Módulo de Inventario (InventarioServlet.java)</w:t>
      </w:r>
    </w:p>
    <w:p w14:paraId="68F8F565" w14:textId="77777777" w:rsidR="008929F8" w:rsidRPr="008929F8" w:rsidRDefault="008929F8" w:rsidP="008929F8">
      <w:pPr>
        <w:numPr>
          <w:ilvl w:val="0"/>
          <w:numId w:val="19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color w:val="000000" w:themeColor="text1"/>
        </w:rPr>
        <w:t>Gestiona el inventario de la empresa autenticada en TBL_Almacen.</w:t>
      </w:r>
    </w:p>
    <w:p w14:paraId="31EB0EFD" w14:textId="77777777" w:rsidR="008929F8" w:rsidRPr="008929F8" w:rsidRDefault="008929F8" w:rsidP="008929F8">
      <w:pPr>
        <w:numPr>
          <w:ilvl w:val="0"/>
          <w:numId w:val="19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color w:val="000000" w:themeColor="text1"/>
        </w:rPr>
        <w:t>Operaciones: listar productos, agregar, editar stock/precio, eliminar.</w:t>
      </w:r>
    </w:p>
    <w:p w14:paraId="21AADDF3" w14:textId="77777777" w:rsidR="008929F8" w:rsidRPr="008929F8" w:rsidRDefault="008929F8" w:rsidP="008929F8">
      <w:pPr>
        <w:ind w:left="708"/>
        <w:rPr>
          <w:rFonts w:ascii="Arial" w:hAnsi="Arial" w:cs="Arial"/>
          <w:b/>
          <w:bCs/>
          <w:color w:val="000000" w:themeColor="text1"/>
        </w:rPr>
      </w:pPr>
      <w:r w:rsidRPr="008929F8">
        <w:rPr>
          <w:rFonts w:ascii="Arial" w:hAnsi="Arial" w:cs="Arial"/>
          <w:b/>
          <w:bCs/>
          <w:color w:val="000000" w:themeColor="text1"/>
        </w:rPr>
        <w:t>Módulo de Ventas (VentasServlet.java)</w:t>
      </w:r>
    </w:p>
    <w:p w14:paraId="3311652E" w14:textId="77777777" w:rsidR="008929F8" w:rsidRPr="008929F8" w:rsidRDefault="008929F8" w:rsidP="008929F8">
      <w:pPr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b/>
          <w:bCs/>
          <w:color w:val="000000" w:themeColor="text1"/>
        </w:rPr>
        <w:t>Registrar venta:</w:t>
      </w:r>
      <w:r w:rsidRPr="008929F8">
        <w:rPr>
          <w:rFonts w:ascii="Arial" w:hAnsi="Arial" w:cs="Arial"/>
          <w:color w:val="000000" w:themeColor="text1"/>
        </w:rPr>
        <w:t> Valida stock y vencimiento → inserta en TBL_Venta → inserta en TBL_Productos_Vendidos → descuenta stock en TBL_Almacen. Todo en transacción atómica (conn.setAutoCommit(false)).</w:t>
      </w:r>
    </w:p>
    <w:p w14:paraId="3D636E80" w14:textId="77777777" w:rsidR="008929F8" w:rsidRPr="008929F8" w:rsidRDefault="008929F8" w:rsidP="008929F8">
      <w:pPr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b/>
          <w:bCs/>
          <w:color w:val="000000" w:themeColor="text1"/>
        </w:rPr>
        <w:t>Listar ventas:</w:t>
      </w:r>
      <w:r w:rsidRPr="008929F8">
        <w:rPr>
          <w:rFonts w:ascii="Arial" w:hAnsi="Arial" w:cs="Arial"/>
          <w:color w:val="000000" w:themeColor="text1"/>
        </w:rPr>
        <w:t> Consulta historial de ventas de la empresa con detalle de empleado y producto.</w:t>
      </w:r>
    </w:p>
    <w:p w14:paraId="2A9307B5" w14:textId="77777777" w:rsidR="008929F8" w:rsidRPr="008929F8" w:rsidRDefault="008929F8" w:rsidP="008929F8">
      <w:pPr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b/>
          <w:bCs/>
          <w:color w:val="000000" w:themeColor="text1"/>
        </w:rPr>
        <w:t>Eliminar venta:</w:t>
      </w:r>
      <w:r w:rsidRPr="008929F8">
        <w:rPr>
          <w:rFonts w:ascii="Arial" w:hAnsi="Arial" w:cs="Arial"/>
          <w:color w:val="000000" w:themeColor="text1"/>
        </w:rPr>
        <w:t> Solo para ventas del día actual; restaura el stock al revertir.</w:t>
      </w:r>
    </w:p>
    <w:p w14:paraId="659B711C" w14:textId="77777777" w:rsidR="008929F8" w:rsidRPr="008929F8" w:rsidRDefault="008929F8" w:rsidP="008929F8">
      <w:pPr>
        <w:ind w:left="708"/>
        <w:rPr>
          <w:rFonts w:ascii="Arial" w:hAnsi="Arial" w:cs="Arial"/>
          <w:b/>
          <w:bCs/>
          <w:color w:val="000000" w:themeColor="text1"/>
        </w:rPr>
      </w:pPr>
      <w:r w:rsidRPr="008929F8">
        <w:rPr>
          <w:rFonts w:ascii="Arial" w:hAnsi="Arial" w:cs="Arial"/>
          <w:b/>
          <w:bCs/>
          <w:color w:val="000000" w:themeColor="text1"/>
        </w:rPr>
        <w:t>Módulo de Relación Laboral (RelacionLaboralServlet.java)</w:t>
      </w:r>
    </w:p>
    <w:p w14:paraId="174F2E85" w14:textId="77777777" w:rsidR="008929F8" w:rsidRPr="008929F8" w:rsidRDefault="008929F8" w:rsidP="008929F8">
      <w:pPr>
        <w:numPr>
          <w:ilvl w:val="0"/>
          <w:numId w:val="21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color w:val="000000" w:themeColor="text1"/>
        </w:rPr>
        <w:t>Administra el vínculo empresa-empleado (TBL_RELACION_LABORAL).</w:t>
      </w:r>
    </w:p>
    <w:p w14:paraId="53B854A5" w14:textId="77777777" w:rsidR="008929F8" w:rsidRPr="008929F8" w:rsidRDefault="008929F8" w:rsidP="008929F8">
      <w:pPr>
        <w:numPr>
          <w:ilvl w:val="0"/>
          <w:numId w:val="21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color w:val="000000" w:themeColor="text1"/>
        </w:rPr>
        <w:t>Permite cambiar el estado del empleado: Activo / Inactivo / Disponible.</w:t>
      </w:r>
    </w:p>
    <w:p w14:paraId="4B881237" w14:textId="441587DF" w:rsidR="00545A35" w:rsidRDefault="008929F8" w:rsidP="00545A35">
      <w:pPr>
        <w:numPr>
          <w:ilvl w:val="0"/>
          <w:numId w:val="21"/>
        </w:numPr>
        <w:tabs>
          <w:tab w:val="num" w:pos="720"/>
        </w:tabs>
        <w:rPr>
          <w:rFonts w:ascii="Arial" w:hAnsi="Arial" w:cs="Arial"/>
          <w:color w:val="000000" w:themeColor="text1"/>
        </w:rPr>
      </w:pPr>
      <w:r w:rsidRPr="008929F8">
        <w:rPr>
          <w:rFonts w:ascii="Arial" w:hAnsi="Arial" w:cs="Arial"/>
          <w:color w:val="000000" w:themeColor="text1"/>
        </w:rPr>
        <w:t>Un empleado inactivo no puede registrar ventas (validado en backend).</w:t>
      </w:r>
    </w:p>
    <w:p w14:paraId="3C1C7C1B" w14:textId="1A9704D1" w:rsidR="008929F8" w:rsidRDefault="008929F8" w:rsidP="008929F8">
      <w:pPr>
        <w:pStyle w:val="Ttulo2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929F8">
        <w:rPr>
          <w:rFonts w:ascii="Times New Roman" w:hAnsi="Times New Roman" w:cs="Times New Roman"/>
          <w:sz w:val="28"/>
          <w:szCs w:val="28"/>
        </w:rPr>
        <w:t>Flujo de Interacción de Componentes</w:t>
      </w:r>
    </w:p>
    <w:p w14:paraId="6DABAF97" w14:textId="20BB107B" w:rsidR="008929F8" w:rsidRDefault="008929F8" w:rsidP="008929F8">
      <w:pPr>
        <w:ind w:left="708"/>
      </w:pPr>
      <w:r w:rsidRPr="008929F8">
        <w:drawing>
          <wp:inline distT="0" distB="0" distL="0" distR="0" wp14:anchorId="545AC8D6" wp14:editId="39D7A3FE">
            <wp:extent cx="4782217" cy="447737"/>
            <wp:effectExtent l="0" t="0" r="0" b="9525"/>
            <wp:docPr id="1785774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74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21EA" w14:textId="3DEFFD67" w:rsidR="008929F8" w:rsidRPr="008929F8" w:rsidRDefault="008929F8" w:rsidP="008929F8">
      <w:pPr>
        <w:ind w:left="708"/>
      </w:pPr>
      <w:r>
        <w:rPr>
          <w:noProof/>
        </w:rPr>
        <w:drawing>
          <wp:inline distT="0" distB="0" distL="0" distR="0" wp14:anchorId="7D1611A8" wp14:editId="2EF7DCE4">
            <wp:extent cx="2632974" cy="4184923"/>
            <wp:effectExtent l="0" t="0" r="0" b="6350"/>
            <wp:docPr id="822989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9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418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929F8">
        <w:t xml:space="preserve"> </w:t>
      </w:r>
      <w:r>
        <w:rPr>
          <w:noProof/>
        </w:rPr>
        <w:drawing>
          <wp:inline distT="0" distB="0" distL="0" distR="0" wp14:anchorId="68BB7889" wp14:editId="3C4E9D5D">
            <wp:extent cx="2633345" cy="4080863"/>
            <wp:effectExtent l="0" t="0" r="0" b="0"/>
            <wp:docPr id="8993390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408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46A10" w14:textId="5DA86F56" w:rsidR="00545A35" w:rsidRPr="008929F8" w:rsidRDefault="008929F8" w:rsidP="008929F8">
      <w:pPr>
        <w:pStyle w:val="Ttulo1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929F8">
        <w:rPr>
          <w:rFonts w:ascii="Times New Roman" w:hAnsi="Times New Roman" w:cs="Times New Roman"/>
          <w:sz w:val="28"/>
          <w:szCs w:val="28"/>
        </w:rPr>
        <w:t>Interfaces del sistema</w:t>
      </w:r>
    </w:p>
    <w:p w14:paraId="49A6D7D1" w14:textId="77777777" w:rsidR="00545A35" w:rsidRPr="00545A35" w:rsidRDefault="00545A35" w:rsidP="00545A35"/>
    <w:p w14:paraId="177162B7" w14:textId="77777777" w:rsidR="00545A35" w:rsidRPr="00545A35" w:rsidRDefault="00545A35" w:rsidP="00545A35"/>
    <w:sectPr w:rsidR="00545A35" w:rsidRPr="00545A35" w:rsidSect="002524BF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3405"/>
    <w:multiLevelType w:val="multilevel"/>
    <w:tmpl w:val="DBC6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F4D8C"/>
    <w:multiLevelType w:val="multilevel"/>
    <w:tmpl w:val="3A2C039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AD26535"/>
    <w:multiLevelType w:val="multilevel"/>
    <w:tmpl w:val="EED054C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D2BDE"/>
    <w:multiLevelType w:val="multilevel"/>
    <w:tmpl w:val="63645D4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F52AE"/>
    <w:multiLevelType w:val="hybridMultilevel"/>
    <w:tmpl w:val="4CC240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A77E9"/>
    <w:multiLevelType w:val="multilevel"/>
    <w:tmpl w:val="E58E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C61F4"/>
    <w:multiLevelType w:val="multilevel"/>
    <w:tmpl w:val="E62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E6C7E"/>
    <w:multiLevelType w:val="multilevel"/>
    <w:tmpl w:val="ECBC9E8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42F6F"/>
    <w:multiLevelType w:val="hybridMultilevel"/>
    <w:tmpl w:val="464C3E30"/>
    <w:lvl w:ilvl="0" w:tplc="3962BD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E7C400B"/>
    <w:multiLevelType w:val="multilevel"/>
    <w:tmpl w:val="5DE48A7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8686F"/>
    <w:multiLevelType w:val="multilevel"/>
    <w:tmpl w:val="6EF4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CC6DFC"/>
    <w:multiLevelType w:val="multilevel"/>
    <w:tmpl w:val="5B3EBF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0E20D2"/>
    <w:multiLevelType w:val="multilevel"/>
    <w:tmpl w:val="B8844A9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5EFC2627"/>
    <w:multiLevelType w:val="multilevel"/>
    <w:tmpl w:val="B468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5F298E"/>
    <w:multiLevelType w:val="hybridMultilevel"/>
    <w:tmpl w:val="AE44EDB6"/>
    <w:lvl w:ilvl="0" w:tplc="24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5" w15:restartNumberingAfterBreak="0">
    <w:nsid w:val="728951E6"/>
    <w:multiLevelType w:val="multilevel"/>
    <w:tmpl w:val="31EA5EA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768C3471"/>
    <w:multiLevelType w:val="multilevel"/>
    <w:tmpl w:val="71544338"/>
    <w:lvl w:ilvl="0">
      <w:start w:val="5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790F1886"/>
    <w:multiLevelType w:val="multilevel"/>
    <w:tmpl w:val="0DA275D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F6C41"/>
    <w:multiLevelType w:val="hybridMultilevel"/>
    <w:tmpl w:val="97D43B72"/>
    <w:lvl w:ilvl="0" w:tplc="D81C2FE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F0D60A7"/>
    <w:multiLevelType w:val="multilevel"/>
    <w:tmpl w:val="7FC884D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20" w15:restartNumberingAfterBreak="0">
    <w:nsid w:val="7F6A5C98"/>
    <w:multiLevelType w:val="multilevel"/>
    <w:tmpl w:val="E62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707296">
    <w:abstractNumId w:val="1"/>
  </w:num>
  <w:num w:numId="2" w16cid:durableId="1129398505">
    <w:abstractNumId w:val="5"/>
  </w:num>
  <w:num w:numId="3" w16cid:durableId="1617059313">
    <w:abstractNumId w:val="4"/>
  </w:num>
  <w:num w:numId="4" w16cid:durableId="402724692">
    <w:abstractNumId w:val="6"/>
  </w:num>
  <w:num w:numId="5" w16cid:durableId="1191142334">
    <w:abstractNumId w:val="15"/>
  </w:num>
  <w:num w:numId="6" w16cid:durableId="813570276">
    <w:abstractNumId w:val="12"/>
  </w:num>
  <w:num w:numId="7" w16cid:durableId="5330442">
    <w:abstractNumId w:val="13"/>
  </w:num>
  <w:num w:numId="8" w16cid:durableId="1853296746">
    <w:abstractNumId w:val="11"/>
  </w:num>
  <w:num w:numId="9" w16cid:durableId="1505363380">
    <w:abstractNumId w:val="10"/>
  </w:num>
  <w:num w:numId="10" w16cid:durableId="292449237">
    <w:abstractNumId w:val="8"/>
  </w:num>
  <w:num w:numId="11" w16cid:durableId="1501696182">
    <w:abstractNumId w:val="0"/>
  </w:num>
  <w:num w:numId="12" w16cid:durableId="893468855">
    <w:abstractNumId w:val="18"/>
  </w:num>
  <w:num w:numId="13" w16cid:durableId="299463139">
    <w:abstractNumId w:val="19"/>
  </w:num>
  <w:num w:numId="14" w16cid:durableId="253903635">
    <w:abstractNumId w:val="20"/>
  </w:num>
  <w:num w:numId="15" w16cid:durableId="607930668">
    <w:abstractNumId w:val="14"/>
  </w:num>
  <w:num w:numId="16" w16cid:durableId="381370351">
    <w:abstractNumId w:val="16"/>
  </w:num>
  <w:num w:numId="17" w16cid:durableId="1192958671">
    <w:abstractNumId w:val="7"/>
  </w:num>
  <w:num w:numId="18" w16cid:durableId="2059863241">
    <w:abstractNumId w:val="3"/>
  </w:num>
  <w:num w:numId="19" w16cid:durableId="217014621">
    <w:abstractNumId w:val="9"/>
  </w:num>
  <w:num w:numId="20" w16cid:durableId="312829556">
    <w:abstractNumId w:val="17"/>
  </w:num>
  <w:num w:numId="21" w16cid:durableId="916475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BF"/>
    <w:rsid w:val="00000DB1"/>
    <w:rsid w:val="001622CD"/>
    <w:rsid w:val="002524BF"/>
    <w:rsid w:val="00390179"/>
    <w:rsid w:val="004630E1"/>
    <w:rsid w:val="00545A35"/>
    <w:rsid w:val="008929F8"/>
    <w:rsid w:val="00B66633"/>
    <w:rsid w:val="00DA5607"/>
    <w:rsid w:val="00DC7741"/>
    <w:rsid w:val="00E27CFC"/>
    <w:rsid w:val="00E413A3"/>
    <w:rsid w:val="00EE45D6"/>
    <w:rsid w:val="00F4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B6C06"/>
  <w15:chartTrackingRefBased/>
  <w15:docId w15:val="{EF6AB55B-0714-4AD5-8CB1-D82AF8490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2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2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2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52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4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4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4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4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4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4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4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4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4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4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4BF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463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4630E1"/>
    <w:rPr>
      <w:b/>
      <w:bCs/>
    </w:rPr>
  </w:style>
  <w:style w:type="table" w:styleId="Tablaconcuadrcula">
    <w:name w:val="Table Grid"/>
    <w:basedOn w:val="Tablanormal"/>
    <w:uiPriority w:val="39"/>
    <w:rsid w:val="00DC7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E413A3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43C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3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8080/mgm_solutions/index.js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AE41B-8D60-4503-9B3A-D23210347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1159</Words>
  <Characters>6380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Rodríguez pinzón</dc:creator>
  <cp:keywords/>
  <dc:description/>
  <cp:lastModifiedBy>Nicolas Rodríguez pinzón</cp:lastModifiedBy>
  <cp:revision>1</cp:revision>
  <dcterms:created xsi:type="dcterms:W3CDTF">2026-03-24T08:29:00Z</dcterms:created>
  <dcterms:modified xsi:type="dcterms:W3CDTF">2026-03-24T10:32:00Z</dcterms:modified>
</cp:coreProperties>
</file>