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eojons6hnyzj" w:id="0"/>
      <w:bookmarkEnd w:id="0"/>
      <w:r w:rsidDel="00000000" w:rsidR="00000000" w:rsidRPr="00000000">
        <w:rPr>
          <w:b w:val="0"/>
          <w:bCs w:val="0"/>
          <w:sz w:val="40"/>
          <w:szCs w:val="40"/>
        </w:rPr>
        <w:drawing>
          <wp:inline distB="114300" distT="114300" distL="114300" distR="114300">
            <wp:extent cx="4178138" cy="1789407"/>
            <wp:effectExtent b="0" l="0" r="0" t="0"/>
            <wp:docPr descr="Logotipo, nombre de la empresa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, nombre de la empresa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138" cy="178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pyyl8l4g6s3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Ingenieria de requerimientos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ilgjwkp9ry7q" w:id="2"/>
      <w:bookmarkEnd w:id="2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Trabajo de investigación Lenguaje Natural e Ing. de Requerimientos</w:t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kqy4ypp0v6d1" w:id="3"/>
      <w:bookmarkEnd w:id="3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Nicolas Sepulveda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il9m3x6sm5ae" w:id="4"/>
      <w:bookmarkEnd w:id="4"/>
      <w:r w:rsidDel="00000000" w:rsidR="00000000" w:rsidRPr="00000000">
        <w:rPr>
          <w:color w:val="262626"/>
          <w:sz w:val="42"/>
          <w:szCs w:val="42"/>
          <w:rtl w:val="0"/>
        </w:rPr>
        <w:t xml:space="preserve">El escenario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empresa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Mercury S.A.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dedicada a servicios de logística y distribución en entornos urbanos, ha decidido desarrollar una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nueva aplicación móvil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que permita a sus clientes realizar el seguimiento en tiempo real de los pedidos, gestionar reclamos y calificar el servicio recibido.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también debe integrarse con las operaciones internas para facilitar la asignación de rutas, el control de entregas y la retroalimentación de los repartidores.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Actualmente, el proyecto se encuentra en la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fase de inicio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y se requiere realizar la elicitación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 requerimientos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La empresa contrató a una consultora especializada en sistemas de información para esta tarea.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proceso se llevará a cabo mediante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entrevistas individuales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 distintos actores involucrados en el sistema. Cada actor tiene una visión parcial y plantea prioridades, restricciones y lenguaje propios. El rol del estudiante en el escenario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El/la estudiante asumirá el rol de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Analista Funcional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dentro del equipo consultor externo contratado por Mercury S.A. Su responsabilidad es llevar a cabo entrevistas efectivas con distintos actores del proyecto, con el objetivo de: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Identificar requerimientos funcionales y no funcionales del sistema.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Detectar conflictos, vacíos, ambigüedades o contradicciones en los requerimientos planteados por los distintos perfiles.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Formular preguntas claras, adaptando el lenguaje y la profundidad técnica según el perfil de cada interlocutor.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Sistematizar y documentar los requerimientos obtenidos en un informe inicial.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El/la estudiante deberá aplicar herramientas y enfoques propios de la disciplina, como entrevistas estructuradas, mapeo de requerimientos, redacción de historias de usuario, criterios de aceptación o clasificaciones según el estándar IEEE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También se espera que desarrolle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habilidades blandas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clave: escucha activa, reformulación, empatía, manejo de interrupciones y claridad comunicacional.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2626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Consigna: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1) Presentar un breve informe/minuta de la entrevista con el CEO.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2) Objetivo: Obtener requerimientos funcionales y no funcionales a partir de la primera  entrevista con el CEO de la empresa,</w:t>
      </w:r>
    </w:p>
    <w:p w:rsidR="00000000" w:rsidDel="00000000" w:rsidP="00000000" w:rsidRDefault="00000000" w:rsidRPr="00000000" w14:paraId="0000002B">
      <w:pPr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C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0"/>
          <w:bCs w:val="0"/>
          <w:color w:val="262626"/>
          <w:sz w:val="42"/>
          <w:szCs w:val="42"/>
        </w:rPr>
      </w:pPr>
      <w:bookmarkStart w:colFirst="0" w:colLast="0" w:name="_jrbde9w5gdfi" w:id="5"/>
      <w:bookmarkEnd w:id="5"/>
      <w:r w:rsidDel="00000000" w:rsidR="00000000" w:rsidRPr="00000000">
        <w:rPr>
          <w:b w:val="0"/>
          <w:bCs w:val="0"/>
          <w:color w:val="262626"/>
          <w:sz w:val="42"/>
          <w:szCs w:val="42"/>
          <w:rtl w:val="0"/>
        </w:rPr>
        <w:t xml:space="preserve">Minuta de la Entrevista – Mercury S.A.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Fecha: 29-09-2025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Participantes: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Martín Ferraro – CEO, Mercury S.A.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Nicolás Luciano Sepúlveda – Analista Funcional, Consultora Externa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Objetivo de la reunión: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Realizar la primera entrevista con el CEO para obtener requerimientos funcionales y no funcionales, priorizando la experiencia del cliente, la eficiencia operativa y la integración interna del sistema de seguimiento de pedidos.</w:t>
      </w:r>
    </w:p>
    <w:p w:rsidR="00000000" w:rsidDel="00000000" w:rsidP="00000000" w:rsidRDefault="00000000" w:rsidRPr="00000000" w14:paraId="0000003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0"/>
          <w:bCs w:val="0"/>
          <w:color w:val="262626"/>
          <w:sz w:val="42"/>
          <w:szCs w:val="42"/>
        </w:rPr>
      </w:pPr>
      <w:bookmarkStart w:colFirst="0" w:colLast="0" w:name="_uor62f8g0vlt" w:id="6"/>
      <w:bookmarkEnd w:id="6"/>
      <w:r w:rsidDel="00000000" w:rsidR="00000000" w:rsidRPr="00000000">
        <w:rPr>
          <w:b w:val="0"/>
          <w:bCs w:val="0"/>
          <w:color w:val="262626"/>
          <w:sz w:val="42"/>
          <w:szCs w:val="42"/>
          <w:rtl w:val="0"/>
        </w:rPr>
        <w:t xml:space="preserve">Temas tratados: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Prioridad de funcionalidades para el MVP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Seguimiento de pedidos en tiempo real como funcionalidad crítica.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Gestión de reclamos y calificación del servicio considerados secundarios, pero importantes para experiencia futura.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Experiencia del cliente y percepción emocional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Necesidad de que la aplicación genere sensación de transparencia, confianza y fidelidad.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propuso el mantra de la marca: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“Más que entrega, conexión”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Ideas de micro-experiencias: notas personalizadas en los paquetes, mensajes de historia de Mercury, animaciones en el mapa.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Ritual y rol del repartidor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Mínima interacción con el sistema interno.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Automatización de registro de entregas.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Experiencia del repartidor diseñada para transmitir eficiencia y orgullo de la marca.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Mapa interactivo y visualización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Debe ser el núcleo de la experiencia, con animaciones fluidas, trayectorias visibles, pulsaciones en el destino y micro-detalles que sorprendan y emocionen al cliente.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Visualización clara y elegante que refleje movimiento, progreso y conexión.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Eficiencia operativa e integración tecnológica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Integración invisible con sistemas internos de asignación de rutas y control de entregas.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Métricas críticas: tiempo de actualización &lt;2 segundos, precisión &lt;1%, porcentaje de cumplimiento de rutas óptimas.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Notificaciones inteligentes que anticipen dudas y generen cercanía emocional.</w:t>
      </w:r>
    </w:p>
    <w:p w:rsidR="00000000" w:rsidDel="00000000" w:rsidP="00000000" w:rsidRDefault="00000000" w:rsidRPr="00000000" w14:paraId="0000004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0"/>
          <w:bCs w:val="0"/>
          <w:color w:val="262626"/>
          <w:sz w:val="42"/>
          <w:szCs w:val="42"/>
        </w:rPr>
      </w:pPr>
      <w:bookmarkStart w:colFirst="0" w:colLast="0" w:name="_ex4xwgosbq6" w:id="7"/>
      <w:bookmarkEnd w:id="7"/>
      <w:r w:rsidDel="00000000" w:rsidR="00000000" w:rsidRPr="00000000">
        <w:rPr>
          <w:b w:val="0"/>
          <w:bCs w:val="0"/>
          <w:color w:val="262626"/>
          <w:sz w:val="42"/>
          <w:szCs w:val="42"/>
          <w:rtl w:val="0"/>
        </w:rPr>
        <w:t xml:space="preserve">Acuerdos y conclusiones: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prioridad del MVP es el seguimiento en tiempo real, con enfoque en experiencia emocional y usabilidad.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definieron requerimientos funcionales y no funcionales preliminares (ver tabla anexa).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experiencia del mapa y las notificaciones deben combinar eficiencia operativa y impacto emocional, transformando cada entrega en un momento memorable.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reconoce la necesidad de varias entrevistas adicionales con distintos actores (clientes, repartidores y operaciones internas) para capturar requerimientos completos y definir el producto final.</w:t>
      </w:r>
    </w:p>
    <w:p w:rsidR="00000000" w:rsidDel="00000000" w:rsidP="00000000" w:rsidRDefault="00000000" w:rsidRPr="00000000" w14:paraId="0000004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0"/>
          <w:bCs w:val="0"/>
          <w:color w:val="262626"/>
          <w:sz w:val="42"/>
          <w:szCs w:val="42"/>
        </w:rPr>
      </w:pPr>
      <w:bookmarkStart w:colFirst="0" w:colLast="0" w:name="_7vd1v5i0ofq5" w:id="8"/>
      <w:bookmarkEnd w:id="8"/>
      <w:r w:rsidDel="00000000" w:rsidR="00000000" w:rsidRPr="00000000">
        <w:rPr>
          <w:b w:val="0"/>
          <w:bCs w:val="0"/>
          <w:color w:val="262626"/>
          <w:sz w:val="42"/>
          <w:szCs w:val="42"/>
          <w:rtl w:val="0"/>
        </w:rPr>
        <w:t xml:space="preserve">Próximos pasos: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Consolidar los requerimientos FR/NFR obtenidos en esta primera entrevista.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Planificar entrevistas con otros actores clave para completar la elicitación.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Preparar propuesta de prototipo visual del mapa y micro-experiencias para la siguiente reunión con el CEO.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Documentar toda la información en el informe inicial de requerimientos para el equipo de desarrollo.</w:t>
      </w:r>
    </w:p>
    <w:p w:rsidR="00000000" w:rsidDel="00000000" w:rsidP="00000000" w:rsidRDefault="00000000" w:rsidRPr="00000000" w14:paraId="0000005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0"/>
          <w:bCs w:val="0"/>
          <w:color w:val="262626"/>
          <w:sz w:val="42"/>
          <w:szCs w:val="42"/>
        </w:rPr>
      </w:pPr>
      <w:bookmarkStart w:colFirst="0" w:colLast="0" w:name="_e7tjt0t05i52" w:id="9"/>
      <w:bookmarkEnd w:id="9"/>
      <w:r w:rsidDel="00000000" w:rsidR="00000000" w:rsidRPr="00000000">
        <w:rPr>
          <w:b w:val="0"/>
          <w:bCs w:val="0"/>
          <w:color w:val="262626"/>
          <w:sz w:val="42"/>
          <w:szCs w:val="42"/>
          <w:rtl w:val="0"/>
        </w:rPr>
        <w:t xml:space="preserve">Requerimientos Funcionales (RF)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a los clientes ver la ubicación de su pedido en tiempo real mediante un mapa interactivo.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enviar notificaciones automáticas, personalizadas y proactivas que anticipen dudas del cliente.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incluir mensajes dentro del paquete que refuercen la misión de Mercury (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“Más que entrega, conexión”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integrarse con el sistema interno de asignación de rutas y control de entregas para actualizar automáticamente el estado del pedido.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registrar cada entrega y actualización sin intervención del repartidor, manteniendo mínima interacción.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mostrar animaciones fluidas de trayectorias recorridas y pulsaciones en el destino final dentro del mapa.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visualizaciones de rutas en tiempo real con micro-interacciones que generen sorpresa y emoción al cliente.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registrar y almacenar feedback del cliente sobre la experiencia de entrega y calificación del servicio.</w:t>
      </w:r>
    </w:p>
    <w:p w:rsidR="00000000" w:rsidDel="00000000" w:rsidP="00000000" w:rsidRDefault="00000000" w:rsidRPr="00000000" w14:paraId="0000005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0"/>
          <w:bCs w:val="0"/>
          <w:color w:val="262626"/>
          <w:sz w:val="42"/>
          <w:szCs w:val="42"/>
        </w:rPr>
      </w:pPr>
      <w:bookmarkStart w:colFirst="0" w:colLast="0" w:name="_ce32ikd8zigv" w:id="10"/>
      <w:bookmarkEnd w:id="10"/>
      <w:r w:rsidDel="00000000" w:rsidR="00000000" w:rsidRPr="00000000">
        <w:rPr>
          <w:b w:val="0"/>
          <w:bCs w:val="0"/>
          <w:color w:val="262626"/>
          <w:sz w:val="42"/>
          <w:szCs w:val="42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actualizar la ubicación del pedido en tiempo real en menos de 2 segundos.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mantener precisión en la ubicación y estimación de llegada con margen de error &lt;1%.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garantizar que menos del 1% de los usuarios necesiten llamar al call center por dudas de su pedido.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presentar visualizaciones limpias y fluidas en el mapa, con animaciones consistentes y agradables.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enviar notificaciones inteligentes y personalizadas de manera consistente y sin retrasos.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mantener coherencia visual y narrativa en cada interacción, integrando el mantra de la marca.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soportar escalabilidad para aumentar el número de pedidos y usuarios sin degradar la experiencia de seguimiento.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garantizar disponibilidad del sistema para clientes y repartidores durante todo el horario operativo.</w:t>
      </w:r>
    </w:p>
    <w:p w:rsidR="00000000" w:rsidDel="00000000" w:rsidP="00000000" w:rsidRDefault="00000000" w:rsidRPr="00000000" w14:paraId="00000062">
      <w:pPr>
        <w:rPr>
          <w:color w:val="2626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