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JENNER GUSTAVO DEL AGUILA COELLO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1121215540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CAPTURA 
</w:t>
              <w:br/>
              <w:t xml:space="preserve">01 MENOR RECUPERADO 
</w:t>
              <w:br/>
              <w:t xml:space="preserve">01 AMETRALLADORA 
</w:t>
              <w:br/>
              <w:t xml:space="preserve">13 ARMAS LARGAS 
</w:t>
              <w:br/>
              <w:t xml:space="preserve">1786 CARTUCHOS DIFERENTES CALIBRES 
</w:t>
              <w:br/>
              <w:t xml:space="preserve">102 PROVEEDORES DIFERENTES CALIBRES 
</w:t>
              <w:br/>
              <w:t xml:space="preserve">02 GRANADAS MORTERO 60 MM 
</w:t>
              <w:br/>
              <w:t xml:space="preserve">01 GRANADA MANO IM-26 
</w:t>
              <w:br/>
              <w:t xml:space="preserve">46 EQUIPOS 
</w:t>
              <w:br/>
              <w:t xml:space="preserve">30 HAMACAS 
</w:t>
              <w:br/>
              <w:t xml:space="preserve">31 CAMUFLADOS 
</w:t>
              <w:br/>
              <w:t xml:space="preserve">22 CAMISAS CAMUFLADAS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19 “NEHEMIAS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09/11/2024 - 10/11/2024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URIBE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