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069AFE0E" w14:textId="652057C8" w:rsidR="00717702" w:rsidRPr="00717702" w:rsidRDefault="00717702" w:rsidP="00717702">
      <w:pPr>
        <w:ind w:left="144"/>
        <w:jc w:val="center"/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</w:pP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Guía de Proyecto: </w:t>
      </w:r>
    </w:p>
    <w:p w14:paraId="0311205A" w14:textId="6AD35A67" w:rsidR="00717702" w:rsidRPr="00717702" w:rsidRDefault="00411B5F" w:rsidP="00717702">
      <w:pPr>
        <w:ind w:left="144"/>
        <w:jc w:val="center"/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</w:pP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P</w:t>
      </w:r>
      <w:r w:rsidR="0072484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royecto de S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oftware </w:t>
      </w: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con</w:t>
      </w:r>
      <w:r w:rsidR="0072484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 A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plica</w:t>
      </w: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ción de</w:t>
      </w:r>
      <w:r w:rsidR="0072484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 Metodologías Á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giles</w:t>
      </w:r>
    </w:p>
    <w:p w14:paraId="4312D830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44FC8BD2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  <w:r w:rsidRPr="00717702">
        <w:rPr>
          <w:rFonts w:asciiTheme="minorHAnsi" w:hAnsiTheme="minorHAnsi"/>
          <w:b/>
          <w:color w:val="404040" w:themeColor="text1" w:themeTint="BF"/>
          <w:szCs w:val="22"/>
        </w:rPr>
        <w:t>Descripción de la Asignatura y Plan de trabajo.</w:t>
      </w:r>
    </w:p>
    <w:p w14:paraId="147676D2" w14:textId="77777777" w:rsidR="00D623CA" w:rsidRDefault="00717702" w:rsidP="00D623CA">
      <w:pPr>
        <w:spacing w:before="240" w:after="120" w:line="276" w:lineRule="auto"/>
        <w:ind w:firstLine="720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La asignatura de </w:t>
      </w:r>
      <w:r w:rsidR="0044769C"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Taller de Diseño y desarrollo de Soluciones </w:t>
      </w:r>
      <w:r w:rsidRPr="0044769C">
        <w:rPr>
          <w:rFonts w:asciiTheme="minorHAnsi" w:hAnsiTheme="minorHAnsi"/>
          <w:color w:val="404040" w:themeColor="text1" w:themeTint="BF"/>
          <w:sz w:val="22"/>
          <w:szCs w:val="22"/>
        </w:rPr>
        <w:t>es una asignatura Hito de carácter práctica, dictada e</w:t>
      </w:r>
      <w:r w:rsidR="004C7016">
        <w:rPr>
          <w:rFonts w:asciiTheme="minorHAnsi" w:hAnsiTheme="minorHAnsi"/>
          <w:color w:val="404040" w:themeColor="text1" w:themeTint="BF"/>
          <w:sz w:val="22"/>
          <w:szCs w:val="22"/>
        </w:rPr>
        <w:t>n modalidad presencial</w:t>
      </w:r>
      <w:r w:rsidRPr="0044769C">
        <w:rPr>
          <w:rFonts w:asciiTheme="minorHAnsi" w:hAnsiTheme="minorHAnsi"/>
          <w:color w:val="404040" w:themeColor="text1" w:themeTint="BF"/>
          <w:sz w:val="22"/>
          <w:szCs w:val="22"/>
        </w:rPr>
        <w:t>, del área formativa de</w:t>
      </w:r>
      <w:r w:rsidR="004C701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la</w:t>
      </w:r>
      <w:r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Especialidad</w:t>
      </w:r>
      <w:r w:rsidR="004C701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de Tecnologías d</w:t>
      </w:r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>e Información y</w:t>
      </w:r>
      <w:r w:rsidR="004C7016" w:rsidRPr="004C701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Ciberseguridad</w:t>
      </w:r>
      <w:r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. </w:t>
      </w:r>
      <w:r w:rsidR="00C31318">
        <w:rPr>
          <w:rFonts w:asciiTheme="minorHAnsi" w:hAnsiTheme="minorHAnsi"/>
          <w:color w:val="404040" w:themeColor="text1" w:themeTint="BF"/>
          <w:sz w:val="22"/>
          <w:szCs w:val="22"/>
        </w:rPr>
        <w:t xml:space="preserve">Mediante el progreso de este taller, el estudiante demostrará el avance de sus competencias de egreso en escenarios de desempeño próximas a la realidad laboral, a través de diseño y desarrollo de aplicaciones de software integradas que incluyan tecnologías e infraestructuras emergentes. </w:t>
      </w:r>
    </w:p>
    <w:p w14:paraId="278CD4BA" w14:textId="4FA064CD" w:rsidR="00717702" w:rsidRPr="0044769C" w:rsidRDefault="00CE3B2E" w:rsidP="00D623CA">
      <w:pPr>
        <w:spacing w:before="240" w:after="120" w:line="276" w:lineRule="auto"/>
        <w:ind w:firstLine="720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El propósito de la asignatura es asegurar el desarrollo</w:t>
      </w:r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progresivo de las competencias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 xml:space="preserve">de los estudiantes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por medio de</w:t>
      </w:r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 xml:space="preserve"> la estrategia metodológica Aprendizaje Basado en Proyectos (</w:t>
      </w:r>
      <w:proofErr w:type="spellStart"/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>ABPro</w:t>
      </w:r>
      <w:proofErr w:type="spellEnd"/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>)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y de </w:t>
      </w:r>
      <w:r w:rsidR="00D623CA">
        <w:rPr>
          <w:rFonts w:asciiTheme="minorHAnsi" w:hAnsiTheme="minorHAnsi"/>
          <w:color w:val="404040" w:themeColor="text1" w:themeTint="BF"/>
          <w:sz w:val="22"/>
          <w:szCs w:val="22"/>
        </w:rPr>
        <w:t xml:space="preserve">actividades de retroalimentación. </w:t>
      </w:r>
    </w:p>
    <w:p w14:paraId="60C9AA73" w14:textId="1C802731" w:rsidR="00717702" w:rsidRPr="00717702" w:rsidRDefault="00D623CA" w:rsidP="00D623CA">
      <w:pPr>
        <w:spacing w:after="120" w:line="276" w:lineRule="auto"/>
        <w:ind w:firstLine="360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El plan de trabajo consta de</w:t>
      </w:r>
      <w:r w:rsidR="00717702"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9F1DD5" w:rsidRPr="0044769C">
        <w:rPr>
          <w:rFonts w:asciiTheme="minorHAnsi" w:hAnsiTheme="minorHAnsi"/>
          <w:color w:val="404040" w:themeColor="text1" w:themeTint="BF"/>
          <w:sz w:val="22"/>
          <w:szCs w:val="22"/>
        </w:rPr>
        <w:t>cuatro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etapas que </w:t>
      </w:r>
      <w:r w:rsidR="009F1DD5" w:rsidRPr="0044769C">
        <w:rPr>
          <w:rFonts w:asciiTheme="minorHAnsi" w:hAnsiTheme="minorHAnsi"/>
          <w:color w:val="404040" w:themeColor="text1" w:themeTint="BF"/>
          <w:sz w:val="22"/>
          <w:szCs w:val="22"/>
        </w:rPr>
        <w:t>abarcan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717702" w:rsidRPr="0044769C">
        <w:rPr>
          <w:rFonts w:asciiTheme="minorHAnsi" w:hAnsiTheme="minorHAnsi"/>
          <w:color w:val="404040" w:themeColor="text1" w:themeTint="BF"/>
          <w:sz w:val="22"/>
          <w:szCs w:val="22"/>
        </w:rPr>
        <w:t>las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dos</w:t>
      </w:r>
      <w:r w:rsidR="00717702"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unidades establecidas en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el programa de asignatura. </w:t>
      </w:r>
      <w:r w:rsidR="007961ED">
        <w:rPr>
          <w:rFonts w:asciiTheme="minorHAnsi" w:hAnsiTheme="minorHAnsi"/>
          <w:color w:val="404040" w:themeColor="text1" w:themeTint="BF"/>
          <w:sz w:val="22"/>
          <w:szCs w:val="22"/>
        </w:rPr>
        <w:t>Cada etapa representa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la progresión de un proyecto, con sus respectivos</w:t>
      </w:r>
      <w:r w:rsidR="00717702" w:rsidRPr="0044769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productos entregables y plazos</w:t>
      </w:r>
      <w:r w:rsidR="005E112D">
        <w:rPr>
          <w:rFonts w:asciiTheme="minorHAnsi" w:hAnsiTheme="minorHAnsi"/>
          <w:color w:val="404040" w:themeColor="text1" w:themeTint="BF"/>
          <w:sz w:val="22"/>
          <w:szCs w:val="22"/>
        </w:rPr>
        <w:t>, los cuales se detallan a continuación:</w:t>
      </w:r>
    </w:p>
    <w:p w14:paraId="339CF789" w14:textId="77777777" w:rsidR="00717702" w:rsidRPr="00717702" w:rsidRDefault="00717702" w:rsidP="00717702">
      <w:pPr>
        <w:spacing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27D122FB" w14:textId="77777777" w:rsidR="00717702" w:rsidRPr="00717702" w:rsidRDefault="00717702" w:rsidP="00717702">
      <w:pPr>
        <w:spacing w:line="276" w:lineRule="auto"/>
        <w:ind w:left="360"/>
        <w:jc w:val="center"/>
        <w:rPr>
          <w:rFonts w:asciiTheme="minorHAnsi" w:hAnsiTheme="minorHAnsi" w:cs="Arial"/>
          <w:color w:val="404040" w:themeColor="text1" w:themeTint="BF"/>
        </w:rPr>
      </w:pP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 xml:space="preserve">Tabla </w: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begin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instrText xml:space="preserve"> SEQ Tabla \* ARABIC </w:instrTex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separate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>1</w: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end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>. Plan de trabajo.</w:t>
      </w:r>
    </w:p>
    <w:tbl>
      <w:tblPr>
        <w:tblStyle w:val="Cuadrculadetablaclara12"/>
        <w:tblW w:w="10201" w:type="dxa"/>
        <w:tblLook w:val="04A0" w:firstRow="1" w:lastRow="0" w:firstColumn="1" w:lastColumn="0" w:noHBand="0" w:noVBand="1"/>
      </w:tblPr>
      <w:tblGrid>
        <w:gridCol w:w="817"/>
        <w:gridCol w:w="1598"/>
        <w:gridCol w:w="3705"/>
        <w:gridCol w:w="4081"/>
      </w:tblGrid>
      <w:tr w:rsidR="0011655E" w:rsidRPr="00717702" w14:paraId="62F5186B" w14:textId="77777777" w:rsidTr="00A91C58">
        <w:tc>
          <w:tcPr>
            <w:tcW w:w="817" w:type="dxa"/>
            <w:shd w:val="clear" w:color="auto" w:fill="FF0000"/>
          </w:tcPr>
          <w:p w14:paraId="1D37B35A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Unidad</w:t>
            </w:r>
          </w:p>
        </w:tc>
        <w:tc>
          <w:tcPr>
            <w:tcW w:w="1546" w:type="dxa"/>
            <w:shd w:val="clear" w:color="auto" w:fill="FF0000"/>
          </w:tcPr>
          <w:p w14:paraId="7CE85810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Etapa</w:t>
            </w:r>
          </w:p>
        </w:tc>
        <w:tc>
          <w:tcPr>
            <w:tcW w:w="3728" w:type="dxa"/>
            <w:shd w:val="clear" w:color="auto" w:fill="FF0000"/>
          </w:tcPr>
          <w:p w14:paraId="78874BE1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Avances esperados y actividades</w:t>
            </w:r>
          </w:p>
        </w:tc>
        <w:tc>
          <w:tcPr>
            <w:tcW w:w="4110" w:type="dxa"/>
            <w:shd w:val="clear" w:color="auto" w:fill="FF0000"/>
          </w:tcPr>
          <w:p w14:paraId="7976F07E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Avances y entregas del proyecto (Fecha aproximada)</w:t>
            </w:r>
          </w:p>
        </w:tc>
      </w:tr>
      <w:tr w:rsidR="0011655E" w:rsidRPr="00717702" w14:paraId="5FCE2BF2" w14:textId="77777777" w:rsidTr="00A91C58">
        <w:trPr>
          <w:trHeight w:val="1308"/>
        </w:trPr>
        <w:tc>
          <w:tcPr>
            <w:tcW w:w="817" w:type="dxa"/>
            <w:shd w:val="clear" w:color="auto" w:fill="FFFFFF" w:themeFill="background1"/>
          </w:tcPr>
          <w:p w14:paraId="6FB6AA71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14:paraId="4DB5AEA1" w14:textId="6E6207D1" w:rsidR="00717702" w:rsidRPr="00717702" w:rsidRDefault="006B5318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Levantamiento de requerimientos</w:t>
            </w:r>
            <w:r w:rsidR="00B66B8B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y diseño de interfaces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728" w:type="dxa"/>
            <w:shd w:val="clear" w:color="auto" w:fill="FFFFFF" w:themeFill="background1"/>
          </w:tcPr>
          <w:p w14:paraId="4DF940D0" w14:textId="7D5D88B0" w:rsidR="00717702" w:rsidRPr="00717702" w:rsidRDefault="00B66B8B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Desarrollo de historias de usuarios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. </w:t>
            </w:r>
          </w:p>
          <w:p w14:paraId="3E471BBB" w14:textId="77777777" w:rsidR="00717702" w:rsidRDefault="006B5318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Desarrollo de casos de uso</w:t>
            </w:r>
            <w:r w:rsidR="00B66B8B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de los primeros sp</w:t>
            </w:r>
            <w:r w:rsidR="00B66B8B" w:rsidRPr="00B66B8B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rint</w:t>
            </w:r>
            <w:r w:rsidR="00717702" w:rsidRPr="00B66B8B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249DB9ED" w14:textId="58A480B0" w:rsidR="00B66B8B" w:rsidRPr="00B66B8B" w:rsidRDefault="00B66B8B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de las interfaces de los primeros sprint.</w:t>
            </w:r>
          </w:p>
        </w:tc>
        <w:tc>
          <w:tcPr>
            <w:tcW w:w="4110" w:type="dxa"/>
            <w:shd w:val="clear" w:color="auto" w:fill="FFFFFF" w:themeFill="background1"/>
          </w:tcPr>
          <w:p w14:paraId="1C8AB8B0" w14:textId="77777777" w:rsidR="008E6165" w:rsidRDefault="00717702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Informe de </w:t>
            </w:r>
            <w:r w:rsidR="008E6165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requerimientos.</w:t>
            </w:r>
          </w:p>
          <w:p w14:paraId="26FBA6EC" w14:textId="39E9C9E3" w:rsidR="00814016" w:rsidRDefault="008E6165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Diagramas de casos de uso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58F2DD29" w14:textId="4FA093CD" w:rsidR="00B66B8B" w:rsidRDefault="00B66B8B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Interfaces de usuario.</w:t>
            </w:r>
          </w:p>
          <w:p w14:paraId="51F28466" w14:textId="6D5668B4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(Semana </w:t>
            </w:r>
            <w:r w:rsidR="006B5318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4</w:t>
            </w: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).</w:t>
            </w:r>
          </w:p>
        </w:tc>
      </w:tr>
      <w:tr w:rsidR="0011655E" w:rsidRPr="00717702" w14:paraId="008D9FB6" w14:textId="77777777" w:rsidTr="00A91C58">
        <w:trPr>
          <w:trHeight w:val="978"/>
        </w:trPr>
        <w:tc>
          <w:tcPr>
            <w:tcW w:w="817" w:type="dxa"/>
          </w:tcPr>
          <w:p w14:paraId="0378DC87" w14:textId="35573103" w:rsidR="00717702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1546" w:type="dxa"/>
          </w:tcPr>
          <w:p w14:paraId="4EB0D2F3" w14:textId="60A3C49A" w:rsidR="00717702" w:rsidRPr="00717702" w:rsidRDefault="004A35E8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de la solución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3728" w:type="dxa"/>
          </w:tcPr>
          <w:p w14:paraId="6BECBDAE" w14:textId="67BDF470" w:rsidR="008E6165" w:rsidRDefault="004D7ACF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Diseñan solución aplicando patrones de arquitectura y almacenamiento en </w:t>
            </w:r>
            <w:proofErr w:type="spellStart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cloud</w:t>
            </w:r>
            <w:proofErr w:type="spellEnd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14DCC3B9" w14:textId="34F78D6E" w:rsidR="00717702" w:rsidRPr="00717702" w:rsidRDefault="00742F7A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Desarroll</w:t>
            </w:r>
            <w:r w:rsid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an el plan de pruebas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0AE042D3" w14:textId="65590D32" w:rsidR="00742F7A" w:rsidRDefault="00617A37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Patrones de arquitectura.</w:t>
            </w:r>
          </w:p>
          <w:p w14:paraId="744D4002" w14:textId="67F95622" w:rsidR="00717702" w:rsidRPr="00717702" w:rsidRDefault="00617A37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Almacenamiento en </w:t>
            </w:r>
            <w:proofErr w:type="spellStart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cloud</w:t>
            </w:r>
            <w:proofErr w:type="spellEnd"/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3016DF16" w14:textId="6FA4B73A" w:rsidR="00814016" w:rsidRDefault="00617A37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Plan de pruebas.</w:t>
            </w:r>
          </w:p>
          <w:p w14:paraId="529D8895" w14:textId="17764A8E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(Semana </w:t>
            </w:r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6</w:t>
            </w: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).</w:t>
            </w:r>
          </w:p>
        </w:tc>
      </w:tr>
      <w:tr w:rsidR="0011655E" w:rsidRPr="00717702" w14:paraId="6CF87C34" w14:textId="77777777" w:rsidTr="00A91C58">
        <w:trPr>
          <w:trHeight w:val="2146"/>
        </w:trPr>
        <w:tc>
          <w:tcPr>
            <w:tcW w:w="817" w:type="dxa"/>
            <w:shd w:val="clear" w:color="auto" w:fill="auto"/>
          </w:tcPr>
          <w:p w14:paraId="5434CBF4" w14:textId="2EB0050B" w:rsidR="00717702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14:paraId="08812A62" w14:textId="3ADF9EF2" w:rsidR="00717702" w:rsidRPr="00717702" w:rsidRDefault="005B5265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Construcción</w:t>
            </w:r>
            <w:r w:rsidR="004A35E8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de la solución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728" w:type="dxa"/>
            <w:shd w:val="clear" w:color="auto" w:fill="auto"/>
          </w:tcPr>
          <w:p w14:paraId="5E43AF44" w14:textId="700D58AE" w:rsidR="00717702" w:rsidRPr="00717702" w:rsidRDefault="004D7ACF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Desarrollo de la aplicación incluyendo interfaces, </w:t>
            </w:r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codificación, implementación de la base de datos en </w:t>
            </w:r>
            <w:proofErr w:type="spellStart"/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cloud</w:t>
            </w:r>
            <w:proofErr w:type="spellEnd"/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e instalación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6D252EB4" w14:textId="4CF44268" w:rsidR="00717702" w:rsidRPr="00717702" w:rsidRDefault="004D7ACF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Configuran el entorno de la aplicación en producción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14:paraId="4AEECE27" w14:textId="02CEE46A" w:rsidR="0011655E" w:rsidRDefault="004D7ACF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Trabajo práctico incluyendo interfaces, </w:t>
            </w:r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codificación, implementación de la base de datos en </w:t>
            </w:r>
            <w:proofErr w:type="spellStart"/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cloud</w:t>
            </w:r>
            <w:proofErr w:type="spellEnd"/>
            <w:r w:rsidRPr="004D7AC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e instalación</w:t>
            </w:r>
            <w:r w:rsidR="0011655E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753FE395" w14:textId="51A46F9D" w:rsidR="00814016" w:rsidRDefault="004D7ACF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Configuración del entorno de producción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0D2203CD" w14:textId="3CF745DC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(Semana 11).</w:t>
            </w:r>
          </w:p>
        </w:tc>
      </w:tr>
      <w:tr w:rsidR="00670AC9" w:rsidRPr="00717702" w14:paraId="7788B87F" w14:textId="77777777" w:rsidTr="00A91C58">
        <w:trPr>
          <w:trHeight w:val="2146"/>
        </w:trPr>
        <w:tc>
          <w:tcPr>
            <w:tcW w:w="817" w:type="dxa"/>
            <w:shd w:val="clear" w:color="auto" w:fill="auto"/>
          </w:tcPr>
          <w:p w14:paraId="1E800B7F" w14:textId="4608A6BA" w:rsidR="00670AC9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lastRenderedPageBreak/>
              <w:t>2</w:t>
            </w:r>
          </w:p>
        </w:tc>
        <w:tc>
          <w:tcPr>
            <w:tcW w:w="1546" w:type="dxa"/>
            <w:shd w:val="clear" w:color="auto" w:fill="auto"/>
          </w:tcPr>
          <w:p w14:paraId="3145C661" w14:textId="73CA4A95" w:rsidR="00670AC9" w:rsidRDefault="005B5265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Defensa de la solución en exposición de resultados.</w:t>
            </w:r>
          </w:p>
        </w:tc>
        <w:tc>
          <w:tcPr>
            <w:tcW w:w="3728" w:type="dxa"/>
            <w:shd w:val="clear" w:color="auto" w:fill="auto"/>
          </w:tcPr>
          <w:p w14:paraId="6FDB0548" w14:textId="365FF6B7" w:rsidR="00670AC9" w:rsidRDefault="001F4338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Desarrollan interfaces, codificación.</w:t>
            </w:r>
          </w:p>
          <w:p w14:paraId="75F85CAF" w14:textId="0A19A18D" w:rsidR="00670AC9" w:rsidRDefault="001F4338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Plan de pruebas</w:t>
            </w:r>
            <w:r w:rsidR="00670AC9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5CD83667" w14:textId="60CC964A" w:rsidR="00670AC9" w:rsidRDefault="00670AC9" w:rsidP="001F4338">
            <w:pPr>
              <w:tabs>
                <w:tab w:val="left" w:pos="4242"/>
              </w:tabs>
              <w:ind w:left="36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auto"/>
          </w:tcPr>
          <w:p w14:paraId="7230A003" w14:textId="61F86844" w:rsidR="005B5265" w:rsidRDefault="005B5265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Trabajo práctico.</w:t>
            </w:r>
          </w:p>
          <w:p w14:paraId="417089E2" w14:textId="2C8129E2" w:rsidR="00670AC9" w:rsidRDefault="00E510CC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Código fuente de la aplicación.</w:t>
            </w:r>
          </w:p>
          <w:p w14:paraId="5301D2E5" w14:textId="77777777" w:rsidR="00E510CC" w:rsidRDefault="00E510CC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Ejecutable de la aplicación.</w:t>
            </w:r>
          </w:p>
          <w:p w14:paraId="67B96B3B" w14:textId="77777777" w:rsidR="00E510CC" w:rsidRDefault="00E510CC" w:rsidP="0098379A">
            <w:pPr>
              <w:numPr>
                <w:ilvl w:val="0"/>
                <w:numId w:val="7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Documentación de la aplicación.</w:t>
            </w:r>
          </w:p>
          <w:p w14:paraId="6DABEBFA" w14:textId="4C7EC527" w:rsidR="00814016" w:rsidRDefault="00814016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(Semana 17-18)</w:t>
            </w:r>
          </w:p>
        </w:tc>
      </w:tr>
    </w:tbl>
    <w:p w14:paraId="13C1C197" w14:textId="4C7326FD" w:rsidR="00717702" w:rsidRPr="00717702" w:rsidRDefault="00717702" w:rsidP="00717702">
      <w:pPr>
        <w:spacing w:line="276" w:lineRule="auto"/>
        <w:ind w:left="360"/>
        <w:jc w:val="center"/>
        <w:rPr>
          <w:rFonts w:asciiTheme="minorHAnsi" w:hAnsiTheme="minorHAnsi" w:cs="Arial"/>
          <w:color w:val="404040" w:themeColor="text1" w:themeTint="BF"/>
          <w:sz w:val="16"/>
        </w:rPr>
      </w:pPr>
      <w:r w:rsidRPr="00717702">
        <w:rPr>
          <w:rFonts w:asciiTheme="minorHAnsi" w:hAnsiTheme="minorHAnsi" w:cs="Arial"/>
          <w:color w:val="404040" w:themeColor="text1" w:themeTint="BF"/>
          <w:sz w:val="16"/>
        </w:rPr>
        <w:t>Fuente: Elaboración Propia (2021)</w:t>
      </w:r>
      <w:r w:rsidR="00CD79FF">
        <w:rPr>
          <w:rFonts w:asciiTheme="minorHAnsi" w:hAnsiTheme="minorHAnsi" w:cs="Arial"/>
          <w:color w:val="404040" w:themeColor="text1" w:themeTint="BF"/>
          <w:sz w:val="16"/>
        </w:rPr>
        <w:t>.</w:t>
      </w:r>
    </w:p>
    <w:p w14:paraId="0B2C8A83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46CA7019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7FCE1E63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  <w:r w:rsidRPr="00717702">
        <w:rPr>
          <w:rFonts w:asciiTheme="minorHAnsi" w:hAnsiTheme="minorHAnsi"/>
          <w:b/>
          <w:color w:val="404040" w:themeColor="text1" w:themeTint="BF"/>
          <w:szCs w:val="22"/>
        </w:rPr>
        <w:t>Organización de los equipos de trabajo.</w:t>
      </w:r>
    </w:p>
    <w:p w14:paraId="7BB91D55" w14:textId="4EC42171" w:rsidR="00717702" w:rsidRPr="00717702" w:rsidRDefault="00717702" w:rsidP="00FB0169">
      <w:pPr>
        <w:spacing w:before="240"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Las actividades durante el semestre se realizarán 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>en equipos de trabajo para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fortalecer las habilidades de organiz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>ación y trabajo en equipo de los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estudiantes.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Por lo cual,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se recomienda qu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>e la distribución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de los equipo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>s sea realizada por el docente, considerando un máximo de 3 integrantes por grupos de trabajo,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definiendo 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 xml:space="preserve">junto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con los estudiantes </w:t>
      </w:r>
      <w:r w:rsidR="00FB0169">
        <w:rPr>
          <w:rFonts w:asciiTheme="minorHAnsi" w:hAnsiTheme="minorHAnsi"/>
          <w:color w:val="404040" w:themeColor="text1" w:themeTint="BF"/>
          <w:sz w:val="22"/>
          <w:szCs w:val="22"/>
        </w:rPr>
        <w:t>los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roles y responsabilida</w:t>
      </w:r>
      <w:r w:rsidR="00A13DC2">
        <w:rPr>
          <w:rFonts w:asciiTheme="minorHAnsi" w:hAnsiTheme="minorHAnsi"/>
          <w:color w:val="404040" w:themeColor="text1" w:themeTint="BF"/>
          <w:sz w:val="22"/>
          <w:szCs w:val="22"/>
        </w:rPr>
        <w:t>des dentro del equipo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.</w:t>
      </w:r>
    </w:p>
    <w:p w14:paraId="73394BB3" w14:textId="77777777" w:rsidR="00717702" w:rsidRPr="00717702" w:rsidRDefault="00717702">
      <w:pPr>
        <w:rPr>
          <w:rFonts w:asciiTheme="minorHAnsi" w:hAnsiTheme="minorHAnsi" w:cs="Arial"/>
          <w:bCs/>
          <w:color w:val="595959" w:themeColor="text1" w:themeTint="A6"/>
          <w:sz w:val="40"/>
        </w:rPr>
      </w:pPr>
    </w:p>
    <w:p w14:paraId="1E40DED3" w14:textId="1B9D0E46" w:rsidR="00717702" w:rsidRDefault="00717702">
      <w:pPr>
        <w:rPr>
          <w:rFonts w:asciiTheme="minorHAnsi" w:hAnsiTheme="minorHAnsi" w:cs="Arial"/>
          <w:b/>
          <w:color w:val="595959" w:themeColor="text1" w:themeTint="A6"/>
          <w:sz w:val="40"/>
          <w:lang w:bidi="es-ES"/>
        </w:rPr>
      </w:pPr>
      <w:r>
        <w:rPr>
          <w:rFonts w:asciiTheme="minorHAnsi" w:hAnsiTheme="minorHAnsi" w:cs="Arial"/>
          <w:b/>
          <w:color w:val="595959" w:themeColor="text1" w:themeTint="A6"/>
          <w:sz w:val="40"/>
        </w:rPr>
        <w:br w:type="page"/>
      </w:r>
    </w:p>
    <w:p w14:paraId="1E897545" w14:textId="77777777" w:rsidR="00724842" w:rsidRDefault="003F63B2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lastRenderedPageBreak/>
        <w:t xml:space="preserve">Unidad 1: Evaluación Sumativa 1. </w:t>
      </w:r>
    </w:p>
    <w:p w14:paraId="74A1CE33" w14:textId="0D1249C8" w:rsidR="007F1C75" w:rsidRPr="001B55ED" w:rsidRDefault="004D737C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4D737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Levantamient</w:t>
      </w:r>
      <w:r w:rsidR="0072484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o de </w:t>
      </w:r>
      <w:r w:rsidR="00585D3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r</w:t>
      </w:r>
      <w:r w:rsidR="0072484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equerimientos y </w:t>
      </w:r>
      <w:r w:rsidR="00585D3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d</w:t>
      </w:r>
      <w:r w:rsidR="0072484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iseño de </w:t>
      </w:r>
      <w:r w:rsidR="00585D3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i</w:t>
      </w:r>
      <w:r w:rsidRPr="004D737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nterfaces</w:t>
      </w:r>
    </w:p>
    <w:p w14:paraId="74A1CE37" w14:textId="1B2B18B0" w:rsidR="00CB78DC" w:rsidRPr="001B55ED" w:rsidRDefault="00F82209" w:rsidP="00FF27DE">
      <w:pPr>
        <w:pStyle w:val="Masthead"/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7FD83DB1">
                <wp:simplePos x="0" y="0"/>
                <wp:positionH relativeFrom="page">
                  <wp:posOffset>2724150</wp:posOffset>
                </wp:positionH>
                <wp:positionV relativeFrom="page">
                  <wp:posOffset>2514599</wp:posOffset>
                </wp:positionV>
                <wp:extent cx="4349750" cy="458152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58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A91C58" w:rsidRPr="00427F61" w:rsidRDefault="00A91C58" w:rsidP="004C2FBC">
                            <w:pPr>
                              <w:pStyle w:val="TITULO1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080BB482" w14:textId="77777777" w:rsidR="00A91C58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3F7BCF04" w14:textId="324BBFBF" w:rsidR="00A91C58" w:rsidRPr="00720178" w:rsidRDefault="00A91C58" w:rsidP="00D623CA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 siguiente guía de proyecto entrega las orientaciones para la realización del proyecto de software con aplicación de las metodologías ágiles, integrando </w:t>
                            </w:r>
                            <w:r w:rsidR="00D623CA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 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base de datos y la programación orientada a objetos.</w:t>
                            </w:r>
                          </w:p>
                          <w:p w14:paraId="74A1CF2B" w14:textId="08F0986A" w:rsidR="00A91C58" w:rsidRPr="00720178" w:rsidRDefault="00A91C58" w:rsidP="00D623CA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En esta primera etapa los equipos de trabajo deberán identificar las necesid</w:t>
                            </w:r>
                            <w:r w:rsidR="005E112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ades del negocio utilizando 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distintos instrumentos para el levantamiento de los requerimientos y confecci</w:t>
                            </w:r>
                            <w:r w:rsidR="005E112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onando las historias de usuario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para el posterior diseño de los respectivos casos de uso</w:t>
                            </w:r>
                            <w:r w:rsid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 los primeros sprint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385753" w14:textId="0C9FC482" w:rsidR="00A91C58" w:rsidRPr="00720178" w:rsidRDefault="007961ED" w:rsidP="00D623CA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 evidencia de la</w:t>
                            </w:r>
                            <w:r w:rsidR="005E112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evaluación sumativa 1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 un </w:t>
                            </w:r>
                            <w:r w:rsid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nforme sobre los</w:t>
                            </w:r>
                            <w:r w:rsidR="004D737C" w:rsidRP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requerimientos</w:t>
                            </w:r>
                            <w:r w:rsid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 los d</w:t>
                            </w:r>
                            <w:r w:rsidR="004D737C" w:rsidRP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iagramas de casos de uso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 los primeros sprint, </w:t>
                            </w:r>
                            <w:r w:rsid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y las respectivas i</w:t>
                            </w:r>
                            <w:r w:rsidR="004D737C" w:rsidRPr="004D737C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nterfaces de usuario</w:t>
                            </w:r>
                            <w:r w:rsidR="00A91C58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BE0B6" w14:textId="59E84FC7" w:rsidR="00A91C58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40495ED5" w14:textId="77777777" w:rsidR="00A91C58" w:rsidRPr="005445AB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A91C58" w:rsidRPr="003B484B" w:rsidRDefault="00A91C58" w:rsidP="004C2F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511AD5E9" w14:textId="552FC982" w:rsidR="005C23CD" w:rsidRPr="005C23CD" w:rsidRDefault="005C23CD" w:rsidP="005C23C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1.1.1.- </w:t>
                            </w:r>
                            <w:r w:rsidRPr="005C23C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Efectúa el levantamiento de los requerimientos utilizando instrumentos acordes al perfil del cliente.</w:t>
                            </w:r>
                          </w:p>
                          <w:p w14:paraId="0D8D2423" w14:textId="77777777" w:rsidR="005C23CD" w:rsidRPr="005C23CD" w:rsidRDefault="005C23CD" w:rsidP="005C23C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C23C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1.1.2.- Genera los sprint en base a las historias de usuario.</w:t>
                            </w:r>
                          </w:p>
                          <w:p w14:paraId="7AB01A0B" w14:textId="77777777" w:rsidR="005C23CD" w:rsidRPr="005C23CD" w:rsidRDefault="005C23CD" w:rsidP="005C23C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C23C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1.1.3.- Considera aplicación de paradigma 4 + 1.</w:t>
                            </w:r>
                          </w:p>
                          <w:p w14:paraId="74A1CF34" w14:textId="50E41533" w:rsidR="00A91C58" w:rsidRPr="00720178" w:rsidRDefault="005C23CD" w:rsidP="005C23C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C23C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1.1.4.- Diseña interfaces gráficas modernas (intuitiva, minimalista, simple).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4.5pt;margin-top:198pt;width:342.5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" filled="f" stroked="f">
                <v:textbox inset="0,0,,0">
                  <w:txbxContent>
                    <w:p w14:paraId="74A1CF22" w14:textId="77777777" w:rsidR="00A91C58" w:rsidRPr="00427F61" w:rsidRDefault="00A91C58" w:rsidP="004C2FBC">
                      <w:pPr>
                        <w:pStyle w:val="TITULO1"/>
                        <w:numPr>
                          <w:ilvl w:val="0"/>
                          <w:numId w:val="5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080BB482" w14:textId="77777777" w:rsidR="00A91C58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3F7BCF04" w14:textId="324BBFBF" w:rsidR="00A91C58" w:rsidRPr="00720178" w:rsidRDefault="00A91C58" w:rsidP="00D623CA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 siguiente guía de proyecto entrega las orientaciones para la realización del proyecto de software con aplicación de las metodologías ágiles, integrando </w:t>
                      </w:r>
                      <w:r w:rsidR="00D623CA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 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base de datos y la programación orientada a objetos.</w:t>
                      </w:r>
                    </w:p>
                    <w:p w14:paraId="74A1CF2B" w14:textId="08F0986A" w:rsidR="00A91C58" w:rsidRPr="00720178" w:rsidRDefault="00A91C58" w:rsidP="00D623CA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En esta primera etapa los equipos de trabajo deberán identificar las necesid</w:t>
                      </w:r>
                      <w:r w:rsidR="005E112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ades del negocio utilizando 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distintos instrumentos para el levantamiento de los requerimientos y confecci</w:t>
                      </w:r>
                      <w:r w:rsidR="005E112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onando las historias de usuario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para el posterior diseño de los respectivos casos de uso</w:t>
                      </w:r>
                      <w:r w:rsid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de los primeros sprint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15385753" w14:textId="0C9FC482" w:rsidR="00A91C58" w:rsidRPr="00720178" w:rsidRDefault="007961ED" w:rsidP="00D623CA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 evidencia de la</w:t>
                      </w:r>
                      <w:r w:rsidR="005E112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evaluación sumativa 1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 un </w:t>
                      </w:r>
                      <w:r w:rsid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nforme sobre los</w:t>
                      </w:r>
                      <w:r w:rsidR="004D737C" w:rsidRP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requerimientos</w:t>
                      </w:r>
                      <w:r w:rsid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 los d</w:t>
                      </w:r>
                      <w:r w:rsidR="004D737C" w:rsidRP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iagramas de casos de uso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de los primeros sprint, </w:t>
                      </w:r>
                      <w:r w:rsid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y las respectivas i</w:t>
                      </w:r>
                      <w:r w:rsidR="004D737C" w:rsidRPr="004D737C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nterfaces de usuario</w:t>
                      </w:r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00FBE0B6" w14:textId="59E84FC7" w:rsidR="00A91C58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40495ED5" w14:textId="77777777" w:rsidR="00A91C58" w:rsidRPr="005445AB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4A1CF2C" w14:textId="77777777" w:rsidR="00A91C58" w:rsidRPr="003B484B" w:rsidRDefault="00A91C58" w:rsidP="004C2F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511AD5E9" w14:textId="552FC982" w:rsidR="005C23CD" w:rsidRPr="005C23CD" w:rsidRDefault="005C23CD" w:rsidP="005C23C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1.1.1.- </w:t>
                      </w:r>
                      <w:r w:rsidRPr="005C23C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Efectúa el levantamiento de los requerimientos utilizando instrumentos acordes al perfil del cliente.</w:t>
                      </w:r>
                    </w:p>
                    <w:p w14:paraId="0D8D2423" w14:textId="77777777" w:rsidR="005C23CD" w:rsidRPr="005C23CD" w:rsidRDefault="005C23CD" w:rsidP="005C23C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C23C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1.1.2.- Genera los sprint en base a las historias de usuario.</w:t>
                      </w:r>
                    </w:p>
                    <w:p w14:paraId="7AB01A0B" w14:textId="77777777" w:rsidR="005C23CD" w:rsidRPr="005C23CD" w:rsidRDefault="005C23CD" w:rsidP="005C23C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C23C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1.1.3.- Considera aplicación de paradigma 4 + 1.</w:t>
                      </w:r>
                    </w:p>
                    <w:p w14:paraId="74A1CF34" w14:textId="50E41533" w:rsidR="00A91C58" w:rsidRPr="00720178" w:rsidRDefault="005C23CD" w:rsidP="005C23C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C23C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1.1.4.- Diseña interfaces gráficas modernas (intuitiva, minimalista, simple).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6DB"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37C3C8A4">
                <wp:simplePos x="0" y="0"/>
                <wp:positionH relativeFrom="margin">
                  <wp:align>left</wp:align>
                </wp:positionH>
                <wp:positionV relativeFrom="margin">
                  <wp:posOffset>1529080</wp:posOffset>
                </wp:positionV>
                <wp:extent cx="2057400" cy="2390775"/>
                <wp:effectExtent l="0" t="0" r="0" b="952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2F8E8AF2" w:rsidR="00A91C58" w:rsidRPr="00585D38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 xml:space="preserve">Unidad de Aprendizaje 1: </w:t>
                            </w:r>
                          </w:p>
                          <w:p w14:paraId="74A1CF36" w14:textId="27D1A3C6" w:rsidR="00A91C58" w:rsidRPr="002754A1" w:rsidRDefault="006648A4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 w:rsidRPr="006648A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Diseño de la Solución</w:t>
                            </w:r>
                            <w:r w:rsidR="00A91C58"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74A1CF37" w14:textId="77777777" w:rsidR="00A91C58" w:rsidRPr="00193739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A91C58" w:rsidRPr="00585D38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4A1CF3A" w14:textId="6EE4BE86" w:rsidR="00A91C58" w:rsidRPr="00585D38" w:rsidRDefault="006648A4" w:rsidP="008C60CA">
                            <w:pPr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desempeño, el estudiante diseñará una solución de software que responde a las necesidades del negocio. (Integra Competencia genérica trabajo en Equipo, Nivel 1)</w:t>
                            </w:r>
                            <w:r w:rsidR="00585D38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  <w:r w:rsidRPr="00585D38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120.4pt;width:162pt;height:18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" filled="f" stroked="f" strokecolor="#c30">
                <v:textbox>
                  <w:txbxContent>
                    <w:p w14:paraId="74A1CF35" w14:textId="2F8E8AF2" w:rsidR="00A91C58" w:rsidRPr="00585D38" w:rsidRDefault="00A91C58" w:rsidP="00193739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585D38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 xml:space="preserve">Unidad de Aprendizaje 1: </w:t>
                      </w:r>
                    </w:p>
                    <w:p w14:paraId="74A1CF36" w14:textId="27D1A3C6" w:rsidR="00A91C58" w:rsidRPr="002754A1" w:rsidRDefault="006648A4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 w:rsidRPr="006648A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Diseño de la Solución</w:t>
                      </w:r>
                      <w:r w:rsidR="00A91C58"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74A1CF37" w14:textId="77777777" w:rsidR="00A91C58" w:rsidRPr="00193739" w:rsidRDefault="00A91C5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A91C58" w:rsidRPr="00585D38" w:rsidRDefault="00A91C58" w:rsidP="00193739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585D38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>Aprendizaje esperado</w:t>
                      </w:r>
                    </w:p>
                    <w:p w14:paraId="74A1CF3A" w14:textId="6EE4BE86" w:rsidR="00A91C58" w:rsidRPr="00585D38" w:rsidRDefault="006648A4" w:rsidP="008C60CA">
                      <w:pPr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En esta situación de desempeño, el estudiante diseñará una solución de software que responde a las necesidades del negocio. (Integra Competencia genérica trabajo en Equipo, Nivel 1)</w:t>
                      </w:r>
                      <w:r w:rsidR="00585D38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  <w:r w:rsidRPr="00585D38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3237" w:rsidRPr="001B55ED">
        <w:rPr>
          <w:rFonts w:asciiTheme="minorHAnsi" w:hAnsiTheme="minorHAnsi" w:cs="Arial"/>
          <w:b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6B926F5B">
                <wp:simplePos x="0" y="0"/>
                <wp:positionH relativeFrom="margin">
                  <wp:posOffset>-26035</wp:posOffset>
                </wp:positionH>
                <wp:positionV relativeFrom="page">
                  <wp:posOffset>5342890</wp:posOffset>
                </wp:positionV>
                <wp:extent cx="2138045" cy="200977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A91C58" w:rsidRPr="00585D38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F93B0AB" w14:textId="1F7CC648" w:rsidR="00A91C58" w:rsidRPr="00585D38" w:rsidRDefault="00A91C58" w:rsidP="004C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Identificar las necesidades del negocio mediante el levantamiento de los requerimientos.</w:t>
                            </w:r>
                          </w:p>
                          <w:p w14:paraId="74A1CF44" w14:textId="4C0FD076" w:rsidR="00A91C58" w:rsidRPr="00585D38" w:rsidRDefault="00893237" w:rsidP="004C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Priorizar las</w:t>
                            </w:r>
                            <w:r w:rsidR="00A91C58"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historias de usuario</w:t>
                            </w: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y generar los primeros sprint.</w:t>
                            </w:r>
                          </w:p>
                          <w:p w14:paraId="54DA626B" w14:textId="1D8C4BC8" w:rsidR="006648A4" w:rsidRPr="00585D38" w:rsidRDefault="006648A4" w:rsidP="004C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bookmarkStart w:id="0" w:name="_Hlk84502806"/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Diseñar los diagramas UML según las distintas vistas de acuerdo con el paradigma 4 + 1</w:t>
                            </w:r>
                            <w:bookmarkEnd w:id="0"/>
                            <w:r w:rsidR="00893237"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2A43F373" w14:textId="37A8ECAC" w:rsidR="00893237" w:rsidRPr="00585D38" w:rsidRDefault="00893237" w:rsidP="004C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Diseñar las interfaces.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left:0;text-align:left;margin-left:-2.05pt;margin-top:420.7pt;width:168.3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p55QEAAKk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" filled="f" stroked="f" strokecolor="#c30">
                <v:textbox>
                  <w:txbxContent>
                    <w:p w14:paraId="74A1CF43" w14:textId="77777777" w:rsidR="00A91C58" w:rsidRPr="00585D38" w:rsidRDefault="00A91C58" w:rsidP="005E3509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585D38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F93B0AB" w14:textId="1F7CC648" w:rsidR="00A91C58" w:rsidRPr="00585D38" w:rsidRDefault="00A91C58" w:rsidP="004C2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Identificar las necesidades del negocio mediante el levantamiento de los requerimientos.</w:t>
                      </w:r>
                    </w:p>
                    <w:p w14:paraId="74A1CF44" w14:textId="4C0FD076" w:rsidR="00A91C58" w:rsidRPr="00585D38" w:rsidRDefault="00893237" w:rsidP="004C2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Priorizar las</w:t>
                      </w:r>
                      <w:r w:rsidR="00A91C58"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historias de usuario</w:t>
                      </w: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y generar los primeros sprint.</w:t>
                      </w:r>
                    </w:p>
                    <w:p w14:paraId="54DA626B" w14:textId="1D8C4BC8" w:rsidR="006648A4" w:rsidRPr="00585D38" w:rsidRDefault="006648A4" w:rsidP="004C2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bookmarkStart w:id="1" w:name="_Hlk84502806"/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Diseñar los diagramas UML según las distintas vistas de acuerdo con el paradigma 4 + 1</w:t>
                      </w:r>
                      <w:bookmarkEnd w:id="1"/>
                      <w:r w:rsidR="00893237"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2A43F373" w14:textId="37A8ECAC" w:rsidR="00893237" w:rsidRPr="00585D38" w:rsidRDefault="00893237" w:rsidP="004C2F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Diseñar las interfaces.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648A4" w:rsidRPr="001B55ED">
        <w:rPr>
          <w:rFonts w:asciiTheme="minorHAnsi" w:hAnsiTheme="minorHAnsi" w:cs="Arial"/>
          <w:b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76D89FA3">
                <wp:simplePos x="0" y="0"/>
                <wp:positionH relativeFrom="margin">
                  <wp:align>left</wp:align>
                </wp:positionH>
                <wp:positionV relativeFrom="page">
                  <wp:posOffset>7219950</wp:posOffset>
                </wp:positionV>
                <wp:extent cx="2112645" cy="15144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64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163A" w14:textId="77777777" w:rsidR="00A91C58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0D229E3C" w:rsidR="00A91C58" w:rsidRPr="00585D38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3E3AB65E" w14:textId="75E3475E" w:rsidR="00A91C58" w:rsidRDefault="00A91C58" w:rsidP="00066BD7">
                            <w:pPr>
                              <w:pStyle w:val="ListParagraph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3F" w14:textId="295D10F2" w:rsidR="00A91C58" w:rsidRPr="00585D38" w:rsidRDefault="00A91C58" w:rsidP="004C2F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Evaluación sumativa con escala de apreciación/pauta de corrección del informe.</w:t>
                            </w:r>
                          </w:p>
                          <w:p w14:paraId="74A1CF40" w14:textId="77777777" w:rsidR="00A91C58" w:rsidRPr="00585D38" w:rsidRDefault="00A91C58" w:rsidP="004C2F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5D3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Ponderación 15%</w:t>
                            </w:r>
                          </w:p>
                          <w:p w14:paraId="74A1CF41" w14:textId="77777777" w:rsidR="00A91C58" w:rsidRPr="00555A44" w:rsidRDefault="00A91C58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left:0;text-align:left;margin-left:0;margin-top:568.5pt;width:166.35pt;height:11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" filled="f" stroked="f" strokecolor="#c30">
                <v:textbox>
                  <w:txbxContent>
                    <w:p w14:paraId="041D163A" w14:textId="77777777" w:rsidR="00A91C58" w:rsidRDefault="00A91C58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0D229E3C" w:rsidR="00A91C58" w:rsidRPr="00585D38" w:rsidRDefault="00A91C58" w:rsidP="005E3509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585D38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3E3AB65E" w14:textId="75E3475E" w:rsidR="00A91C58" w:rsidRDefault="00A91C58" w:rsidP="00066BD7">
                      <w:pPr>
                        <w:pStyle w:val="ListParagraph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3F" w14:textId="295D10F2" w:rsidR="00A91C58" w:rsidRPr="00585D38" w:rsidRDefault="00A91C58" w:rsidP="004C2F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Evaluación sumativa con escala de apreciación/pauta de corrección del informe.</w:t>
                      </w:r>
                    </w:p>
                    <w:p w14:paraId="74A1CF40" w14:textId="77777777" w:rsidR="00A91C58" w:rsidRPr="00585D38" w:rsidRDefault="00A91C58" w:rsidP="004C2F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585D38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Ponderación 15%</w:t>
                      </w:r>
                    </w:p>
                    <w:p w14:paraId="74A1CF41" w14:textId="77777777" w:rsidR="00A91C58" w:rsidRPr="00555A44" w:rsidRDefault="00A91C58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77777777" w:rsidR="00CB3560" w:rsidRPr="001B55ED" w:rsidRDefault="00CB3560" w:rsidP="004C2FBC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3B93A146" w14:textId="2E7EF030" w:rsidR="002B4660" w:rsidRDefault="00B812E9" w:rsidP="002B4660">
      <w:pPr>
        <w:pStyle w:val="Estilo3"/>
        <w:numPr>
          <w:ilvl w:val="0"/>
          <w:numId w:val="8"/>
        </w:numPr>
        <w:ind w:left="709" w:hanging="567"/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Conformar grupos de tr</w:t>
      </w:r>
      <w:r w:rsidR="005E112D">
        <w:rPr>
          <w:rFonts w:cstheme="minorHAnsi"/>
          <w:bCs/>
          <w:color w:val="595959" w:themeColor="text1" w:themeTint="A6"/>
          <w:sz w:val="22"/>
          <w:szCs w:val="22"/>
        </w:rPr>
        <w:t>abajo con un máximo de 3 estudiantes. Los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grupos o equipos de trabajo </w:t>
      </w:r>
      <w:r w:rsidR="005A752F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podrán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se</w:t>
      </w:r>
      <w:r w:rsidR="005A752F" w:rsidRPr="00720178">
        <w:rPr>
          <w:rFonts w:cstheme="minorHAnsi"/>
          <w:bCs/>
          <w:color w:val="595959" w:themeColor="text1" w:themeTint="A6"/>
          <w:sz w:val="22"/>
          <w:szCs w:val="22"/>
        </w:rPr>
        <w:t>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organizados </w:t>
      </w:r>
      <w:r w:rsidR="007E263A">
        <w:rPr>
          <w:rFonts w:cstheme="minorHAnsi"/>
          <w:bCs/>
          <w:color w:val="595959" w:themeColor="text1" w:themeTint="A6"/>
          <w:sz w:val="22"/>
          <w:szCs w:val="22"/>
        </w:rPr>
        <w:t>por el docen</w:t>
      </w:r>
      <w:r w:rsidR="00E063C7">
        <w:rPr>
          <w:rFonts w:cstheme="minorHAnsi"/>
          <w:bCs/>
          <w:color w:val="595959" w:themeColor="text1" w:themeTint="A6"/>
          <w:sz w:val="22"/>
          <w:szCs w:val="22"/>
        </w:rPr>
        <w:t xml:space="preserve">te, atendiendo a la realidad </w:t>
      </w:r>
      <w:r w:rsidR="007E263A">
        <w:rPr>
          <w:rFonts w:cstheme="minorHAnsi"/>
          <w:bCs/>
          <w:color w:val="595959" w:themeColor="text1" w:themeTint="A6"/>
          <w:sz w:val="22"/>
          <w:szCs w:val="22"/>
        </w:rPr>
        <w:t>laboral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3CAB8661" w14:textId="57174478" w:rsidR="002B4660" w:rsidRDefault="00B812E9" w:rsidP="002B4660">
      <w:pPr>
        <w:pStyle w:val="Estilo3"/>
        <w:numPr>
          <w:ilvl w:val="0"/>
          <w:numId w:val="8"/>
        </w:numPr>
        <w:ind w:left="709" w:hanging="567"/>
        <w:rPr>
          <w:rFonts w:cstheme="minorHAnsi"/>
          <w:bCs/>
          <w:color w:val="595959" w:themeColor="text1" w:themeTint="A6"/>
          <w:sz w:val="22"/>
          <w:szCs w:val="22"/>
        </w:rPr>
      </w:pPr>
      <w:r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Una vez conformados los grupos de trabajo, </w:t>
      </w:r>
      <w:r w:rsidR="00975C49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seleccionan al estudiante que deberá asumir el 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rol de jefe de proyecto, </w:t>
      </w:r>
      <w:r w:rsidR="00975C49" w:rsidRPr="002B4660">
        <w:rPr>
          <w:rFonts w:cstheme="minorHAnsi"/>
          <w:bCs/>
          <w:color w:val="595959" w:themeColor="text1" w:themeTint="A6"/>
          <w:sz w:val="22"/>
          <w:szCs w:val="22"/>
        </w:rPr>
        <w:t>quie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n será el </w:t>
      </w:r>
      <w:r w:rsidR="00975C49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representante del equipo, 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encargado de relacionarse con</w:t>
      </w:r>
      <w:r w:rsidR="00975C49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el docente y el responsable de cumplir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con las instrucciones y actividades a desarrollar. Este rol debe ir rotando </w:t>
      </w:r>
      <w:r w:rsidR="003D08C7" w:rsidRPr="002B4660">
        <w:rPr>
          <w:rFonts w:cstheme="minorHAnsi"/>
          <w:bCs/>
          <w:color w:val="595959" w:themeColor="text1" w:themeTint="A6"/>
          <w:sz w:val="22"/>
          <w:szCs w:val="22"/>
        </w:rPr>
        <w:t>durante el transcurso del proyecto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, de tal forma que cada integrante tenga la oportunidad de asumir diferentes responsabilid</w:t>
      </w:r>
      <w:r w:rsidR="003D08C7" w:rsidRPr="002B4660">
        <w:rPr>
          <w:rFonts w:cstheme="minorHAnsi"/>
          <w:bCs/>
          <w:color w:val="595959" w:themeColor="text1" w:themeTint="A6"/>
          <w:sz w:val="22"/>
          <w:szCs w:val="22"/>
        </w:rPr>
        <w:t>ades</w:t>
      </w:r>
      <w:r w:rsidR="002B4660" w:rsidRPr="002B4660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55A494FB" w14:textId="2C791C62" w:rsidR="00B812E9" w:rsidRPr="002B4660" w:rsidRDefault="00F329C7" w:rsidP="002B4660">
      <w:pPr>
        <w:pStyle w:val="Estilo3"/>
        <w:numPr>
          <w:ilvl w:val="0"/>
          <w:numId w:val="8"/>
        </w:numPr>
        <w:ind w:left="709" w:hanging="567"/>
        <w:rPr>
          <w:rFonts w:cstheme="minorHAnsi"/>
          <w:bCs/>
          <w:color w:val="595959" w:themeColor="text1" w:themeTint="A6"/>
          <w:sz w:val="22"/>
          <w:szCs w:val="22"/>
        </w:rPr>
      </w:pP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E</w:t>
      </w:r>
      <w:r w:rsidR="00D27AFE" w:rsidRPr="002B4660">
        <w:rPr>
          <w:rFonts w:cstheme="minorHAnsi"/>
          <w:bCs/>
          <w:color w:val="595959" w:themeColor="text1" w:themeTint="A6"/>
          <w:sz w:val="22"/>
          <w:szCs w:val="22"/>
        </w:rPr>
        <w:t>stablece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r</w:t>
      </w:r>
      <w:r w:rsidR="00D27AFE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un proyecto 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informático que</w:t>
      </w:r>
      <w:r w:rsidR="00D27AFE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</w:t>
      </w:r>
      <w:r w:rsidR="004A6261">
        <w:rPr>
          <w:rFonts w:cstheme="minorHAnsi"/>
          <w:bCs/>
          <w:color w:val="595959" w:themeColor="text1" w:themeTint="A6"/>
          <w:sz w:val="22"/>
          <w:szCs w:val="22"/>
        </w:rPr>
        <w:t xml:space="preserve">solucione </w:t>
      </w:r>
      <w:r w:rsidR="00D27AFE" w:rsidRPr="002B4660">
        <w:rPr>
          <w:rFonts w:cstheme="minorHAnsi"/>
          <w:bCs/>
          <w:color w:val="595959" w:themeColor="text1" w:themeTint="A6"/>
          <w:sz w:val="22"/>
          <w:szCs w:val="22"/>
        </w:rPr>
        <w:t>un problema</w:t>
      </w:r>
      <w:r w:rsidR="004A6261">
        <w:rPr>
          <w:rFonts w:cstheme="minorHAnsi"/>
          <w:bCs/>
          <w:color w:val="595959" w:themeColor="text1" w:themeTint="A6"/>
          <w:sz w:val="22"/>
          <w:szCs w:val="22"/>
        </w:rPr>
        <w:t>,</w:t>
      </w:r>
      <w:r w:rsidR="00D27AFE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preferentemente de la vida real</w:t>
      </w:r>
      <w:r w:rsidR="00212B67" w:rsidRPr="002B4660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74A1CE55" w14:textId="77777777" w:rsidR="00431F28" w:rsidRPr="001B55ED" w:rsidRDefault="00431F28" w:rsidP="00D27AFE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57" w14:textId="2D4850D2" w:rsidR="00E13DAA" w:rsidRPr="00720178" w:rsidRDefault="00E13DAA" w:rsidP="00720178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4A514ECC" w14:textId="0D5051CC" w:rsidR="00066BD7" w:rsidRDefault="006541B7" w:rsidP="00256E0C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</w:t>
      </w:r>
      <w:r w:rsidR="00CA045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desarrollo de esta primera etapa del </w:t>
      </w:r>
      <w:r w:rsidR="00DA7B00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proyecto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 deberán realizar cuatro actividades:</w:t>
      </w:r>
    </w:p>
    <w:p w14:paraId="54B192F6" w14:textId="24CE6A9A" w:rsidR="006541B7" w:rsidRPr="00893237" w:rsidRDefault="006541B7" w:rsidP="0098379A">
      <w:pPr>
        <w:pStyle w:val="ListParagraph"/>
        <w:numPr>
          <w:ilvl w:val="0"/>
          <w:numId w:val="10"/>
        </w:numPr>
        <w:spacing w:after="120"/>
        <w:ind w:left="70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Definir el </w:t>
      </w:r>
      <w:r w:rsidR="00554062"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proyecto</w:t>
      </w:r>
      <w:r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 resolver</w:t>
      </w:r>
      <w:r w:rsidR="00893237"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y </w:t>
      </w:r>
      <w:r w:rsid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</w:t>
      </w:r>
      <w:r w:rsidR="00B311C9"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fectuar</w:t>
      </w:r>
      <w:r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el levantamiento de los requerimientos</w:t>
      </w:r>
      <w:r w:rsidR="00B311C9"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utilizando los instrumentos adecuados</w:t>
      </w:r>
      <w:r w:rsidRP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BC3A914" w14:textId="4124E7D3" w:rsidR="006541B7" w:rsidRDefault="00F82BE3" w:rsidP="0098379A">
      <w:pPr>
        <w:pStyle w:val="ListParagraph"/>
        <w:numPr>
          <w:ilvl w:val="0"/>
          <w:numId w:val="10"/>
        </w:numPr>
        <w:spacing w:after="120"/>
        <w:ind w:left="70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</w:t>
      </w:r>
      <w:r w:rsidR="0089323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riorizar </w:t>
      </w:r>
      <w:r w:rsidR="0064274A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las historias de usuario a partir de los requerimientos levantados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</w:t>
      </w:r>
      <w:r w:rsidRPr="00F82BE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y generar los primeros sprint</w:t>
      </w:r>
      <w:r w:rsidR="006541B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9B5F243" w14:textId="2C1288AA" w:rsidR="006541B7" w:rsidRDefault="0064274A" w:rsidP="0098379A">
      <w:pPr>
        <w:pStyle w:val="ListParagraph"/>
        <w:numPr>
          <w:ilvl w:val="0"/>
          <w:numId w:val="10"/>
        </w:numPr>
        <w:spacing w:after="120"/>
        <w:ind w:left="70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Aplicar paradigma 4 + 1 para representar las distintas vistas</w:t>
      </w:r>
      <w:r w:rsidR="008871B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y c</w:t>
      </w:r>
      <w:r w:rsidR="006541B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onfeccionar los casos de uso a partir de los requerimientos anteriores.</w:t>
      </w:r>
    </w:p>
    <w:p w14:paraId="3B4C464A" w14:textId="5F75310A" w:rsidR="00893237" w:rsidRPr="006541B7" w:rsidRDefault="00893237" w:rsidP="0098379A">
      <w:pPr>
        <w:pStyle w:val="ListParagraph"/>
        <w:numPr>
          <w:ilvl w:val="0"/>
          <w:numId w:val="10"/>
        </w:numPr>
        <w:spacing w:after="120"/>
        <w:ind w:left="70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1" w:name="_Hlk84503355"/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Confeccionar las interfaces de usuario y que responden a los casos de uso</w:t>
      </w:r>
      <w:bookmarkEnd w:id="1"/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4AD2748" w14:textId="77777777" w:rsidR="006541B7" w:rsidRDefault="006541B7" w:rsidP="00066BD7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4AE4BE8E" w14:textId="5B26D035" w:rsidR="00256E0C" w:rsidRDefault="00E96A18" w:rsidP="0098379A">
      <w:pPr>
        <w:pStyle w:val="ListParagraph"/>
        <w:numPr>
          <w:ilvl w:val="0"/>
          <w:numId w:val="9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E96A1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Definir el proyecto a resolver y efectuar el levantamiento de los requerimientos utilizando los instrumentos adecuados</w:t>
      </w:r>
      <w:r w:rsidR="00212B67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791FEA62" w14:textId="7B0E65F4" w:rsidR="000B032A" w:rsidRPr="00F018D5" w:rsidRDefault="000B032A" w:rsidP="0098379A">
      <w:pPr>
        <w:pStyle w:val="ListParagraph"/>
        <w:numPr>
          <w:ilvl w:val="0"/>
          <w:numId w:val="34"/>
        </w:numPr>
        <w:spacing w:after="120"/>
        <w:ind w:hanging="7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El diagnóstico de la situación tiene como propósito conocer algún problema que tenga un posible cliente (persona natural o empresa) y que requiera de una solución tecnológica. Estas ideas de negocio pueden tratarse de un emprendimiento, es decir, una empresa que desea poner un nuevo producto en el mercado; o bien, una innovación tecnológica, es decir, implementar una solución informática en alguna empresa que desea mejorar algunos de sus procesos dentro su cadena de valor.</w:t>
      </w:r>
    </w:p>
    <w:p w14:paraId="726A46A3" w14:textId="469AB210" w:rsidR="00E96A18" w:rsidRPr="00F018D5" w:rsidRDefault="00E96A18" w:rsidP="0098379A">
      <w:pPr>
        <w:pStyle w:val="ListParagraph"/>
        <w:numPr>
          <w:ilvl w:val="0"/>
          <w:numId w:val="34"/>
        </w:numPr>
        <w:spacing w:after="120"/>
        <w:ind w:hanging="7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El levantamiento de los requerimientos deberá escribirse en la forma de historias de usuario, señalando el rol, la funcionalidad que se requiere, la razón y los criterios de aceptación.</w:t>
      </w:r>
    </w:p>
    <w:p w14:paraId="7DA909FF" w14:textId="458FF0DE" w:rsidR="00E96A18" w:rsidRPr="00F018D5" w:rsidRDefault="00E96A18" w:rsidP="00D238E8">
      <w:pPr>
        <w:pStyle w:val="ListParagraph"/>
        <w:tabs>
          <w:tab w:val="left" w:pos="1843"/>
        </w:tabs>
        <w:spacing w:after="120"/>
        <w:ind w:left="1985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Por ejemplo</w:t>
      </w:r>
      <w:r w:rsidR="00E001F1"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</w:t>
      </w: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</w:t>
      </w:r>
      <w:r w:rsidR="00E001F1"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el usuario nos presenta </w:t>
      </w: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el </w:t>
      </w:r>
      <w:r w:rsidR="00E001F1"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siguiente </w:t>
      </w: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requerimiento no funcional:</w:t>
      </w:r>
    </w:p>
    <w:p w14:paraId="4000FD45" w14:textId="77777777" w:rsidR="00E96A18" w:rsidRPr="00F018D5" w:rsidRDefault="00E96A18" w:rsidP="00E96A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ind w:left="1418" w:right="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RNF01: La imagen de la página web que será desarrollada debe mantener la imagen corporativa.</w:t>
      </w:r>
    </w:p>
    <w:p w14:paraId="1FA2699B" w14:textId="77777777" w:rsidR="00E96A18" w:rsidRPr="00F018D5" w:rsidRDefault="00E96A18" w:rsidP="00D238E8">
      <w:pPr>
        <w:pStyle w:val="ListParagraph"/>
        <w:spacing w:after="120"/>
        <w:ind w:left="1985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018D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 historia de usuario es la siguiente:</w:t>
      </w:r>
    </w:p>
    <w:tbl>
      <w:tblPr>
        <w:tblW w:w="9355" w:type="dxa"/>
        <w:tblInd w:w="1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"/>
        <w:gridCol w:w="1676"/>
        <w:gridCol w:w="2410"/>
        <w:gridCol w:w="1984"/>
        <w:gridCol w:w="2693"/>
      </w:tblGrid>
      <w:tr w:rsidR="00E96A18" w:rsidRPr="00AA2BD1" w14:paraId="3378A6CD" w14:textId="77777777" w:rsidTr="00E96A18">
        <w:trPr>
          <w:trHeight w:val="315"/>
        </w:trPr>
        <w:tc>
          <w:tcPr>
            <w:tcW w:w="93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6401C893" w14:textId="77777777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RECOPILACIÓN DE HISTORIAS DE USUARIO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</w:tr>
      <w:tr w:rsidR="00E96A18" w:rsidRPr="00AA2BD1" w14:paraId="5E97CAC7" w14:textId="77777777" w:rsidTr="00E96A18">
        <w:trPr>
          <w:trHeight w:val="31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6A3DE24" w14:textId="77777777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ID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78DD27C" w14:textId="77777777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Rol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6D0BCDC" w14:textId="77777777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Característica / Funcionalidad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0EA0749" w14:textId="77777777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Razón / Resultado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1D263A50" w14:textId="5E63FA8F" w:rsidR="00E96A18" w:rsidRPr="00AA2BD1" w:rsidRDefault="00E96A18" w:rsidP="008226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Criterios de aceptación</w:t>
            </w:r>
          </w:p>
        </w:tc>
      </w:tr>
      <w:tr w:rsidR="00E96A18" w:rsidRPr="00AA2BD1" w14:paraId="43732206" w14:textId="77777777" w:rsidTr="00E96A18">
        <w:trPr>
          <w:trHeight w:val="31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2B95" w14:textId="77777777" w:rsidR="00E96A18" w:rsidRPr="00F018D5" w:rsidRDefault="00E96A18" w:rsidP="0082267E">
            <w:pPr>
              <w:jc w:val="center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HU01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3AD32" w14:textId="77777777" w:rsidR="00E96A18" w:rsidRPr="00F018D5" w:rsidRDefault="00E96A18" w:rsidP="0082267E">
            <w:pPr>
              <w:jc w:val="center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Como Usuario de la página web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4E99" w14:textId="77777777" w:rsidR="00E96A18" w:rsidRPr="00F018D5" w:rsidRDefault="00E96A18" w:rsidP="0082267E">
            <w:pPr>
              <w:jc w:val="center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Necesito visualizar que todos los componentes de la página se identifiquen con la imagen corporativa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C4056" w14:textId="77777777" w:rsidR="00E96A18" w:rsidRPr="00F018D5" w:rsidRDefault="00E96A18" w:rsidP="0082267E">
            <w:pPr>
              <w:jc w:val="center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Con la finalidad de sentirme identificado con la Institución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9D0DB7" w14:textId="3C9039B5" w:rsidR="00E96A18" w:rsidRPr="00F018D5" w:rsidRDefault="00E96A18" w:rsidP="0098379A">
            <w:pPr>
              <w:pStyle w:val="ListParagraph"/>
              <w:numPr>
                <w:ilvl w:val="0"/>
                <w:numId w:val="17"/>
              </w:numPr>
              <w:ind w:left="269" w:hanging="283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Los botones deben ser circulares.</w:t>
            </w:r>
          </w:p>
          <w:p w14:paraId="58240397" w14:textId="77777777" w:rsidR="00E96A18" w:rsidRPr="00F018D5" w:rsidRDefault="00E96A18" w:rsidP="0098379A">
            <w:pPr>
              <w:pStyle w:val="ListParagraph"/>
              <w:numPr>
                <w:ilvl w:val="0"/>
                <w:numId w:val="17"/>
              </w:numPr>
              <w:ind w:left="269" w:hanging="283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Los colores predominantes deben ser el rojo, amarillo y blanco según panteón adjunto.</w:t>
            </w:r>
          </w:p>
          <w:p w14:paraId="78AA9716" w14:textId="77777777" w:rsidR="00E96A18" w:rsidRPr="00F018D5" w:rsidRDefault="00E96A18" w:rsidP="0098379A">
            <w:pPr>
              <w:pStyle w:val="ListParagraph"/>
              <w:numPr>
                <w:ilvl w:val="0"/>
                <w:numId w:val="17"/>
              </w:numPr>
              <w:ind w:left="269" w:hanging="283"/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</w:pPr>
            <w:r w:rsidRPr="00F018D5">
              <w:rPr>
                <w:rFonts w:ascii="Calibri" w:hAnsi="Calibri" w:cs="Calibri"/>
                <w:color w:val="595959" w:themeColor="text1" w:themeTint="A6"/>
                <w:sz w:val="18"/>
                <w:szCs w:val="18"/>
                <w:lang w:eastAsia="es-CL" w:bidi="ar-SA"/>
              </w:rPr>
              <w:t>El logo de la institución debe visualizarse siempre al lado superior derecho.</w:t>
            </w:r>
          </w:p>
        </w:tc>
      </w:tr>
    </w:tbl>
    <w:p w14:paraId="57371827" w14:textId="77A66821" w:rsidR="00E96A18" w:rsidRDefault="00E96A18" w:rsidP="00256E0C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171AD4E2" w14:textId="380B8D6E" w:rsidR="00554062" w:rsidRPr="00A1616D" w:rsidRDefault="00554062" w:rsidP="00554062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47793B72" w14:textId="3F8C8481" w:rsidR="006541B7" w:rsidRDefault="00F82BE3" w:rsidP="0098379A">
      <w:pPr>
        <w:pStyle w:val="ListParagraph"/>
        <w:numPr>
          <w:ilvl w:val="0"/>
          <w:numId w:val="9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F82BE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lastRenderedPageBreak/>
        <w:t>Priorizar las historias de usuario y generar los primeros sprint</w:t>
      </w:r>
      <w:r w:rsidR="009D737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8EE0383" w14:textId="5A1CA016" w:rsidR="00066BD7" w:rsidRDefault="00F82BE3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Es responsabilidad del </w:t>
      </w:r>
      <w:proofErr w:type="spellStart"/>
      <w:r w:rsidRPr="00CD79FF">
        <w:rPr>
          <w:rFonts w:asciiTheme="minorHAnsi" w:hAnsiTheme="minorHAnsi" w:cstheme="minorHAnsi"/>
          <w:bCs/>
          <w:i/>
          <w:iCs/>
          <w:color w:val="595959" w:themeColor="text1" w:themeTint="A6"/>
          <w:sz w:val="22"/>
          <w:szCs w:val="22"/>
        </w:rPr>
        <w:t>product</w:t>
      </w:r>
      <w:proofErr w:type="spellEnd"/>
      <w:r w:rsidRPr="00CD79FF">
        <w:rPr>
          <w:rFonts w:asciiTheme="minorHAnsi" w:hAnsiTheme="minorHAnsi" w:cstheme="minorHAnsi"/>
          <w:bCs/>
          <w:i/>
          <w:iCs/>
          <w:color w:val="595959" w:themeColor="text1" w:themeTint="A6"/>
          <w:sz w:val="22"/>
          <w:szCs w:val="22"/>
        </w:rPr>
        <w:t xml:space="preserve"> </w:t>
      </w:r>
      <w:proofErr w:type="spellStart"/>
      <w:r w:rsidRPr="00CD79FF">
        <w:rPr>
          <w:rFonts w:asciiTheme="minorHAnsi" w:hAnsiTheme="minorHAnsi" w:cstheme="minorHAnsi"/>
          <w:bCs/>
          <w:i/>
          <w:iCs/>
          <w:color w:val="595959" w:themeColor="text1" w:themeTint="A6"/>
          <w:sz w:val="22"/>
          <w:szCs w:val="22"/>
        </w:rPr>
        <w:t>owner</w:t>
      </w:r>
      <w:proofErr w:type="spellEnd"/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(dueño de producto) priorizar las historias de usuario considerando el valor de negocio.</w:t>
      </w:r>
    </w:p>
    <w:p w14:paraId="5C4047ED" w14:textId="57E87D3C" w:rsidR="00D238E8" w:rsidRPr="008342B3" w:rsidRDefault="00D238E8" w:rsidP="0098379A">
      <w:pPr>
        <w:pStyle w:val="ListParagraph"/>
        <w:numPr>
          <w:ilvl w:val="0"/>
          <w:numId w:val="23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</w:t>
      </w:r>
      <w:r w:rsidR="00E6508A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 grupo de trabajo, e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n común acuerdo </w:t>
      </w:r>
      <w:r w:rsidR="00E6508A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debe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el tiempo asignado al sprint</w:t>
      </w:r>
      <w:r w:rsidRPr="008342B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.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Usualmente el largo del sprint permanece constante durante todo el proyecto y puede ir de 1 a 4 semanas.</w:t>
      </w:r>
    </w:p>
    <w:p w14:paraId="2914353A" w14:textId="77777777" w:rsidR="00D238E8" w:rsidRDefault="00D238E8" w:rsidP="0098379A">
      <w:pPr>
        <w:pStyle w:val="ListParagraph"/>
        <w:numPr>
          <w:ilvl w:val="0"/>
          <w:numId w:val="23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las historias junto con sus respectivas actividades que ingresarán a los primeros sprint</w:t>
      </w:r>
      <w:r w:rsidRPr="008342B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Cabe señalar que las primeras en ingresar serán aquellas con más alta prioridad; sin embargo, si se detecta que existe alguna historia de baja prioridad que esté relacionada con una de alta, entonces, debe incluirse previo a generar sus actividades y cuantificar su tiempo.</w:t>
      </w:r>
    </w:p>
    <w:p w14:paraId="074ABBA7" w14:textId="77777777" w:rsidR="00D238E8" w:rsidRDefault="00D238E8" w:rsidP="0098379A">
      <w:pPr>
        <w:pStyle w:val="ListParagraph"/>
        <w:numPr>
          <w:ilvl w:val="0"/>
          <w:numId w:val="23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 suma de los tiempos de cada actividad no debe sobrepasar el tiempo asignado al sprint. Si eso ocurriera, dicha historia debe programarse para el sprint siguiente.</w:t>
      </w:r>
    </w:p>
    <w:p w14:paraId="590DB761" w14:textId="3C07A18C" w:rsidR="00D238E8" w:rsidRPr="008342B3" w:rsidRDefault="00D238E8" w:rsidP="0098379A">
      <w:pPr>
        <w:pStyle w:val="ListParagraph"/>
        <w:numPr>
          <w:ilvl w:val="0"/>
          <w:numId w:val="23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las entregas al usuario. Estas pueden ser al término de 1 o más sprint. Cada entrega debe proporcionar valor significativo al usuario</w:t>
      </w:r>
      <w:r w:rsidR="00DA7B00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F5147E7" w14:textId="77777777" w:rsidR="00D238E8" w:rsidRDefault="00D238E8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14558A69" w14:textId="77777777" w:rsidR="00643147" w:rsidRDefault="00643147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16F264BA" w14:textId="05E9F288" w:rsidR="00066BD7" w:rsidRDefault="008871B5" w:rsidP="0098379A">
      <w:pPr>
        <w:pStyle w:val="ListParagraph"/>
        <w:numPr>
          <w:ilvl w:val="0"/>
          <w:numId w:val="9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8871B5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Diseñar los diagramas UML </w:t>
      </w:r>
      <w:bookmarkStart w:id="2" w:name="_Hlk84513478"/>
      <w:r w:rsidRPr="008871B5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según las distintas vistas de acuerdo con el paradigma 4 + 1</w:t>
      </w:r>
      <w:bookmarkEnd w:id="2"/>
      <w:r w:rsidR="009D7372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69567836" w14:textId="77777777" w:rsidR="00992429" w:rsidRDefault="00992429" w:rsidP="0098379A">
      <w:pPr>
        <w:pStyle w:val="ListParagraph"/>
        <w:numPr>
          <w:ilvl w:val="0"/>
          <w:numId w:val="35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Diseñar la vista lógica mediante el diseño del diagrama </w:t>
      </w:r>
      <w:r w:rsidR="008871B5" w:rsidRPr="008871B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 clases y de secuencia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E3301DF" w14:textId="77777777" w:rsidR="00992429" w:rsidRDefault="00992429" w:rsidP="0098379A">
      <w:pPr>
        <w:pStyle w:val="ListParagraph"/>
        <w:numPr>
          <w:ilvl w:val="0"/>
          <w:numId w:val="35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la vista de desarrollo mediante el diagrama de</w:t>
      </w:r>
      <w:r w:rsidR="008871B5" w:rsidRPr="008871B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componentes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42AE37B7" w14:textId="77777777" w:rsidR="00992429" w:rsidRDefault="00992429" w:rsidP="0098379A">
      <w:pPr>
        <w:pStyle w:val="ListParagraph"/>
        <w:numPr>
          <w:ilvl w:val="0"/>
          <w:numId w:val="35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Diseñar la vista física mediante el </w:t>
      </w:r>
      <w:r w:rsidR="008871B5" w:rsidRPr="008871B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diagrama de despliegue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3E03539C" w14:textId="768AB864" w:rsidR="00DF7E40" w:rsidRDefault="00992429" w:rsidP="0098379A">
      <w:pPr>
        <w:pStyle w:val="ListParagraph"/>
        <w:numPr>
          <w:ilvl w:val="0"/>
          <w:numId w:val="35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Diseñar la vista de procesos mediante el </w:t>
      </w:r>
      <w:r w:rsidR="008871B5" w:rsidRPr="008871B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diagrama de actividades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42D0C026" w14:textId="0094D8B2" w:rsidR="00992429" w:rsidRDefault="00992429" w:rsidP="0098379A">
      <w:pPr>
        <w:pStyle w:val="ListParagraph"/>
        <w:numPr>
          <w:ilvl w:val="0"/>
          <w:numId w:val="35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los casos de uso de las historias que entrarán en los primeros sprint.</w:t>
      </w:r>
    </w:p>
    <w:p w14:paraId="6BF5EDE0" w14:textId="54B3ABC6" w:rsidR="00DF7E40" w:rsidRDefault="00DF7E40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BD1BF72" w14:textId="77777777" w:rsidR="00DF7E40" w:rsidRDefault="00DF7E40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ECA9567" w14:textId="3631A88F" w:rsidR="00D559C4" w:rsidRDefault="00992429" w:rsidP="0098379A">
      <w:pPr>
        <w:pStyle w:val="ListParagraph"/>
        <w:numPr>
          <w:ilvl w:val="0"/>
          <w:numId w:val="9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992429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Confeccionar las interfaces de usuario y que responden a los casos de uso</w:t>
      </w:r>
      <w:r w:rsidR="0036780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2710A97" w14:textId="27E35C56" w:rsidR="006541B7" w:rsidRDefault="00375D27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Construir las interfaces de usuario y que respondan a los casos de uso de las historias de usuario que han sido consideras en los primeros sprint y que correspondan al primer entregable de valor.</w:t>
      </w:r>
    </w:p>
    <w:p w14:paraId="196D1270" w14:textId="77777777" w:rsidR="006541B7" w:rsidRDefault="006541B7" w:rsidP="006541B7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34BFBA53" w14:textId="1DD9CFDE" w:rsidR="003F27FA" w:rsidRPr="00720178" w:rsidRDefault="003F27FA" w:rsidP="00720178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Recursos e instrumentos de evaluación</w:t>
      </w:r>
      <w:r w:rsidR="00AB6112" w:rsidRPr="00720178">
        <w:rPr>
          <w:color w:val="595959" w:themeColor="text1" w:themeTint="A6"/>
          <w:szCs w:val="24"/>
        </w:rPr>
        <w:t xml:space="preserve"> del aprendizaje</w:t>
      </w:r>
    </w:p>
    <w:p w14:paraId="1E841FC7" w14:textId="77777777" w:rsidR="003F27FA" w:rsidRPr="001B55ED" w:rsidRDefault="003F27FA" w:rsidP="0038061A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9960CA" w:rsidRPr="001B55ED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1B55ED" w:rsidRDefault="009960CA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1B55ED" w:rsidRDefault="009960CA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9960CA" w:rsidRPr="001B55ED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Default="00AC26DF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74A1CE71" w14:textId="1988F60F" w:rsidR="005627E4" w:rsidRPr="001B55ED" w:rsidRDefault="005627E4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 xml:space="preserve">Plantilla: </w:t>
            </w:r>
            <w:r w:rsidR="008E3D07">
              <w:rPr>
                <w:color w:val="404040" w:themeColor="text1" w:themeTint="BF"/>
                <w:sz w:val="28"/>
              </w:rPr>
              <w:t>Guía Informe</w:t>
            </w:r>
            <w:r w:rsidRPr="001B55ED">
              <w:rPr>
                <w:color w:val="404040" w:themeColor="text1" w:themeTint="BF"/>
                <w:sz w:val="28"/>
              </w:rPr>
              <w:t xml:space="preserve"> de Proyecto </w:t>
            </w:r>
            <w:r w:rsidR="00720178">
              <w:rPr>
                <w:color w:val="404040" w:themeColor="text1" w:themeTint="BF"/>
                <w:sz w:val="28"/>
              </w:rPr>
              <w:t>Evaluación sumativa 1</w:t>
            </w:r>
          </w:p>
          <w:bookmarkStart w:id="3" w:name="_MON_1549175825"/>
          <w:bookmarkEnd w:id="3"/>
          <w:p w14:paraId="74A1CE72" w14:textId="363F915F" w:rsidR="009960CA" w:rsidRPr="001B55ED" w:rsidRDefault="0011225E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 w:rsidRPr="0011225E">
              <w:rPr>
                <w:rFonts w:eastAsia="Times New Roman"/>
                <w:b w:val="0"/>
                <w:bCs w:val="0"/>
                <w:noProof/>
                <w:color w:val="404040" w:themeColor="text1" w:themeTint="BF"/>
                <w:sz w:val="28"/>
                <w:lang w:val="es-ES" w:eastAsia="es-ES"/>
              </w:rPr>
              <w:object w:dxaOrig="2069" w:dyaOrig="1339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3.3pt;height:67pt;mso-width-percent:0;mso-height-percent:0;mso-width-percent:0;mso-height-percent:0" o:ole="">
                  <v:imagedata r:id="rId11" o:title=""/>
                </v:shape>
                <o:OLEObject Type="Embed" ProgID="Word.Document.12" ShapeID="_x0000_i1025" DrawAspect="Icon" ObjectID="_1721565839" r:id="rId12">
                  <o:FieldCodes>\s</o:FieldCodes>
                </o:OLEObject>
              </w:object>
            </w:r>
          </w:p>
          <w:p w14:paraId="74A1CE76" w14:textId="5805D1D3" w:rsidR="005627E4" w:rsidRPr="00AB6112" w:rsidRDefault="005627E4" w:rsidP="0072017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74A1CE77" w14:textId="77777777" w:rsidR="00AC26DF" w:rsidRDefault="00AC26DF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74A1CE78" w14:textId="6B08317E" w:rsidR="005627E4" w:rsidRDefault="00720178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Rúbrica</w:t>
            </w:r>
            <w:r w:rsidR="00FB6BFA" w:rsidRPr="001B55ED">
              <w:rPr>
                <w:b w:val="0"/>
                <w:color w:val="404040" w:themeColor="text1" w:themeTint="BF"/>
                <w:sz w:val="28"/>
              </w:rPr>
              <w:t xml:space="preserve"> 1: </w:t>
            </w:r>
            <w:r w:rsidR="005F5B26">
              <w:rPr>
                <w:b w:val="0"/>
                <w:color w:val="404040" w:themeColor="text1" w:themeTint="BF"/>
                <w:sz w:val="28"/>
              </w:rPr>
              <w:t>Informe Formulación de Proyecto</w:t>
            </w:r>
          </w:p>
          <w:p w14:paraId="345F9A5F" w14:textId="77777777" w:rsidR="00E62D04" w:rsidRPr="001B55ED" w:rsidRDefault="00E62D04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bookmarkStart w:id="4" w:name="_MON_1721565510"/>
          <w:bookmarkEnd w:id="4"/>
          <w:p w14:paraId="74A1CE79" w14:textId="00CB96C9" w:rsidR="00913F7F" w:rsidRPr="00844B17" w:rsidRDefault="005F0923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  <w:r>
              <w:rPr>
                <w:rFonts w:asciiTheme="minorHAnsi" w:eastAsia="Times New Roman" w:hAnsiTheme="minorHAnsi" w:cs="Arial"/>
                <w:color w:val="404040" w:themeColor="text1" w:themeTint="BF"/>
                <w:sz w:val="22"/>
                <w:lang w:eastAsia="es-ES"/>
              </w:rPr>
              <w:object w:dxaOrig="1311" w:dyaOrig="849" w14:anchorId="39303C16">
                <v:shape id="_x0000_i1026" type="#_x0000_t75" style="width:65.1pt;height:41.95pt" o:ole="">
                  <v:imagedata r:id="rId13" o:title=""/>
                </v:shape>
                <o:OLEObject Type="Embed" ProgID="Excel.Sheet.12" ShapeID="_x0000_i1026" DrawAspect="Icon" ObjectID="_1721565840" r:id="rId14"/>
              </w:object>
            </w:r>
          </w:p>
          <w:p w14:paraId="74A1CE7A" w14:textId="52B2020E" w:rsidR="005627E4" w:rsidRPr="001B55ED" w:rsidRDefault="005627E4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</w:p>
        </w:tc>
      </w:tr>
    </w:tbl>
    <w:p w14:paraId="74A1CE7C" w14:textId="77777777" w:rsidR="009A1C40" w:rsidRPr="001B55ED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2F6ACB35" w14:textId="4B92C194" w:rsidR="00C93356" w:rsidRPr="00FF27DE" w:rsidRDefault="00FE5507" w:rsidP="00FF27DE">
      <w:pPr>
        <w:jc w:val="center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  <w:r w:rsidR="00C93356">
        <w:rPr>
          <w:rFonts w:asciiTheme="minorHAnsi" w:hAnsiTheme="minorHAnsi" w:cs="Arial"/>
          <w:b/>
          <w:color w:val="595959" w:themeColor="text1" w:themeTint="A6"/>
          <w:sz w:val="40"/>
        </w:rPr>
        <w:lastRenderedPageBreak/>
        <w:t xml:space="preserve">Evaluación Sumativa 2. </w:t>
      </w:r>
      <w:bookmarkStart w:id="5" w:name="_Hlk85469892"/>
      <w:r w:rsidR="00036E26">
        <w:rPr>
          <w:rFonts w:asciiTheme="minorHAnsi" w:hAnsiTheme="minorHAnsi" w:cs="Arial"/>
          <w:b/>
          <w:color w:val="595959" w:themeColor="text1" w:themeTint="A6"/>
          <w:sz w:val="40"/>
        </w:rPr>
        <w:t>Arquitectura de la solución, almacenamiento y plan de pruebas</w:t>
      </w:r>
      <w:bookmarkEnd w:id="5"/>
    </w:p>
    <w:p w14:paraId="2BCE6FD4" w14:textId="3B84B4CC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8EECFCF" w14:textId="1EEF88E7" w:rsidR="00C93356" w:rsidRDefault="00AC2511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2598B" wp14:editId="0D94F57B">
                <wp:simplePos x="0" y="0"/>
                <wp:positionH relativeFrom="page">
                  <wp:posOffset>3105150</wp:posOffset>
                </wp:positionH>
                <wp:positionV relativeFrom="page">
                  <wp:posOffset>2105025</wp:posOffset>
                </wp:positionV>
                <wp:extent cx="4349750" cy="4105275"/>
                <wp:effectExtent l="0" t="0" r="0" b="952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1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9E512" w14:textId="77777777" w:rsidR="00A91C58" w:rsidRPr="00427F61" w:rsidRDefault="00A91C58" w:rsidP="0098379A">
                            <w:pPr>
                              <w:pStyle w:val="TITULO1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1495AFF8" w14:textId="77777777" w:rsidR="00A91C58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2159D09C" w14:textId="755CDA44" w:rsidR="00A91C58" w:rsidRDefault="00A91C58" w:rsidP="00307819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segunda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 los equipos de trabajo </w:t>
                            </w:r>
                            <w:r w:rsidR="00036E2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definen patrones de arquitectura, incluyen en el diseño los es</w:t>
                            </w:r>
                            <w:r w:rsidR="00AE2C90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tándares de programación segura,</w:t>
                            </w:r>
                            <w:r w:rsidR="00036E2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el almacenamiento de los datos en </w:t>
                            </w:r>
                            <w:proofErr w:type="spellStart"/>
                            <w:r w:rsidR="00036E2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cloud</w:t>
                            </w:r>
                            <w:proofErr w:type="spellEnd"/>
                            <w:r w:rsidR="00AE2C90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036E2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y diseñan el plan de pruebas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A4A234" w14:textId="638A5B30" w:rsidR="00A91C58" w:rsidRDefault="007961ED" w:rsidP="00307819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 evidencia de la </w:t>
                            </w:r>
                            <w:r w:rsidR="00A91C58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evaluación sumativa </w:t>
                            </w:r>
                            <w:r w:rsidR="00A91C5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 un informe </w:t>
                            </w:r>
                            <w:r w:rsidR="00770F2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que detalle y justifique los patrones de arquitectura a utilizar y el 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lmacenamiento 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cloud</w:t>
                            </w:r>
                            <w:proofErr w:type="spellEnd"/>
                            <w:r w:rsidR="003D08C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junto con </w:t>
                            </w:r>
                            <w:r w:rsidR="00770F2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detalle del plan de pruebas</w:t>
                            </w:r>
                            <w:r w:rsidR="00A91C58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F5AD6" w14:textId="77777777" w:rsidR="00A91C58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1C7CBB8E" w14:textId="77777777" w:rsidR="00A91C58" w:rsidRPr="005445AB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833FB24" w14:textId="77777777" w:rsidR="00A91C58" w:rsidRPr="003B484B" w:rsidRDefault="00A91C58" w:rsidP="00FE550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9D0D4B8" w14:textId="77777777" w:rsidR="0057428D" w:rsidRPr="0057428D" w:rsidRDefault="0057428D" w:rsidP="0057428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1.1.5.- Define patrones de arquitectura a utilizar (MVC). </w:t>
                            </w:r>
                          </w:p>
                          <w:p w14:paraId="5B7D83B7" w14:textId="77777777" w:rsidR="0057428D" w:rsidRPr="0057428D" w:rsidRDefault="0057428D" w:rsidP="0057428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1.1.6.- Incluye en el diseño los estándares de tecnología y programación segura. </w:t>
                            </w:r>
                          </w:p>
                          <w:p w14:paraId="7932DA78" w14:textId="77777777" w:rsidR="0057428D" w:rsidRPr="0057428D" w:rsidRDefault="0057428D" w:rsidP="0057428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1.1.7.- Considera almacenamiento en plataforma </w:t>
                            </w:r>
                            <w:proofErr w:type="spellStart"/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cloud</w:t>
                            </w:r>
                            <w:proofErr w:type="spellEnd"/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42960" w14:textId="77777777" w:rsidR="0057428D" w:rsidRPr="0057428D" w:rsidRDefault="0057428D" w:rsidP="0057428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1.1.8.- Diseña plan de pruebas. </w:t>
                            </w:r>
                          </w:p>
                          <w:p w14:paraId="330B72A9" w14:textId="02086469" w:rsidR="00A91C58" w:rsidRPr="00720178" w:rsidRDefault="0057428D" w:rsidP="0057428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57428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1.1.9.- Cumpliendo con las tareas asignadas en el tiempo definido</w:t>
                            </w:r>
                            <w:r w:rsidR="00F018D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598B" id="_x0000_s1030" type="#_x0000_t202" style="position:absolute;left:0;text-align:left;margin-left:244.5pt;margin-top:165.75pt;width:342.5pt;height:3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" filled="f" stroked="f">
                <v:textbox inset="0,0,,0">
                  <w:txbxContent>
                    <w:p w14:paraId="36B9E512" w14:textId="77777777" w:rsidR="00A91C58" w:rsidRPr="00427F61" w:rsidRDefault="00A91C58" w:rsidP="0098379A">
                      <w:pPr>
                        <w:pStyle w:val="TITULO1"/>
                        <w:numPr>
                          <w:ilvl w:val="0"/>
                          <w:numId w:val="11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1495AFF8" w14:textId="77777777" w:rsidR="00A91C58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2159D09C" w14:textId="755CDA44" w:rsidR="00A91C58" w:rsidRDefault="00A91C58" w:rsidP="00307819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segunda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 los equipos de trabajo </w:t>
                      </w:r>
                      <w:r w:rsidR="00036E2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definen patrones de arquitectura, incluyen en el diseño los es</w:t>
                      </w:r>
                      <w:r w:rsidR="00AE2C90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tándares de programación segura,</w:t>
                      </w:r>
                      <w:r w:rsidR="00036E2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el almacenamiento de los datos en </w:t>
                      </w:r>
                      <w:proofErr w:type="spellStart"/>
                      <w:r w:rsidR="00036E2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cloud</w:t>
                      </w:r>
                      <w:proofErr w:type="spellEnd"/>
                      <w:r w:rsidR="00AE2C90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036E2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y diseñan el plan de pruebas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0DA4A234" w14:textId="638A5B30" w:rsidR="00A91C58" w:rsidRDefault="007961ED" w:rsidP="00307819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 evidencia de la </w:t>
                      </w:r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evaluación sumativa </w:t>
                      </w:r>
                      <w:r w:rsidR="00A91C5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 un informe </w:t>
                      </w:r>
                      <w:r w:rsidR="00770F2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que detalle y justifique los patrones de arquitectura a utilizar y el a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lmacenamiento 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cloud</w:t>
                      </w:r>
                      <w:proofErr w:type="spellEnd"/>
                      <w:r w:rsidR="003D08C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junto con </w:t>
                      </w:r>
                      <w:r w:rsidR="00770F2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detalle del plan de pruebas</w:t>
                      </w:r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7FEF5AD6" w14:textId="77777777" w:rsidR="00A91C58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1C7CBB8E" w14:textId="77777777" w:rsidR="00A91C58" w:rsidRPr="005445AB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833FB24" w14:textId="77777777" w:rsidR="00A91C58" w:rsidRPr="003B484B" w:rsidRDefault="00A91C58" w:rsidP="00FE550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9D0D4B8" w14:textId="77777777" w:rsidR="0057428D" w:rsidRPr="0057428D" w:rsidRDefault="0057428D" w:rsidP="0057428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1.1.5.- Define patrones de arquitectura a utilizar (MVC). </w:t>
                      </w:r>
                    </w:p>
                    <w:p w14:paraId="5B7D83B7" w14:textId="77777777" w:rsidR="0057428D" w:rsidRPr="0057428D" w:rsidRDefault="0057428D" w:rsidP="0057428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1.1.6.- Incluye en el diseño los estándares de tecnología y programación segura. </w:t>
                      </w:r>
                    </w:p>
                    <w:p w14:paraId="7932DA78" w14:textId="77777777" w:rsidR="0057428D" w:rsidRPr="0057428D" w:rsidRDefault="0057428D" w:rsidP="0057428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1.1.7.- Considera almacenamiento en plataforma </w:t>
                      </w:r>
                      <w:proofErr w:type="spellStart"/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cloud</w:t>
                      </w:r>
                      <w:proofErr w:type="spellEnd"/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2EF42960" w14:textId="77777777" w:rsidR="0057428D" w:rsidRPr="0057428D" w:rsidRDefault="0057428D" w:rsidP="0057428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1.1.8.- Diseña plan de pruebas. </w:t>
                      </w:r>
                    </w:p>
                    <w:p w14:paraId="330B72A9" w14:textId="02086469" w:rsidR="00A91C58" w:rsidRPr="00720178" w:rsidRDefault="0057428D" w:rsidP="0057428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57428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1.1.9.- Cumpliendo con las tareas asignadas en el tiempo definido</w:t>
                      </w:r>
                      <w:r w:rsidR="00F018D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C6307E" w14:textId="6663CEAC" w:rsidR="00FE5507" w:rsidRDefault="008818E1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96043" wp14:editId="7A3800A6">
                <wp:simplePos x="0" y="0"/>
                <wp:positionH relativeFrom="margin">
                  <wp:posOffset>278765</wp:posOffset>
                </wp:positionH>
                <wp:positionV relativeFrom="margin">
                  <wp:posOffset>1215390</wp:posOffset>
                </wp:positionV>
                <wp:extent cx="2000250" cy="1905000"/>
                <wp:effectExtent l="0" t="0" r="0" b="0"/>
                <wp:wrapSquare wrapText="bothSides"/>
                <wp:docPr id="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07D4F" w14:textId="77777777" w:rsidR="00A934CB" w:rsidRPr="00F018D5" w:rsidRDefault="00A934CB" w:rsidP="00A934CB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 xml:space="preserve">Unidad de Aprendizaje 1: </w:t>
                            </w:r>
                          </w:p>
                          <w:p w14:paraId="68F3FFD6" w14:textId="77777777" w:rsidR="00A934CB" w:rsidRPr="00F018D5" w:rsidRDefault="00A934CB" w:rsidP="00A934CB">
                            <w:p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  <w:t>Diseño de la Solución.</w:t>
                            </w:r>
                          </w:p>
                          <w:p w14:paraId="73AAA129" w14:textId="77777777" w:rsidR="00A934CB" w:rsidRPr="00F018D5" w:rsidRDefault="00A934CB" w:rsidP="00A934CB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</w:p>
                          <w:p w14:paraId="73F59BBA" w14:textId="77777777" w:rsidR="00A934CB" w:rsidRPr="00F018D5" w:rsidRDefault="00A934CB" w:rsidP="00A934CB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306415E6" w14:textId="7C87E67F" w:rsidR="00A934CB" w:rsidRPr="00F018D5" w:rsidRDefault="00A934CB" w:rsidP="00A934CB">
                            <w:pPr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desempeño, el estudiante diseñará una solución de software que responde a las necesidades del negocio. (Integra Competencia genérica trabajo en Equipo, Nivel 1)</w:t>
                            </w:r>
                            <w:r w:rsidR="00F018D5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  <w:r w:rsidRPr="00F018D5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6043" id="_x0000_s1031" type="#_x0000_t202" style="position:absolute;left:0;text-align:left;margin-left:21.95pt;margin-top:95.7pt;width:157.5pt;height:15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" filled="f" stroked="f" strokecolor="#c30">
                <v:textbox>
                  <w:txbxContent>
                    <w:p w14:paraId="35A07D4F" w14:textId="77777777" w:rsidR="00A934CB" w:rsidRPr="00F018D5" w:rsidRDefault="00A934CB" w:rsidP="00A934CB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F018D5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 xml:space="preserve">Unidad de Aprendizaje 1: </w:t>
                      </w:r>
                    </w:p>
                    <w:p w14:paraId="68F3FFD6" w14:textId="77777777" w:rsidR="00A934CB" w:rsidRPr="00F018D5" w:rsidRDefault="00A934CB" w:rsidP="00A934CB">
                      <w:pPr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  <w:t>Diseño de la Solución.</w:t>
                      </w:r>
                    </w:p>
                    <w:p w14:paraId="73AAA129" w14:textId="77777777" w:rsidR="00A934CB" w:rsidRPr="00F018D5" w:rsidRDefault="00A934CB" w:rsidP="00A934CB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</w:p>
                    <w:p w14:paraId="73F59BBA" w14:textId="77777777" w:rsidR="00A934CB" w:rsidRPr="00F018D5" w:rsidRDefault="00A934CB" w:rsidP="00A934CB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F018D5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>Aprendizaje esperado</w:t>
                      </w:r>
                    </w:p>
                    <w:p w14:paraId="306415E6" w14:textId="7C87E67F" w:rsidR="00A934CB" w:rsidRPr="00F018D5" w:rsidRDefault="00A934CB" w:rsidP="00A934CB">
                      <w:pPr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En esta situación de desempeño, el estudiante diseñará una solución de software que responde a las necesidades del negocio. (Integra Competencia genérica trabajo en Equipo, Nivel 1)</w:t>
                      </w:r>
                      <w:r w:rsidR="00F018D5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  <w:r w:rsidRPr="00F018D5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3CF172" w14:textId="090763E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B906550" w14:textId="6D8BAA7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2169EF9" w14:textId="58DD7BEA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3E7A875" w14:textId="29367249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8CB35EF" w14:textId="16E0DC6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B7344D0" w14:textId="2023B5A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4FCBC8F" w14:textId="3EDA7B36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EB5A879" w14:textId="7A0D0C56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9F2C09" w14:textId="32694B95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C8565B4" w14:textId="749B644F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8641434" w14:textId="0267B8C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28725F" w14:textId="1E4C8082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EABA8A" w14:textId="03032CA2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D3F6EE" w14:textId="7DB4C527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AFC5EF5" w14:textId="5ED3A529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873ECA9" w14:textId="124AF646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D69E0A" w14:textId="2479D1D5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7396F1" w14:textId="1D728F18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E842CA" w14:textId="3F572CA1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E57EFE3" w14:textId="5E9A914F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AC5663A" w14:textId="6DDF8352" w:rsidR="00D004AE" w:rsidRDefault="00080FB3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8131B" wp14:editId="4EE56E0C">
                <wp:simplePos x="0" y="0"/>
                <wp:positionH relativeFrom="margin">
                  <wp:posOffset>297815</wp:posOffset>
                </wp:positionH>
                <wp:positionV relativeFrom="page">
                  <wp:posOffset>6467475</wp:posOffset>
                </wp:positionV>
                <wp:extent cx="2179320" cy="1276350"/>
                <wp:effectExtent l="0" t="0" r="0" b="0"/>
                <wp:wrapSquare wrapText="bothSides"/>
                <wp:docPr id="5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8E7B" w14:textId="77777777" w:rsidR="00A91C58" w:rsidRDefault="00A91C58" w:rsidP="00D004AE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BF7EE2F" w14:textId="77777777" w:rsidR="00A91C58" w:rsidRPr="00F018D5" w:rsidRDefault="00A91C58" w:rsidP="00D004AE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1796866" w14:textId="77777777" w:rsidR="00A91C58" w:rsidRPr="00F018D5" w:rsidRDefault="00A91C58" w:rsidP="00D004AE">
                            <w:pPr>
                              <w:pStyle w:val="ListParagraph"/>
                              <w:ind w:left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9A6FD7A" w14:textId="623BBB08" w:rsidR="00A91C58" w:rsidRPr="00F018D5" w:rsidRDefault="00A91C58" w:rsidP="00D004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con </w:t>
                            </w:r>
                            <w:r w:rsidR="00080FB3"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pauta de cotejo</w:t>
                            </w: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65704DD" w14:textId="25D538C1" w:rsidR="00A91C58" w:rsidRPr="00F018D5" w:rsidRDefault="00A91C58" w:rsidP="00D004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Ponderación 25%</w:t>
                            </w:r>
                          </w:p>
                          <w:p w14:paraId="0362806F" w14:textId="77777777" w:rsidR="00A91C58" w:rsidRPr="00555A44" w:rsidRDefault="00A91C58" w:rsidP="00D004AE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131B" id="_x0000_s1032" type="#_x0000_t202" style="position:absolute;left:0;text-align:left;margin-left:23.45pt;margin-top:509.25pt;width:171.6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" filled="f" stroked="f" strokecolor="#c30">
                <v:textbox>
                  <w:txbxContent>
                    <w:p w14:paraId="7EC58E7B" w14:textId="77777777" w:rsidR="00A91C58" w:rsidRDefault="00A91C58" w:rsidP="00D004AE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BF7EE2F" w14:textId="77777777" w:rsidR="00A91C58" w:rsidRPr="00F018D5" w:rsidRDefault="00A91C58" w:rsidP="00D004AE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F018D5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1796866" w14:textId="77777777" w:rsidR="00A91C58" w:rsidRPr="00F018D5" w:rsidRDefault="00A91C58" w:rsidP="00D004AE">
                      <w:pPr>
                        <w:pStyle w:val="ListParagraph"/>
                        <w:ind w:left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9A6FD7A" w14:textId="623BBB08" w:rsidR="00A91C58" w:rsidRPr="00F018D5" w:rsidRDefault="00A91C58" w:rsidP="00D004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sumativa con </w:t>
                      </w:r>
                      <w:r w:rsidR="00080FB3"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pauta de cotejo</w:t>
                      </w: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65704DD" w14:textId="25D538C1" w:rsidR="00A91C58" w:rsidRPr="00F018D5" w:rsidRDefault="00A91C58" w:rsidP="00D004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Ponderación 25%</w:t>
                      </w:r>
                    </w:p>
                    <w:p w14:paraId="0362806F" w14:textId="77777777" w:rsidR="00A91C58" w:rsidRPr="00555A44" w:rsidRDefault="00A91C58" w:rsidP="00D004AE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4B7DBB1" w14:textId="2C73F68F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C69CF2" w14:textId="197FD751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8740B60" w14:textId="77777777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5F747C" w14:textId="5404988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F5B7670" w14:textId="517ED224" w:rsidR="00FE5507" w:rsidRDefault="00B7338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CE205" wp14:editId="6512438A">
                <wp:simplePos x="0" y="0"/>
                <wp:positionH relativeFrom="margin">
                  <wp:posOffset>266700</wp:posOffset>
                </wp:positionH>
                <wp:positionV relativeFrom="page">
                  <wp:posOffset>5048250</wp:posOffset>
                </wp:positionV>
                <wp:extent cx="2138045" cy="1533525"/>
                <wp:effectExtent l="0" t="0" r="0" b="9525"/>
                <wp:wrapSquare wrapText="bothSides"/>
                <wp:docPr id="3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43AA" w14:textId="77777777" w:rsidR="00A91C58" w:rsidRPr="00F018D5" w:rsidRDefault="00A91C58" w:rsidP="00B73386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0438AAD3" w14:textId="66AF3C04" w:rsidR="00A91C58" w:rsidRPr="00F018D5" w:rsidRDefault="00220B12" w:rsidP="009837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Definir los patrones de arquitectura de la solución</w:t>
                            </w:r>
                            <w:r w:rsidR="00A91C58"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0CFE20DF" w14:textId="6B9E419D" w:rsidR="00A91C58" w:rsidRPr="00F018D5" w:rsidRDefault="00220B12" w:rsidP="009837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Incluir estándares de programación segura</w:t>
                            </w:r>
                            <w:r w:rsidR="00A91C58"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31480DE9" w14:textId="1490150C" w:rsidR="00220B12" w:rsidRPr="00F018D5" w:rsidRDefault="00220B12" w:rsidP="009837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bookmarkStart w:id="6" w:name="_Hlk84584574"/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Definir almacenamiento de datos en </w:t>
                            </w:r>
                            <w:proofErr w:type="spellStart"/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cloud</w:t>
                            </w:r>
                            <w:bookmarkEnd w:id="6"/>
                            <w:proofErr w:type="spellEnd"/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684306B" w14:textId="31776BAD" w:rsidR="00220B12" w:rsidRPr="00F018D5" w:rsidRDefault="00220B12" w:rsidP="009837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F018D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Diseñar el plan de pruebas.</w:t>
                            </w:r>
                          </w:p>
                          <w:p w14:paraId="02900933" w14:textId="77777777" w:rsidR="00A91C58" w:rsidRPr="00B72649" w:rsidRDefault="00A91C58" w:rsidP="00B73386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6ABDAAB6" w14:textId="77777777" w:rsidR="00A91C58" w:rsidRPr="00744308" w:rsidRDefault="00A91C58" w:rsidP="00B73386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E205" id="_x0000_s1033" type="#_x0000_t202" style="position:absolute;left:0;text-align:left;margin-left:21pt;margin-top:397.5pt;width:168.3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" filled="f" stroked="f" strokecolor="#c30">
                <v:textbox>
                  <w:txbxContent>
                    <w:p w14:paraId="5AA843AA" w14:textId="77777777" w:rsidR="00A91C58" w:rsidRPr="00F018D5" w:rsidRDefault="00A91C58" w:rsidP="00B73386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F018D5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0438AAD3" w14:textId="66AF3C04" w:rsidR="00A91C58" w:rsidRPr="00F018D5" w:rsidRDefault="00220B12" w:rsidP="0098379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Definir los patrones de arquitectura de la solución</w:t>
                      </w:r>
                      <w:r w:rsidR="00A91C58"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0CFE20DF" w14:textId="6B9E419D" w:rsidR="00A91C58" w:rsidRPr="00F018D5" w:rsidRDefault="00220B12" w:rsidP="0098379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Incluir estándares de programación segura</w:t>
                      </w:r>
                      <w:r w:rsidR="00A91C58"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31480DE9" w14:textId="1490150C" w:rsidR="00220B12" w:rsidRPr="00F018D5" w:rsidRDefault="00220B12" w:rsidP="0098379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bookmarkStart w:id="8" w:name="_Hlk84584574"/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Definir almacenamiento de datos en </w:t>
                      </w:r>
                      <w:proofErr w:type="spellStart"/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cloud</w:t>
                      </w:r>
                      <w:bookmarkEnd w:id="8"/>
                      <w:proofErr w:type="spellEnd"/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684306B" w14:textId="31776BAD" w:rsidR="00220B12" w:rsidRPr="00F018D5" w:rsidRDefault="00220B12" w:rsidP="0098379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F018D5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Diseñar el plan de pruebas.</w:t>
                      </w:r>
                    </w:p>
                    <w:p w14:paraId="02900933" w14:textId="77777777" w:rsidR="00A91C58" w:rsidRPr="00B72649" w:rsidRDefault="00A91C58" w:rsidP="00B73386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6ABDAAB6" w14:textId="77777777" w:rsidR="00A91C58" w:rsidRPr="00744308" w:rsidRDefault="00A91C58" w:rsidP="00B73386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979F13E" w14:textId="586C6580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876C29E" w14:textId="44033E87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B829171" w14:textId="6B12721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DAEE419" w14:textId="064A5D07" w:rsidR="00FE5507" w:rsidRDefault="00FE5507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64CAD8AE" w14:textId="77777777" w:rsidR="00D004AE" w:rsidRPr="00D004AE" w:rsidRDefault="00D004AE" w:rsidP="0098379A">
      <w:pPr>
        <w:pStyle w:val="TITULO1"/>
        <w:numPr>
          <w:ilvl w:val="0"/>
          <w:numId w:val="13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54E7868B" w14:textId="6F2EDA2C" w:rsidR="00D004AE" w:rsidRPr="00720178" w:rsidRDefault="00D004AE" w:rsidP="0098379A">
      <w:pPr>
        <w:pStyle w:val="Estilo3"/>
        <w:numPr>
          <w:ilvl w:val="0"/>
          <w:numId w:val="14"/>
        </w:numPr>
        <w:ind w:left="1134" w:hanging="425"/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 w:rsidR="0080768B"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 w:rsidR="0080768B"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70FA8EB1" w14:textId="77777777" w:rsidR="002B4660" w:rsidRDefault="0080768B" w:rsidP="002B4660">
      <w:pPr>
        <w:pStyle w:val="Estilo3"/>
        <w:numPr>
          <w:ilvl w:val="0"/>
          <w:numId w:val="14"/>
        </w:numPr>
        <w:ind w:left="1134" w:hanging="425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mantener la asignación 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en el mismo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integrante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del equipo anteriormente elegido; rol que 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>ir</w:t>
      </w:r>
      <w:r>
        <w:rPr>
          <w:rFonts w:cstheme="minorHAnsi"/>
          <w:bCs/>
          <w:color w:val="595959" w:themeColor="text1" w:themeTint="A6"/>
          <w:sz w:val="22"/>
          <w:szCs w:val="22"/>
        </w:rPr>
        <w:t>á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rotando </w:t>
      </w:r>
      <w:r>
        <w:rPr>
          <w:rFonts w:cstheme="minorHAnsi"/>
          <w:bCs/>
          <w:color w:val="595959" w:themeColor="text1" w:themeTint="A6"/>
          <w:sz w:val="22"/>
          <w:szCs w:val="22"/>
        </w:rPr>
        <w:t>en las evaluaciones siguientes.</w:t>
      </w:r>
    </w:p>
    <w:p w14:paraId="07C36236" w14:textId="5D85CC46" w:rsidR="00D004AE" w:rsidRPr="002B4660" w:rsidRDefault="001D0305" w:rsidP="002B4660">
      <w:pPr>
        <w:pStyle w:val="Estilo3"/>
        <w:numPr>
          <w:ilvl w:val="0"/>
          <w:numId w:val="14"/>
        </w:numPr>
        <w:ind w:left="1134" w:hanging="425"/>
        <w:rPr>
          <w:rFonts w:cstheme="minorHAnsi"/>
          <w:bCs/>
          <w:color w:val="595959" w:themeColor="text1" w:themeTint="A6"/>
          <w:sz w:val="22"/>
          <w:szCs w:val="22"/>
        </w:rPr>
      </w:pP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Aplicar</w:t>
      </w:r>
      <w:r w:rsidR="0080768B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 las correcciones recibidas en la retroalimentación efectuada </w:t>
      </w:r>
      <w:r w:rsidR="001A6462" w:rsidRPr="002B4660">
        <w:rPr>
          <w:rFonts w:cstheme="minorHAnsi"/>
          <w:bCs/>
          <w:color w:val="595959" w:themeColor="text1" w:themeTint="A6"/>
          <w:sz w:val="22"/>
          <w:szCs w:val="22"/>
        </w:rPr>
        <w:t>por el d</w:t>
      </w:r>
      <w:r w:rsidR="0080768B" w:rsidRPr="002B4660">
        <w:rPr>
          <w:rFonts w:cstheme="minorHAnsi"/>
          <w:bCs/>
          <w:color w:val="595959" w:themeColor="text1" w:themeTint="A6"/>
          <w:sz w:val="22"/>
          <w:szCs w:val="22"/>
        </w:rPr>
        <w:t xml:space="preserve">ocente al informe de la evaluación </w:t>
      </w:r>
      <w:r w:rsidR="00F14F80" w:rsidRPr="002B4660">
        <w:rPr>
          <w:rFonts w:cstheme="minorHAnsi"/>
          <w:bCs/>
          <w:color w:val="595959" w:themeColor="text1" w:themeTint="A6"/>
          <w:sz w:val="22"/>
          <w:szCs w:val="22"/>
        </w:rPr>
        <w:t>anterior</w:t>
      </w:r>
      <w:r w:rsidRPr="002B4660">
        <w:rPr>
          <w:rFonts w:cstheme="minorHAnsi"/>
          <w:bCs/>
          <w:color w:val="595959" w:themeColor="text1" w:themeTint="A6"/>
          <w:sz w:val="22"/>
          <w:szCs w:val="22"/>
        </w:rPr>
        <w:t>, de tal forma de ir mejorando en su proceso formativo.</w:t>
      </w:r>
    </w:p>
    <w:p w14:paraId="6D9B677D" w14:textId="77777777" w:rsidR="00D004AE" w:rsidRPr="001F5625" w:rsidRDefault="00D004AE" w:rsidP="00D004AE">
      <w:pPr>
        <w:pStyle w:val="Estilo3"/>
        <w:ind w:left="567"/>
        <w:rPr>
          <w:color w:val="auto"/>
          <w:sz w:val="22"/>
          <w:szCs w:val="22"/>
        </w:rPr>
      </w:pPr>
    </w:p>
    <w:p w14:paraId="7DDE1740" w14:textId="77777777" w:rsidR="00D004AE" w:rsidRPr="001B55ED" w:rsidRDefault="00D004AE" w:rsidP="00D004AE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C2EE15E" w14:textId="77777777" w:rsidR="00D004AE" w:rsidRPr="00720178" w:rsidRDefault="00D004AE" w:rsidP="0098379A">
      <w:pPr>
        <w:pStyle w:val="TITULO1"/>
        <w:numPr>
          <w:ilvl w:val="0"/>
          <w:numId w:val="13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3D88BB60" w14:textId="3B99A350" w:rsidR="00D004AE" w:rsidRDefault="00D004AE" w:rsidP="00D004AE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segunda</w:t>
      </w:r>
      <w:r w:rsidR="00086964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del proyecto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, se deberán realizar </w:t>
      </w:r>
      <w:r w:rsid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las siguientes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actividades:</w:t>
      </w:r>
    </w:p>
    <w:p w14:paraId="62EDFC73" w14:textId="77777777" w:rsidR="00220B12" w:rsidRPr="002B4660" w:rsidRDefault="00220B12" w:rsidP="0098379A">
      <w:pPr>
        <w:pStyle w:val="ListParagraph"/>
        <w:numPr>
          <w:ilvl w:val="0"/>
          <w:numId w:val="12"/>
        </w:numPr>
        <w:ind w:left="1134" w:hanging="567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bookmarkStart w:id="7" w:name="_Hlk85469915"/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Definir los patrones de arquitectura de la solución.</w:t>
      </w:r>
    </w:p>
    <w:p w14:paraId="5EFAB120" w14:textId="77777777" w:rsidR="00220B12" w:rsidRPr="002B4660" w:rsidRDefault="00220B12" w:rsidP="0098379A">
      <w:pPr>
        <w:pStyle w:val="ListParagraph"/>
        <w:numPr>
          <w:ilvl w:val="0"/>
          <w:numId w:val="12"/>
        </w:numPr>
        <w:ind w:left="1134" w:hanging="567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Incluir estándares de programación segura.</w:t>
      </w:r>
    </w:p>
    <w:p w14:paraId="526A014D" w14:textId="77777777" w:rsidR="00220B12" w:rsidRPr="002B4660" w:rsidRDefault="00220B12" w:rsidP="0098379A">
      <w:pPr>
        <w:pStyle w:val="ListParagraph"/>
        <w:numPr>
          <w:ilvl w:val="0"/>
          <w:numId w:val="12"/>
        </w:numPr>
        <w:ind w:left="1134" w:hanging="567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 xml:space="preserve">Definir almacenamiento de datos en </w:t>
      </w:r>
      <w:proofErr w:type="spellStart"/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cloud</w:t>
      </w:r>
      <w:proofErr w:type="spellEnd"/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.</w:t>
      </w:r>
    </w:p>
    <w:p w14:paraId="47C0B74C" w14:textId="77777777" w:rsidR="00220B12" w:rsidRPr="002B4660" w:rsidRDefault="00220B12" w:rsidP="0098379A">
      <w:pPr>
        <w:pStyle w:val="ListParagraph"/>
        <w:numPr>
          <w:ilvl w:val="0"/>
          <w:numId w:val="12"/>
        </w:numPr>
        <w:ind w:left="1134" w:hanging="567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2B4660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Diseñar el plan de pruebas.</w:t>
      </w:r>
    </w:p>
    <w:bookmarkEnd w:id="7"/>
    <w:p w14:paraId="2944DB19" w14:textId="31505F27" w:rsidR="00D004AE" w:rsidRPr="00D004AE" w:rsidRDefault="00D004AE" w:rsidP="00EE1486">
      <w:pPr>
        <w:pStyle w:val="ListParagraph"/>
        <w:spacing w:after="120"/>
        <w:ind w:left="106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5BA9A9D" w14:textId="72C48F47" w:rsidR="00D004AE" w:rsidRDefault="005F3BFE" w:rsidP="0098379A">
      <w:pPr>
        <w:pStyle w:val="ListParagraph"/>
        <w:numPr>
          <w:ilvl w:val="0"/>
          <w:numId w:val="15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5F3BFE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Definir los patrones de arquitectura de la solución</w:t>
      </w:r>
      <w:r w:rsidR="00D004AE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2EF9E331" w14:textId="0741542E" w:rsidR="00A25762" w:rsidRDefault="00BD06A5" w:rsidP="0098379A">
      <w:pPr>
        <w:pStyle w:val="ListParagraph"/>
        <w:numPr>
          <w:ilvl w:val="0"/>
          <w:numId w:val="1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Definir el esquema de organización que tendrá la estructura del software. Por ejemplo, </w:t>
      </w:r>
      <w:r w:rsidR="0062351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MVC, cliente-servidor, n-capas, etc.</w:t>
      </w:r>
    </w:p>
    <w:p w14:paraId="5EDC6F41" w14:textId="70471418" w:rsidR="007C3EE5" w:rsidRDefault="00623512" w:rsidP="0098379A">
      <w:pPr>
        <w:pStyle w:val="ListParagraph"/>
        <w:numPr>
          <w:ilvl w:val="0"/>
          <w:numId w:val="1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Comentar con el docente la arquitectura definida a fin de recibir retroalimentación.</w:t>
      </w:r>
    </w:p>
    <w:p w14:paraId="71DABD13" w14:textId="54A6132B" w:rsidR="00623512" w:rsidRDefault="00623512" w:rsidP="0098379A">
      <w:pPr>
        <w:pStyle w:val="ListParagraph"/>
        <w:numPr>
          <w:ilvl w:val="0"/>
          <w:numId w:val="1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Incluir en la construcción del sistema la arquitectura definida.</w:t>
      </w:r>
    </w:p>
    <w:p w14:paraId="77DF3721" w14:textId="57B05DBC" w:rsidR="00032332" w:rsidRPr="007D00A6" w:rsidRDefault="00032332" w:rsidP="00032332">
      <w:pPr>
        <w:pStyle w:val="ListParagraph"/>
        <w:spacing w:after="120"/>
        <w:ind w:left="2127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CBFBF46" w14:textId="77777777" w:rsidR="00D004AE" w:rsidRPr="00A1616D" w:rsidRDefault="00D004AE" w:rsidP="00D004AE">
      <w:pPr>
        <w:pStyle w:val="ListParagraph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3319A1EB" w14:textId="34528FC6" w:rsidR="00D004AE" w:rsidRDefault="005F3BFE" w:rsidP="0098379A">
      <w:pPr>
        <w:pStyle w:val="ListParagraph"/>
        <w:numPr>
          <w:ilvl w:val="0"/>
          <w:numId w:val="15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5F3BFE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Incluir estándares de programación segura</w:t>
      </w:r>
      <w:r w:rsidR="00D004A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64921ED2" w14:textId="7AA20810" w:rsidR="00FD62AD" w:rsidRDefault="00623512" w:rsidP="0098379A">
      <w:pPr>
        <w:pStyle w:val="ListParagraph"/>
        <w:numPr>
          <w:ilvl w:val="0"/>
          <w:numId w:val="18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perfiles y roles para el sistema</w:t>
      </w:r>
      <w:r w:rsidR="00FD62AD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6FE9D66E" w14:textId="3E9C9C53" w:rsidR="00FD62AD" w:rsidRDefault="00623512" w:rsidP="0098379A">
      <w:pPr>
        <w:pStyle w:val="ListParagraph"/>
        <w:numPr>
          <w:ilvl w:val="0"/>
          <w:numId w:val="18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qué privilegios de acceso tendrán los perfiles</w:t>
      </w:r>
      <w:r w:rsidR="00FD62AD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96584C4" w14:textId="256E3C92" w:rsidR="00D004AE" w:rsidRDefault="00623512" w:rsidP="0098379A">
      <w:pPr>
        <w:pStyle w:val="ListParagraph"/>
        <w:numPr>
          <w:ilvl w:val="0"/>
          <w:numId w:val="18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y aplicar las buenas prácticas que se implementarán durante el desarrollo</w:t>
      </w:r>
      <w:r w:rsidR="00CA105D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;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tales como</w:t>
      </w:r>
      <w:r w:rsidR="00CA105D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requisitos de seguridad, validaciones de entrada, simplicidad en el diseño, entre otras.</w:t>
      </w:r>
    </w:p>
    <w:p w14:paraId="479ED10C" w14:textId="77777777" w:rsidR="005F3BFE" w:rsidRDefault="005F3BFE" w:rsidP="005F3BFE">
      <w:pPr>
        <w:pStyle w:val="ListParagraph"/>
        <w:spacing w:after="120"/>
        <w:ind w:left="2127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54E7ABF9" w14:textId="5C0CF33B" w:rsidR="005F3BFE" w:rsidRDefault="00CB65D7" w:rsidP="0098379A">
      <w:pPr>
        <w:pStyle w:val="ListParagraph"/>
        <w:numPr>
          <w:ilvl w:val="0"/>
          <w:numId w:val="15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B65D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Definir almacenamiento de datos en </w:t>
      </w:r>
      <w:proofErr w:type="spellStart"/>
      <w:r w:rsidRPr="00CB65D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cloud</w:t>
      </w:r>
      <w:proofErr w:type="spellEnd"/>
      <w:r w:rsidR="005F3BFE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56BD4ACB" w14:textId="32B436C5" w:rsidR="005F3BFE" w:rsidRDefault="001A6A1D" w:rsidP="0098379A">
      <w:pPr>
        <w:pStyle w:val="ListParagraph"/>
        <w:numPr>
          <w:ilvl w:val="0"/>
          <w:numId w:val="3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Investigar los distintos servicios que actualmente existen de almacenamiento, ya sean de pago o gratis, con sus respectivas características</w:t>
      </w:r>
      <w:r w:rsidR="005F3BF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. </w:t>
      </w:r>
    </w:p>
    <w:p w14:paraId="36EB37B2" w14:textId="1E681DB9" w:rsidR="005F3BFE" w:rsidRDefault="001A6A1D" w:rsidP="0098379A">
      <w:pPr>
        <w:pStyle w:val="ListParagraph"/>
        <w:numPr>
          <w:ilvl w:val="0"/>
          <w:numId w:val="3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el servicio que más se adecúe según el tipo de proyecto a imp</w:t>
      </w:r>
      <w:r w:rsidR="00B528BC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lementar.</w:t>
      </w:r>
    </w:p>
    <w:p w14:paraId="78C47B5B" w14:textId="55F22C7E" w:rsidR="005F3BFE" w:rsidRDefault="00B528BC" w:rsidP="0098379A">
      <w:pPr>
        <w:pStyle w:val="ListParagraph"/>
        <w:numPr>
          <w:ilvl w:val="0"/>
          <w:numId w:val="36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Comentar con el docente el servicio escogido.</w:t>
      </w:r>
    </w:p>
    <w:p w14:paraId="477A810D" w14:textId="77777777" w:rsidR="005F3BFE" w:rsidRDefault="005F3BFE" w:rsidP="005F3BFE">
      <w:pPr>
        <w:pStyle w:val="ListParagraph"/>
        <w:spacing w:after="120"/>
        <w:ind w:left="2127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24BD4E24" w14:textId="70435D15" w:rsidR="005F3BFE" w:rsidRDefault="00CB65D7" w:rsidP="0098379A">
      <w:pPr>
        <w:pStyle w:val="ListParagraph"/>
        <w:numPr>
          <w:ilvl w:val="0"/>
          <w:numId w:val="15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B65D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Diseñar el plan de pruebas</w:t>
      </w:r>
      <w:r w:rsidR="005F3BFE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0D6B8D21" w14:textId="1E05EA61" w:rsidR="005F3BFE" w:rsidRDefault="007044DE" w:rsidP="0098379A">
      <w:pPr>
        <w:pStyle w:val="ListParagraph"/>
        <w:numPr>
          <w:ilvl w:val="0"/>
          <w:numId w:val="37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Identificar los criterios de aceptación de cada historia de usuario</w:t>
      </w:r>
      <w:r w:rsidR="005F3BF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. </w:t>
      </w:r>
    </w:p>
    <w:p w14:paraId="7211DA7D" w14:textId="25D18651" w:rsidR="005F3BFE" w:rsidRDefault="007044DE" w:rsidP="0098379A">
      <w:pPr>
        <w:pStyle w:val="ListParagraph"/>
        <w:numPr>
          <w:ilvl w:val="0"/>
          <w:numId w:val="37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Identificar las funcionalidades que dan solución a las historias de usuario</w:t>
      </w:r>
      <w:r w:rsidR="005F3BF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31F7F3C2" w14:textId="5C7E8810" w:rsidR="005F3BFE" w:rsidRDefault="007044DE" w:rsidP="0098379A">
      <w:pPr>
        <w:pStyle w:val="ListParagraph"/>
        <w:numPr>
          <w:ilvl w:val="0"/>
          <w:numId w:val="37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 estrategia de pruebas, seleccionando los tipos de pruebas a realizar, ya sea</w:t>
      </w:r>
      <w:r w:rsidR="00F07EC0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n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funcionales, </w:t>
      </w:r>
      <w:r w:rsidR="001B58F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no funcionales,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integrales, de arquitectura, de sistema, entre otras</w:t>
      </w:r>
      <w:r w:rsidR="005F3BF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3F8FDC86" w14:textId="0C2C43ED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2E2406D" w14:textId="3451BB6A" w:rsidR="00C44C55" w:rsidRDefault="00C44C55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E8F9DC9" w14:textId="75A15BB8" w:rsidR="002B4660" w:rsidRDefault="002B466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A488ABE" w14:textId="77777777" w:rsidR="002B4660" w:rsidRDefault="002B466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F21A55C" w14:textId="6861A28F" w:rsidR="00C44C55" w:rsidRPr="00720178" w:rsidRDefault="00F102CA" w:rsidP="00F102CA">
      <w:pPr>
        <w:pStyle w:val="TITULO1"/>
        <w:spacing w:befor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lastRenderedPageBreak/>
        <w:t xml:space="preserve">IV. </w:t>
      </w:r>
      <w:r w:rsidR="00C44C55" w:rsidRPr="00720178">
        <w:rPr>
          <w:color w:val="595959" w:themeColor="text1" w:themeTint="A6"/>
          <w:szCs w:val="24"/>
        </w:rPr>
        <w:t>Recursos e instrumentos de evaluación del aprendizaje</w:t>
      </w:r>
    </w:p>
    <w:p w14:paraId="38D186C6" w14:textId="77777777" w:rsidR="00C44C55" w:rsidRPr="001B55ED" w:rsidRDefault="00C44C55" w:rsidP="00C44C55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C44C55" w:rsidRPr="001B55ED" w14:paraId="33AA1469" w14:textId="77777777" w:rsidTr="00A9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592C374A" w14:textId="77777777" w:rsidR="00C44C55" w:rsidRPr="001B55ED" w:rsidRDefault="00C44C55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1051F82A" w14:textId="77777777" w:rsidR="00C44C55" w:rsidRPr="001B55ED" w:rsidRDefault="00C44C55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C44C55" w:rsidRPr="001B55ED" w14:paraId="71214BBB" w14:textId="77777777" w:rsidTr="00A9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1EDDDFFB" w14:textId="77777777" w:rsidR="00C44C55" w:rsidRPr="00F018D5" w:rsidRDefault="00C44C55" w:rsidP="00A91C58">
            <w:pPr>
              <w:pStyle w:val="Estilo1"/>
              <w:jc w:val="center"/>
              <w:rPr>
                <w:color w:val="595959" w:themeColor="text1" w:themeTint="A6"/>
                <w:sz w:val="28"/>
              </w:rPr>
            </w:pPr>
          </w:p>
          <w:p w14:paraId="1A7A4F3F" w14:textId="77D28FDE" w:rsidR="00C44C55" w:rsidRPr="00F018D5" w:rsidRDefault="00C44C55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595959" w:themeColor="text1" w:themeTint="A6"/>
                <w:sz w:val="28"/>
                <w:lang w:val="es-ES"/>
              </w:rPr>
            </w:pPr>
            <w:r w:rsidRPr="00F018D5">
              <w:rPr>
                <w:rFonts w:asciiTheme="minorHAnsi" w:hAnsiTheme="minorHAnsi"/>
                <w:b w:val="0"/>
                <w:color w:val="595959" w:themeColor="text1" w:themeTint="A6"/>
                <w:sz w:val="28"/>
                <w:lang w:val="es-ES"/>
              </w:rPr>
              <w:t>Plantilla: Informe Evaluación 2</w:t>
            </w:r>
          </w:p>
          <w:bookmarkStart w:id="8" w:name="_MON_1696082622"/>
          <w:bookmarkEnd w:id="8"/>
          <w:p w14:paraId="63E62A83" w14:textId="245DF54A" w:rsidR="00C61216" w:rsidRPr="00F018D5" w:rsidRDefault="0011225E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595959" w:themeColor="text1" w:themeTint="A6"/>
                <w:sz w:val="28"/>
                <w:lang w:val="es-ES"/>
              </w:rPr>
            </w:pPr>
            <w:r w:rsidRPr="0011225E">
              <w:rPr>
                <w:rFonts w:asciiTheme="minorHAnsi" w:eastAsia="Times New Roman" w:hAnsiTheme="minorHAnsi"/>
                <w:b w:val="0"/>
                <w:bCs w:val="0"/>
                <w:noProof/>
                <w:color w:val="595959" w:themeColor="text1" w:themeTint="A6"/>
                <w:sz w:val="28"/>
                <w:lang w:val="es-ES" w:eastAsia="es-ES"/>
              </w:rPr>
              <w:object w:dxaOrig="1534" w:dyaOrig="997" w14:anchorId="079E95AF">
                <v:shape id="_x0000_i1027" type="#_x0000_t75" alt="" style="width:75.75pt;height:49.45pt;mso-width-percent:0;mso-height-percent:0;mso-width-percent:0;mso-height-percent:0" o:ole="">
                  <v:imagedata r:id="rId15" o:title=""/>
                </v:shape>
                <o:OLEObject Type="Embed" ProgID="Word.Document.12" ShapeID="_x0000_i1027" DrawAspect="Icon" ObjectID="_1721565841" r:id="rId16">
                  <o:FieldCodes>\s</o:FieldCodes>
                </o:OLEObject>
              </w:object>
            </w:r>
          </w:p>
          <w:p w14:paraId="455C6DBE" w14:textId="77777777" w:rsidR="00C44C55" w:rsidRPr="00F018D5" w:rsidRDefault="00C44C55" w:rsidP="00A91C58">
            <w:pPr>
              <w:spacing w:line="276" w:lineRule="auto"/>
              <w:rPr>
                <w:rFonts w:asciiTheme="minorHAnsi" w:hAnsiTheme="minorHAnsi" w:cs="Arial"/>
                <w:b w:val="0"/>
                <w:color w:val="595959" w:themeColor="text1" w:themeTint="A6"/>
                <w:sz w:val="22"/>
              </w:rPr>
            </w:pPr>
          </w:p>
        </w:tc>
        <w:tc>
          <w:tcPr>
            <w:tcW w:w="5221" w:type="dxa"/>
          </w:tcPr>
          <w:p w14:paraId="05EAF6F5" w14:textId="77777777" w:rsidR="00C44C55" w:rsidRPr="00F018D5" w:rsidRDefault="00C44C55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8"/>
              </w:rPr>
            </w:pPr>
          </w:p>
          <w:p w14:paraId="2210BBD2" w14:textId="458F864E" w:rsidR="00C44C55" w:rsidRPr="00F018D5" w:rsidRDefault="00BE7DE2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8"/>
              </w:rPr>
            </w:pPr>
            <w:r w:rsidRPr="00F018D5">
              <w:rPr>
                <w:b w:val="0"/>
                <w:color w:val="595959" w:themeColor="text1" w:themeTint="A6"/>
                <w:sz w:val="28"/>
              </w:rPr>
              <w:t>Lista de Cotejo</w:t>
            </w:r>
            <w:r w:rsidR="00C44C55" w:rsidRPr="00F018D5">
              <w:rPr>
                <w:b w:val="0"/>
                <w:color w:val="595959" w:themeColor="text1" w:themeTint="A6"/>
                <w:sz w:val="28"/>
              </w:rPr>
              <w:t xml:space="preserve"> 1: </w:t>
            </w:r>
            <w:r w:rsidRPr="00F018D5">
              <w:rPr>
                <w:b w:val="0"/>
                <w:color w:val="595959" w:themeColor="text1" w:themeTint="A6"/>
                <w:sz w:val="28"/>
              </w:rPr>
              <w:t>Arquitectura de la solución, almacenamiento y plan de pruebas</w:t>
            </w:r>
          </w:p>
          <w:bookmarkStart w:id="9" w:name="_MON_1721565753"/>
          <w:bookmarkEnd w:id="9"/>
          <w:p w14:paraId="77021E35" w14:textId="688D647B" w:rsidR="00C44C55" w:rsidRPr="00F018D5" w:rsidRDefault="00C96ED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eastAsia="Times New Roman" w:hAnsiTheme="minorHAnsi" w:cs="Arial"/>
                <w:color w:val="595959" w:themeColor="text1" w:themeTint="A6"/>
                <w:sz w:val="22"/>
                <w:lang w:eastAsia="es-ES"/>
              </w:rPr>
              <w:object w:dxaOrig="1543" w:dyaOrig="991" w14:anchorId="45CA09A5">
                <v:shape id="_x0000_i1030" type="#_x0000_t75" style="width:77pt;height:49.45pt" o:ole="">
                  <v:imagedata r:id="rId17" o:title=""/>
                </v:shape>
                <o:OLEObject Type="Embed" ProgID="Excel.Sheet.12" ShapeID="_x0000_i1030" DrawAspect="Icon" ObjectID="_1721565842" r:id="rId18"/>
              </w:object>
            </w:r>
          </w:p>
          <w:p w14:paraId="274DDCEE" w14:textId="2E203567" w:rsidR="00C44C55" w:rsidRPr="00F018D5" w:rsidRDefault="00C44C55" w:rsidP="00BE7DE2">
            <w:pPr>
              <w:autoSpaceDE w:val="0"/>
              <w:autoSpaceDN w:val="0"/>
              <w:adjustRightInd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</w:rPr>
            </w:pPr>
          </w:p>
        </w:tc>
      </w:tr>
    </w:tbl>
    <w:p w14:paraId="25634AC2" w14:textId="77777777" w:rsidR="00C44C55" w:rsidRPr="001B55ED" w:rsidRDefault="00C44C55" w:rsidP="00C44C55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46E21210" w14:textId="77777777" w:rsidR="00C44C55" w:rsidRDefault="00C44C55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E5C021" w14:textId="15E5814D" w:rsidR="00FF27DE" w:rsidRPr="00F102CA" w:rsidRDefault="00D004AE" w:rsidP="00F102CA">
      <w:pPr>
        <w:spacing w:after="120"/>
        <w:rPr>
          <w:rFonts w:cs="Arial"/>
          <w:b/>
          <w:color w:val="595959" w:themeColor="text1" w:themeTint="A6"/>
          <w:sz w:val="36"/>
        </w:rPr>
      </w:pPr>
      <w:r w:rsidRPr="00F102CA">
        <w:rPr>
          <w:rFonts w:asciiTheme="minorHAnsi" w:hAnsiTheme="minorHAnsi" w:cs="Arial"/>
          <w:color w:val="595959" w:themeColor="text1" w:themeTint="A6"/>
          <w:sz w:val="22"/>
        </w:rPr>
        <w:br w:type="page"/>
      </w:r>
      <w:r w:rsidR="00F102CA" w:rsidRPr="00F102CA">
        <w:rPr>
          <w:rFonts w:asciiTheme="minorHAnsi" w:hAnsiTheme="minorHAnsi" w:cs="Arial"/>
          <w:b/>
          <w:color w:val="595959" w:themeColor="text1" w:themeTint="A6"/>
          <w:sz w:val="36"/>
          <w:szCs w:val="36"/>
        </w:rPr>
        <w:lastRenderedPageBreak/>
        <w:t>V.</w:t>
      </w:r>
      <w:r w:rsidR="00F102CA">
        <w:rPr>
          <w:rFonts w:asciiTheme="minorHAnsi" w:hAnsiTheme="minorHAnsi" w:cs="Arial"/>
          <w:color w:val="595959" w:themeColor="text1" w:themeTint="A6"/>
          <w:sz w:val="22"/>
        </w:rPr>
        <w:t xml:space="preserve"> </w:t>
      </w:r>
      <w:r w:rsidR="00EF079A" w:rsidRPr="00F102CA">
        <w:rPr>
          <w:rFonts w:cs="Arial"/>
          <w:b/>
          <w:color w:val="595959" w:themeColor="text1" w:themeTint="A6"/>
          <w:sz w:val="36"/>
        </w:rPr>
        <w:t>B</w:t>
      </w:r>
      <w:r w:rsidR="00FF27DE" w:rsidRPr="00F102CA">
        <w:rPr>
          <w:rFonts w:cs="Arial"/>
          <w:b/>
          <w:color w:val="595959" w:themeColor="text1" w:themeTint="A6"/>
          <w:sz w:val="36"/>
        </w:rPr>
        <w:t>ibliogr</w:t>
      </w:r>
      <w:r w:rsidR="00EF079A" w:rsidRPr="00F102CA">
        <w:rPr>
          <w:rFonts w:cs="Arial"/>
          <w:b/>
          <w:color w:val="595959" w:themeColor="text1" w:themeTint="A6"/>
          <w:sz w:val="36"/>
        </w:rPr>
        <w:t>afía</w:t>
      </w:r>
    </w:p>
    <w:p w14:paraId="6A08A3F4" w14:textId="77777777" w:rsidR="00FF27DE" w:rsidRDefault="00FF27DE" w:rsidP="00FF27DE">
      <w:pPr>
        <w:pStyle w:val="Estilo3"/>
        <w:tabs>
          <w:tab w:val="clear" w:pos="4242"/>
        </w:tabs>
        <w:spacing w:after="120"/>
        <w:ind w:left="1843" w:hanging="1831"/>
        <w:rPr>
          <w:color w:val="auto"/>
          <w:sz w:val="22"/>
        </w:rPr>
      </w:pPr>
    </w:p>
    <w:p w14:paraId="6886AC0B" w14:textId="77777777" w:rsidR="00FF27DE" w:rsidRPr="00CD79FF" w:rsidRDefault="00FF27DE" w:rsidP="00FF27DE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F018D5">
        <w:rPr>
          <w:color w:val="595959" w:themeColor="text1" w:themeTint="A6"/>
          <w:sz w:val="22"/>
        </w:rPr>
        <w:t xml:space="preserve">Jiménez M. (2014). </w:t>
      </w:r>
      <w:r w:rsidRPr="00F018D5">
        <w:rPr>
          <w:i/>
          <w:iCs/>
          <w:color w:val="595959" w:themeColor="text1" w:themeTint="A6"/>
          <w:sz w:val="22"/>
        </w:rPr>
        <w:t>Bases de datos relacionales y modelado de datos (UF1471)</w:t>
      </w:r>
      <w:r w:rsidRPr="00F018D5">
        <w:rPr>
          <w:color w:val="595959" w:themeColor="text1" w:themeTint="A6"/>
          <w:sz w:val="22"/>
        </w:rPr>
        <w:t xml:space="preserve">. </w:t>
      </w:r>
      <w:r w:rsidRPr="00CD79FF">
        <w:rPr>
          <w:color w:val="595959" w:themeColor="text1" w:themeTint="A6"/>
          <w:sz w:val="22"/>
          <w:lang w:val="en-US"/>
        </w:rPr>
        <w:t>IC Editorial.</w:t>
      </w:r>
    </w:p>
    <w:p w14:paraId="11830B20" w14:textId="77777777" w:rsidR="00FF27DE" w:rsidRPr="00CD79FF" w:rsidRDefault="00FF27DE" w:rsidP="00FF27DE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CD79FF">
        <w:rPr>
          <w:color w:val="595959" w:themeColor="text1" w:themeTint="A6"/>
          <w:sz w:val="22"/>
          <w:lang w:val="en-US"/>
        </w:rPr>
        <w:t>Kaminski S. (2016) Python 3. De Gruyter Oldenburg.</w:t>
      </w:r>
    </w:p>
    <w:p w14:paraId="6B4E7807" w14:textId="77777777" w:rsidR="00FF27DE" w:rsidRPr="00F018D5" w:rsidRDefault="00FF27DE" w:rsidP="00FF27DE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proofErr w:type="spellStart"/>
      <w:r w:rsidRPr="00CD79FF">
        <w:rPr>
          <w:color w:val="595959" w:themeColor="text1" w:themeTint="A6"/>
          <w:sz w:val="22"/>
          <w:lang w:val="en-US"/>
        </w:rPr>
        <w:t>Larman</w:t>
      </w:r>
      <w:proofErr w:type="spellEnd"/>
      <w:r w:rsidRPr="00CD79FF">
        <w:rPr>
          <w:color w:val="595959" w:themeColor="text1" w:themeTint="A6"/>
          <w:sz w:val="22"/>
          <w:lang w:val="en-US"/>
        </w:rPr>
        <w:t xml:space="preserve"> C. (2003). </w:t>
      </w:r>
      <w:r w:rsidRPr="00F018D5">
        <w:rPr>
          <w:color w:val="595959" w:themeColor="text1" w:themeTint="A6"/>
          <w:sz w:val="22"/>
        </w:rPr>
        <w:t>UML y patrones: una introducción al análisis y diseño orientado a objetos y al proceso unificado. Pearson Educación.</w:t>
      </w:r>
    </w:p>
    <w:p w14:paraId="3C5FA798" w14:textId="77777777" w:rsidR="00FF27DE" w:rsidRPr="00F018D5" w:rsidRDefault="00FF27DE" w:rsidP="00FF27DE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F018D5">
        <w:rPr>
          <w:color w:val="595959" w:themeColor="text1" w:themeTint="A6"/>
          <w:sz w:val="22"/>
        </w:rPr>
        <w:t xml:space="preserve">Pulido E. (2019). </w:t>
      </w:r>
      <w:r w:rsidRPr="00F018D5">
        <w:rPr>
          <w:i/>
          <w:iCs/>
          <w:color w:val="595959" w:themeColor="text1" w:themeTint="A6"/>
          <w:sz w:val="22"/>
        </w:rPr>
        <w:t>Base de Datos</w:t>
      </w:r>
      <w:r w:rsidRPr="00F018D5">
        <w:rPr>
          <w:color w:val="595959" w:themeColor="text1" w:themeTint="A6"/>
          <w:sz w:val="22"/>
        </w:rPr>
        <w:t>. Grupo Editorial Patria.</w:t>
      </w:r>
    </w:p>
    <w:p w14:paraId="3CAD4038" w14:textId="77777777" w:rsidR="00FF27DE" w:rsidRPr="00F018D5" w:rsidRDefault="00FF27DE" w:rsidP="00FF27DE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proofErr w:type="spellStart"/>
      <w:r w:rsidRPr="00F018D5">
        <w:rPr>
          <w:color w:val="595959" w:themeColor="text1" w:themeTint="A6"/>
          <w:sz w:val="22"/>
        </w:rPr>
        <w:t>Schwaber</w:t>
      </w:r>
      <w:proofErr w:type="spellEnd"/>
      <w:r w:rsidRPr="00F018D5">
        <w:rPr>
          <w:color w:val="595959" w:themeColor="text1" w:themeTint="A6"/>
          <w:sz w:val="22"/>
        </w:rPr>
        <w:t xml:space="preserve"> K. (2020). La Guía de SCRUM. Disponible en https://scrumguides.org/docs/scrumguide/v2020/2020-Scrum-Guide-Spanish-Latin-South-American.pdf </w:t>
      </w:r>
    </w:p>
    <w:p w14:paraId="192744DF" w14:textId="4F526468" w:rsidR="00D004AE" w:rsidRDefault="00D004AE">
      <w:pPr>
        <w:rPr>
          <w:rFonts w:asciiTheme="minorHAnsi" w:hAnsiTheme="minorHAnsi" w:cs="Arial"/>
          <w:color w:val="595959" w:themeColor="text1" w:themeTint="A6"/>
          <w:sz w:val="22"/>
        </w:rPr>
      </w:pPr>
    </w:p>
    <w:sectPr w:rsidR="00D004AE" w:rsidSect="0069798B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E831" w14:textId="77777777" w:rsidR="00147EE5" w:rsidRDefault="00147EE5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25EC9B8C" w14:textId="77777777" w:rsidR="00147EE5" w:rsidRDefault="00147EE5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146886"/>
      <w:docPartObj>
        <w:docPartGallery w:val="Page Numbers (Bottom of Page)"/>
        <w:docPartUnique/>
      </w:docPartObj>
    </w:sdtPr>
    <w:sdtContent>
      <w:p w14:paraId="74A1CF0E" w14:textId="5E8EBA00" w:rsidR="00A91C58" w:rsidRPr="00803AF1" w:rsidRDefault="00803AF1" w:rsidP="00CB78DC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803AF1">
          <w:rPr>
            <w:rFonts w:asciiTheme="minorHAnsi" w:hAnsiTheme="minorHAnsi" w:cstheme="minorHAnsi"/>
            <w:sz w:val="22"/>
            <w:szCs w:val="22"/>
          </w:rPr>
          <w:t>Taller de Dis</w:t>
        </w:r>
        <w:r>
          <w:rPr>
            <w:rFonts w:asciiTheme="minorHAnsi" w:hAnsiTheme="minorHAnsi" w:cstheme="minorHAnsi"/>
            <w:sz w:val="22"/>
            <w:szCs w:val="22"/>
          </w:rPr>
          <w:t>eño y desarrollo de Soluciones -TIHI42</w:t>
        </w:r>
      </w:p>
      <w:p w14:paraId="74A1CF0F" w14:textId="6B69072D" w:rsidR="00A91C58" w:rsidRPr="00CB78DC" w:rsidRDefault="00803AF1" w:rsidP="00CB78DC">
        <w:pPr>
          <w:pStyle w:val="Footer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Otoño 2022</w:t>
        </w:r>
      </w:p>
      <w:p w14:paraId="74A1CF10" w14:textId="70E21A08" w:rsidR="00A91C58" w:rsidRPr="00CB78DC" w:rsidRDefault="00A91C58" w:rsidP="00CB78DC">
        <w:pPr>
          <w:pStyle w:val="Footer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F102CA" w:rsidRPr="00F102CA">
          <w:rPr>
            <w:rFonts w:asciiTheme="minorHAnsi" w:hAnsiTheme="minorHAnsi"/>
            <w:noProof/>
            <w:sz w:val="22"/>
            <w:szCs w:val="22"/>
            <w:lang w:val="es-ES"/>
          </w:rPr>
          <w:t>9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Footer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4AFBF" id="21 Rectángulo" o:spid="_x0000_s1026" style="position:absolute;margin-left:-.3pt;margin-top:770.25pt;width:612.55pt;height:21.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000000">
    <w:pPr>
      <w:pStyle w:val="Footer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Content/>
    </w:sdt>
  </w:p>
  <w:p w14:paraId="74A1CF14" w14:textId="77777777" w:rsidR="00A91C58" w:rsidRPr="005E6B7B" w:rsidRDefault="00A9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6EC6" w14:textId="77777777" w:rsidR="00147EE5" w:rsidRDefault="00147EE5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618967CA" w14:textId="77777777" w:rsidR="00147EE5" w:rsidRDefault="00147EE5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C3D0F2" w14:textId="77777777" w:rsidR="00803AF1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74A1CF49" w14:textId="52DCDC01" w:rsidR="00A91C58" w:rsidRPr="000929F8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(B5-B50-12)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4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" filled="f" stroked="f">
              <v:textbox style="mso-fit-shape-to-text:t">
                <w:txbxContent>
                  <w:p w14:paraId="6FC3D0F2" w14:textId="77777777" w:rsidR="00803AF1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74A1CF49" w14:textId="52DCDC01" w:rsidR="00A91C58" w:rsidRPr="000929F8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(B5-B50-12)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Header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5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9FB"/>
    <w:multiLevelType w:val="hybridMultilevel"/>
    <w:tmpl w:val="BACE25E0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7D443A"/>
    <w:multiLevelType w:val="hybridMultilevel"/>
    <w:tmpl w:val="3D4A963C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B12FEF"/>
    <w:multiLevelType w:val="hybridMultilevel"/>
    <w:tmpl w:val="311EB808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12C9D"/>
    <w:multiLevelType w:val="hybridMultilevel"/>
    <w:tmpl w:val="6E24E6F4"/>
    <w:lvl w:ilvl="0" w:tplc="DB0AB614">
      <w:start w:val="1"/>
      <w:numFmt w:val="decimal"/>
      <w:lvlText w:val="Paso %1.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340BC6"/>
    <w:multiLevelType w:val="hybridMultilevel"/>
    <w:tmpl w:val="A28A31BE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8BA5957"/>
    <w:multiLevelType w:val="hybridMultilevel"/>
    <w:tmpl w:val="336C2458"/>
    <w:lvl w:ilvl="0" w:tplc="24D42D18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69C9"/>
    <w:multiLevelType w:val="hybridMultilevel"/>
    <w:tmpl w:val="1500DDC2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83D0F"/>
    <w:multiLevelType w:val="hybridMultilevel"/>
    <w:tmpl w:val="E83CEE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B6D7B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80912"/>
    <w:multiLevelType w:val="hybridMultilevel"/>
    <w:tmpl w:val="3148DF58"/>
    <w:lvl w:ilvl="0" w:tplc="BC826F90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03709"/>
    <w:multiLevelType w:val="hybridMultilevel"/>
    <w:tmpl w:val="CB9CB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04F7B79"/>
    <w:multiLevelType w:val="hybridMultilevel"/>
    <w:tmpl w:val="55146C50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3337"/>
    <w:multiLevelType w:val="hybridMultilevel"/>
    <w:tmpl w:val="05B68592"/>
    <w:lvl w:ilvl="0" w:tplc="24D42D1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A3498"/>
    <w:multiLevelType w:val="hybridMultilevel"/>
    <w:tmpl w:val="AEFA2F1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2BB64D3"/>
    <w:multiLevelType w:val="hybridMultilevel"/>
    <w:tmpl w:val="86FA9CD0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7E20"/>
    <w:multiLevelType w:val="hybridMultilevel"/>
    <w:tmpl w:val="94D684E4"/>
    <w:lvl w:ilvl="0" w:tplc="BF02343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2320"/>
    <w:multiLevelType w:val="hybridMultilevel"/>
    <w:tmpl w:val="550032C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41F89"/>
    <w:multiLevelType w:val="hybridMultilevel"/>
    <w:tmpl w:val="E38C1F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87D26"/>
    <w:multiLevelType w:val="hybridMultilevel"/>
    <w:tmpl w:val="DDD4953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563"/>
    <w:multiLevelType w:val="hybridMultilevel"/>
    <w:tmpl w:val="303A9B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9274FB"/>
    <w:multiLevelType w:val="hybridMultilevel"/>
    <w:tmpl w:val="1D7A597E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114CA"/>
    <w:multiLevelType w:val="hybridMultilevel"/>
    <w:tmpl w:val="8E4ED9C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3C60"/>
    <w:multiLevelType w:val="hybridMultilevel"/>
    <w:tmpl w:val="5CBABF2E"/>
    <w:lvl w:ilvl="0" w:tplc="7480F7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67263"/>
    <w:multiLevelType w:val="hybridMultilevel"/>
    <w:tmpl w:val="9B4C5C7A"/>
    <w:lvl w:ilvl="0" w:tplc="00E6D1BC">
      <w:start w:val="1"/>
      <w:numFmt w:val="bullet"/>
      <w:pStyle w:val="List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A5905"/>
    <w:multiLevelType w:val="hybridMultilevel"/>
    <w:tmpl w:val="C3CCF7E4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525E2F55"/>
    <w:multiLevelType w:val="hybridMultilevel"/>
    <w:tmpl w:val="27D0A0A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56A00683"/>
    <w:multiLevelType w:val="hybridMultilevel"/>
    <w:tmpl w:val="187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069E4"/>
    <w:multiLevelType w:val="hybridMultilevel"/>
    <w:tmpl w:val="3060213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57FB780D"/>
    <w:multiLevelType w:val="hybridMultilevel"/>
    <w:tmpl w:val="CC8A5CB0"/>
    <w:lvl w:ilvl="0" w:tplc="A05EAC1E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4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5D1F21"/>
    <w:multiLevelType w:val="hybridMultilevel"/>
    <w:tmpl w:val="8F8A2B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95BEA"/>
    <w:multiLevelType w:val="hybridMultilevel"/>
    <w:tmpl w:val="6B44AD02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6E44746B"/>
    <w:multiLevelType w:val="hybridMultilevel"/>
    <w:tmpl w:val="D7B28ABA"/>
    <w:lvl w:ilvl="0" w:tplc="72886374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FF3404"/>
    <w:multiLevelType w:val="hybridMultilevel"/>
    <w:tmpl w:val="55BA5AD8"/>
    <w:lvl w:ilvl="0" w:tplc="3A2C08E0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86068"/>
    <w:multiLevelType w:val="hybridMultilevel"/>
    <w:tmpl w:val="CC4CF99A"/>
    <w:lvl w:ilvl="0" w:tplc="5B264AD2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1C1AF3"/>
    <w:multiLevelType w:val="hybridMultilevel"/>
    <w:tmpl w:val="4928FB3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66043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6362765">
    <w:abstractNumId w:val="29"/>
  </w:num>
  <w:num w:numId="3" w16cid:durableId="762603157">
    <w:abstractNumId w:val="32"/>
  </w:num>
  <w:num w:numId="4" w16cid:durableId="872036366">
    <w:abstractNumId w:val="12"/>
  </w:num>
  <w:num w:numId="5" w16cid:durableId="1691645052">
    <w:abstractNumId w:val="38"/>
  </w:num>
  <w:num w:numId="6" w16cid:durableId="2011330699">
    <w:abstractNumId w:val="34"/>
  </w:num>
  <w:num w:numId="7" w16cid:durableId="1147623356">
    <w:abstractNumId w:val="21"/>
  </w:num>
  <w:num w:numId="8" w16cid:durableId="716660189">
    <w:abstractNumId w:val="11"/>
  </w:num>
  <w:num w:numId="9" w16cid:durableId="1000428664">
    <w:abstractNumId w:val="33"/>
  </w:num>
  <w:num w:numId="10" w16cid:durableId="1450474184">
    <w:abstractNumId w:val="8"/>
  </w:num>
  <w:num w:numId="11" w16cid:durableId="424764725">
    <w:abstractNumId w:val="9"/>
  </w:num>
  <w:num w:numId="12" w16cid:durableId="2122408147">
    <w:abstractNumId w:val="19"/>
  </w:num>
  <w:num w:numId="13" w16cid:durableId="1001853504">
    <w:abstractNumId w:val="24"/>
  </w:num>
  <w:num w:numId="14" w16cid:durableId="607272571">
    <w:abstractNumId w:val="6"/>
  </w:num>
  <w:num w:numId="15" w16cid:durableId="1582565295">
    <w:abstractNumId w:val="0"/>
  </w:num>
  <w:num w:numId="16" w16cid:durableId="1546288535">
    <w:abstractNumId w:val="1"/>
  </w:num>
  <w:num w:numId="17" w16cid:durableId="1945913823">
    <w:abstractNumId w:val="28"/>
  </w:num>
  <w:num w:numId="18" w16cid:durableId="945966692">
    <w:abstractNumId w:val="2"/>
  </w:num>
  <w:num w:numId="19" w16cid:durableId="1263496230">
    <w:abstractNumId w:val="23"/>
  </w:num>
  <w:num w:numId="20" w16cid:durableId="314917078">
    <w:abstractNumId w:val="35"/>
  </w:num>
  <w:num w:numId="21" w16cid:durableId="1782409525">
    <w:abstractNumId w:val="7"/>
  </w:num>
  <w:num w:numId="22" w16cid:durableId="1376008733">
    <w:abstractNumId w:val="16"/>
  </w:num>
  <w:num w:numId="23" w16cid:durableId="944263021">
    <w:abstractNumId w:val="36"/>
  </w:num>
  <w:num w:numId="24" w16cid:durableId="130707272">
    <w:abstractNumId w:val="40"/>
  </w:num>
  <w:num w:numId="25" w16cid:durableId="1083063315">
    <w:abstractNumId w:val="20"/>
  </w:num>
  <w:num w:numId="26" w16cid:durableId="1000545519">
    <w:abstractNumId w:val="13"/>
  </w:num>
  <w:num w:numId="27" w16cid:durableId="218825741">
    <w:abstractNumId w:val="17"/>
  </w:num>
  <w:num w:numId="28" w16cid:durableId="121004406">
    <w:abstractNumId w:val="3"/>
  </w:num>
  <w:num w:numId="29" w16cid:durableId="821504307">
    <w:abstractNumId w:val="14"/>
  </w:num>
  <w:num w:numId="30" w16cid:durableId="573706988">
    <w:abstractNumId w:val="22"/>
  </w:num>
  <w:num w:numId="31" w16cid:durableId="2080010165">
    <w:abstractNumId w:val="4"/>
  </w:num>
  <w:num w:numId="32" w16cid:durableId="1481580214">
    <w:abstractNumId w:val="18"/>
  </w:num>
  <w:num w:numId="33" w16cid:durableId="663431675">
    <w:abstractNumId w:val="15"/>
  </w:num>
  <w:num w:numId="34" w16cid:durableId="1610696133">
    <w:abstractNumId w:val="30"/>
  </w:num>
  <w:num w:numId="35" w16cid:durableId="205025725">
    <w:abstractNumId w:val="26"/>
  </w:num>
  <w:num w:numId="36" w16cid:durableId="1361933264">
    <w:abstractNumId w:val="5"/>
  </w:num>
  <w:num w:numId="37" w16cid:durableId="809905232">
    <w:abstractNumId w:val="27"/>
  </w:num>
  <w:num w:numId="38" w16cid:durableId="1768505812">
    <w:abstractNumId w:val="31"/>
  </w:num>
  <w:num w:numId="39" w16cid:durableId="412942922">
    <w:abstractNumId w:val="41"/>
  </w:num>
  <w:num w:numId="40" w16cid:durableId="1283611529">
    <w:abstractNumId w:val="10"/>
  </w:num>
  <w:num w:numId="41" w16cid:durableId="1823764950">
    <w:abstractNumId w:val="39"/>
  </w:num>
  <w:num w:numId="42" w16cid:durableId="1777628056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04924"/>
    <w:rsid w:val="00012FDF"/>
    <w:rsid w:val="00023DB7"/>
    <w:rsid w:val="0002573C"/>
    <w:rsid w:val="00032332"/>
    <w:rsid w:val="00034AE8"/>
    <w:rsid w:val="000350CD"/>
    <w:rsid w:val="00036E26"/>
    <w:rsid w:val="0004305E"/>
    <w:rsid w:val="00043165"/>
    <w:rsid w:val="000432F7"/>
    <w:rsid w:val="00046855"/>
    <w:rsid w:val="00047DFB"/>
    <w:rsid w:val="00052337"/>
    <w:rsid w:val="000606F9"/>
    <w:rsid w:val="00060E3E"/>
    <w:rsid w:val="000627AE"/>
    <w:rsid w:val="00066BD7"/>
    <w:rsid w:val="00071E92"/>
    <w:rsid w:val="000733A0"/>
    <w:rsid w:val="000739B3"/>
    <w:rsid w:val="00080FB3"/>
    <w:rsid w:val="000813E5"/>
    <w:rsid w:val="00086964"/>
    <w:rsid w:val="000906D5"/>
    <w:rsid w:val="000A2CA4"/>
    <w:rsid w:val="000A2E63"/>
    <w:rsid w:val="000A3A20"/>
    <w:rsid w:val="000B032A"/>
    <w:rsid w:val="000B230C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225E"/>
    <w:rsid w:val="0011655E"/>
    <w:rsid w:val="001211C0"/>
    <w:rsid w:val="00126315"/>
    <w:rsid w:val="00132C28"/>
    <w:rsid w:val="00132D2E"/>
    <w:rsid w:val="0013605E"/>
    <w:rsid w:val="001373C2"/>
    <w:rsid w:val="00140DAA"/>
    <w:rsid w:val="00147E8F"/>
    <w:rsid w:val="00147EE5"/>
    <w:rsid w:val="0015192B"/>
    <w:rsid w:val="00151B53"/>
    <w:rsid w:val="001631B4"/>
    <w:rsid w:val="00167B65"/>
    <w:rsid w:val="0017011F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A6462"/>
    <w:rsid w:val="001A6A1D"/>
    <w:rsid w:val="001B2633"/>
    <w:rsid w:val="001B4EDB"/>
    <w:rsid w:val="001B55ED"/>
    <w:rsid w:val="001B58F5"/>
    <w:rsid w:val="001C2793"/>
    <w:rsid w:val="001D0305"/>
    <w:rsid w:val="001D3271"/>
    <w:rsid w:val="001D65B8"/>
    <w:rsid w:val="001F2495"/>
    <w:rsid w:val="001F2E5B"/>
    <w:rsid w:val="001F4338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B12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63340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4660"/>
    <w:rsid w:val="002B5DE9"/>
    <w:rsid w:val="002C1DAC"/>
    <w:rsid w:val="002C2308"/>
    <w:rsid w:val="002D00B5"/>
    <w:rsid w:val="002D135F"/>
    <w:rsid w:val="002D2E42"/>
    <w:rsid w:val="002D7558"/>
    <w:rsid w:val="002E04C0"/>
    <w:rsid w:val="002E6099"/>
    <w:rsid w:val="00305970"/>
    <w:rsid w:val="00307819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75D27"/>
    <w:rsid w:val="003805EB"/>
    <w:rsid w:val="0038061A"/>
    <w:rsid w:val="00381973"/>
    <w:rsid w:val="00381E04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095"/>
    <w:rsid w:val="003B484B"/>
    <w:rsid w:val="003C535A"/>
    <w:rsid w:val="003C5D4F"/>
    <w:rsid w:val="003D08C7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643"/>
    <w:rsid w:val="003F6E37"/>
    <w:rsid w:val="004053EC"/>
    <w:rsid w:val="00406248"/>
    <w:rsid w:val="00406559"/>
    <w:rsid w:val="00411B5F"/>
    <w:rsid w:val="004128D3"/>
    <w:rsid w:val="00422CC6"/>
    <w:rsid w:val="00422EAA"/>
    <w:rsid w:val="00427515"/>
    <w:rsid w:val="00427F61"/>
    <w:rsid w:val="00431F28"/>
    <w:rsid w:val="0043691E"/>
    <w:rsid w:val="004400F9"/>
    <w:rsid w:val="0044048B"/>
    <w:rsid w:val="00444C66"/>
    <w:rsid w:val="0044769C"/>
    <w:rsid w:val="00452D2C"/>
    <w:rsid w:val="00454743"/>
    <w:rsid w:val="00470128"/>
    <w:rsid w:val="00470664"/>
    <w:rsid w:val="00490CE3"/>
    <w:rsid w:val="00493DF7"/>
    <w:rsid w:val="00494320"/>
    <w:rsid w:val="004951B8"/>
    <w:rsid w:val="0049706C"/>
    <w:rsid w:val="004A35E8"/>
    <w:rsid w:val="004A6261"/>
    <w:rsid w:val="004A681D"/>
    <w:rsid w:val="004B0062"/>
    <w:rsid w:val="004B3247"/>
    <w:rsid w:val="004B32B8"/>
    <w:rsid w:val="004C2FBC"/>
    <w:rsid w:val="004C3522"/>
    <w:rsid w:val="004C534B"/>
    <w:rsid w:val="004C58E3"/>
    <w:rsid w:val="004C7016"/>
    <w:rsid w:val="004D1E1D"/>
    <w:rsid w:val="004D2CB1"/>
    <w:rsid w:val="004D60C5"/>
    <w:rsid w:val="004D737C"/>
    <w:rsid w:val="004D7ACF"/>
    <w:rsid w:val="004E17CF"/>
    <w:rsid w:val="004E3FEE"/>
    <w:rsid w:val="004F07C5"/>
    <w:rsid w:val="00501D71"/>
    <w:rsid w:val="005049B1"/>
    <w:rsid w:val="005122FA"/>
    <w:rsid w:val="00513C64"/>
    <w:rsid w:val="00514D1A"/>
    <w:rsid w:val="005156A7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428D"/>
    <w:rsid w:val="0057490F"/>
    <w:rsid w:val="00577C25"/>
    <w:rsid w:val="0058325C"/>
    <w:rsid w:val="00583CC2"/>
    <w:rsid w:val="00583FA4"/>
    <w:rsid w:val="00585D38"/>
    <w:rsid w:val="0058698E"/>
    <w:rsid w:val="005A4B0A"/>
    <w:rsid w:val="005A5E0B"/>
    <w:rsid w:val="005A752F"/>
    <w:rsid w:val="005B0BD7"/>
    <w:rsid w:val="005B5265"/>
    <w:rsid w:val="005C1D86"/>
    <w:rsid w:val="005C23CD"/>
    <w:rsid w:val="005C26CB"/>
    <w:rsid w:val="005C7770"/>
    <w:rsid w:val="005C7C2E"/>
    <w:rsid w:val="005D4E27"/>
    <w:rsid w:val="005D5CEF"/>
    <w:rsid w:val="005E112D"/>
    <w:rsid w:val="005E134F"/>
    <w:rsid w:val="005E344F"/>
    <w:rsid w:val="005E3509"/>
    <w:rsid w:val="005E6B7B"/>
    <w:rsid w:val="005F0923"/>
    <w:rsid w:val="005F3BFE"/>
    <w:rsid w:val="005F5B26"/>
    <w:rsid w:val="00602852"/>
    <w:rsid w:val="00603995"/>
    <w:rsid w:val="006066A0"/>
    <w:rsid w:val="00607A8D"/>
    <w:rsid w:val="00607AB5"/>
    <w:rsid w:val="00617A37"/>
    <w:rsid w:val="00621095"/>
    <w:rsid w:val="00623512"/>
    <w:rsid w:val="0062669F"/>
    <w:rsid w:val="006322BE"/>
    <w:rsid w:val="00632B37"/>
    <w:rsid w:val="00635E0C"/>
    <w:rsid w:val="0064274A"/>
    <w:rsid w:val="00643147"/>
    <w:rsid w:val="00647FBF"/>
    <w:rsid w:val="0065201C"/>
    <w:rsid w:val="006530E6"/>
    <w:rsid w:val="006541B7"/>
    <w:rsid w:val="00664579"/>
    <w:rsid w:val="006648A4"/>
    <w:rsid w:val="00670AC9"/>
    <w:rsid w:val="00670DF2"/>
    <w:rsid w:val="006716DA"/>
    <w:rsid w:val="00675FF9"/>
    <w:rsid w:val="00682766"/>
    <w:rsid w:val="00690C1D"/>
    <w:rsid w:val="006947A3"/>
    <w:rsid w:val="00694BB5"/>
    <w:rsid w:val="0069539C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044DE"/>
    <w:rsid w:val="007105D8"/>
    <w:rsid w:val="00710BA9"/>
    <w:rsid w:val="00712720"/>
    <w:rsid w:val="007131C2"/>
    <w:rsid w:val="00713BCA"/>
    <w:rsid w:val="00717702"/>
    <w:rsid w:val="00720178"/>
    <w:rsid w:val="007209E3"/>
    <w:rsid w:val="00724842"/>
    <w:rsid w:val="00725B44"/>
    <w:rsid w:val="00725DB6"/>
    <w:rsid w:val="00730FE8"/>
    <w:rsid w:val="00731E5F"/>
    <w:rsid w:val="00735728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0F23"/>
    <w:rsid w:val="007718E6"/>
    <w:rsid w:val="0077370C"/>
    <w:rsid w:val="00774929"/>
    <w:rsid w:val="0077644F"/>
    <w:rsid w:val="00781D4E"/>
    <w:rsid w:val="00781FDB"/>
    <w:rsid w:val="00790227"/>
    <w:rsid w:val="007912DD"/>
    <w:rsid w:val="007961ED"/>
    <w:rsid w:val="007A23C9"/>
    <w:rsid w:val="007A6F6A"/>
    <w:rsid w:val="007B1D7B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263A"/>
    <w:rsid w:val="007E5CB5"/>
    <w:rsid w:val="007F1C75"/>
    <w:rsid w:val="007F2849"/>
    <w:rsid w:val="007F2A0E"/>
    <w:rsid w:val="007F7B2A"/>
    <w:rsid w:val="00803AF1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4006C"/>
    <w:rsid w:val="00844B17"/>
    <w:rsid w:val="00845189"/>
    <w:rsid w:val="00845D2E"/>
    <w:rsid w:val="008570BC"/>
    <w:rsid w:val="00863D96"/>
    <w:rsid w:val="0087270E"/>
    <w:rsid w:val="00876AED"/>
    <w:rsid w:val="008818E1"/>
    <w:rsid w:val="00885BD8"/>
    <w:rsid w:val="008871B5"/>
    <w:rsid w:val="008874E3"/>
    <w:rsid w:val="00892A6E"/>
    <w:rsid w:val="00893237"/>
    <w:rsid w:val="00893840"/>
    <w:rsid w:val="0089582E"/>
    <w:rsid w:val="0089749C"/>
    <w:rsid w:val="00897CD9"/>
    <w:rsid w:val="008A06DB"/>
    <w:rsid w:val="008A30CA"/>
    <w:rsid w:val="008A36D9"/>
    <w:rsid w:val="008A67A2"/>
    <w:rsid w:val="008B0670"/>
    <w:rsid w:val="008B0A56"/>
    <w:rsid w:val="008B3005"/>
    <w:rsid w:val="008B5471"/>
    <w:rsid w:val="008B5BF0"/>
    <w:rsid w:val="008B7AB4"/>
    <w:rsid w:val="008C1DAF"/>
    <w:rsid w:val="008C1FF1"/>
    <w:rsid w:val="008C60CA"/>
    <w:rsid w:val="008D500F"/>
    <w:rsid w:val="008D65AE"/>
    <w:rsid w:val="008D7377"/>
    <w:rsid w:val="008E0C56"/>
    <w:rsid w:val="008E2F80"/>
    <w:rsid w:val="008E3D07"/>
    <w:rsid w:val="008E5C75"/>
    <w:rsid w:val="008E6165"/>
    <w:rsid w:val="008E6AB4"/>
    <w:rsid w:val="008F3491"/>
    <w:rsid w:val="008F4AE3"/>
    <w:rsid w:val="00900EB5"/>
    <w:rsid w:val="00903D3B"/>
    <w:rsid w:val="00913BC6"/>
    <w:rsid w:val="00913F7F"/>
    <w:rsid w:val="009214B6"/>
    <w:rsid w:val="00927465"/>
    <w:rsid w:val="00932780"/>
    <w:rsid w:val="0093773A"/>
    <w:rsid w:val="0094679E"/>
    <w:rsid w:val="00952A1B"/>
    <w:rsid w:val="00954FCD"/>
    <w:rsid w:val="0095632F"/>
    <w:rsid w:val="009627C9"/>
    <w:rsid w:val="00975C49"/>
    <w:rsid w:val="00976227"/>
    <w:rsid w:val="009829C4"/>
    <w:rsid w:val="0098379A"/>
    <w:rsid w:val="009852B6"/>
    <w:rsid w:val="00992429"/>
    <w:rsid w:val="00994341"/>
    <w:rsid w:val="00994CD4"/>
    <w:rsid w:val="00994CFF"/>
    <w:rsid w:val="009960CA"/>
    <w:rsid w:val="009977F8"/>
    <w:rsid w:val="00997AE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29ED"/>
    <w:rsid w:val="00A04848"/>
    <w:rsid w:val="00A0676B"/>
    <w:rsid w:val="00A13959"/>
    <w:rsid w:val="00A13DC2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6DD3"/>
    <w:rsid w:val="00A51CCD"/>
    <w:rsid w:val="00A53801"/>
    <w:rsid w:val="00A53E45"/>
    <w:rsid w:val="00A5667D"/>
    <w:rsid w:val="00A571AB"/>
    <w:rsid w:val="00A576D5"/>
    <w:rsid w:val="00A65A60"/>
    <w:rsid w:val="00A7115E"/>
    <w:rsid w:val="00A76DC2"/>
    <w:rsid w:val="00A76DEF"/>
    <w:rsid w:val="00A84640"/>
    <w:rsid w:val="00A84E54"/>
    <w:rsid w:val="00A85764"/>
    <w:rsid w:val="00A91C58"/>
    <w:rsid w:val="00A934CB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E2C90"/>
    <w:rsid w:val="00AF394A"/>
    <w:rsid w:val="00B00198"/>
    <w:rsid w:val="00B01225"/>
    <w:rsid w:val="00B0386E"/>
    <w:rsid w:val="00B11248"/>
    <w:rsid w:val="00B121C4"/>
    <w:rsid w:val="00B15F26"/>
    <w:rsid w:val="00B16334"/>
    <w:rsid w:val="00B1760C"/>
    <w:rsid w:val="00B17F68"/>
    <w:rsid w:val="00B23613"/>
    <w:rsid w:val="00B24906"/>
    <w:rsid w:val="00B270B5"/>
    <w:rsid w:val="00B27D39"/>
    <w:rsid w:val="00B311C9"/>
    <w:rsid w:val="00B31D02"/>
    <w:rsid w:val="00B421D9"/>
    <w:rsid w:val="00B4440F"/>
    <w:rsid w:val="00B461E8"/>
    <w:rsid w:val="00B50AEE"/>
    <w:rsid w:val="00B528BC"/>
    <w:rsid w:val="00B54DDF"/>
    <w:rsid w:val="00B621E7"/>
    <w:rsid w:val="00B66B8B"/>
    <w:rsid w:val="00B66C0A"/>
    <w:rsid w:val="00B70B1D"/>
    <w:rsid w:val="00B72649"/>
    <w:rsid w:val="00B73386"/>
    <w:rsid w:val="00B75A9B"/>
    <w:rsid w:val="00B812E9"/>
    <w:rsid w:val="00B87AA4"/>
    <w:rsid w:val="00B912C6"/>
    <w:rsid w:val="00BA39F3"/>
    <w:rsid w:val="00BA7B5B"/>
    <w:rsid w:val="00BB63F3"/>
    <w:rsid w:val="00BB7455"/>
    <w:rsid w:val="00BD06A5"/>
    <w:rsid w:val="00BD3513"/>
    <w:rsid w:val="00BD4F29"/>
    <w:rsid w:val="00BE262D"/>
    <w:rsid w:val="00BE7653"/>
    <w:rsid w:val="00BE773C"/>
    <w:rsid w:val="00BE7DE2"/>
    <w:rsid w:val="00C058A1"/>
    <w:rsid w:val="00C06BEC"/>
    <w:rsid w:val="00C1209B"/>
    <w:rsid w:val="00C134D8"/>
    <w:rsid w:val="00C2259E"/>
    <w:rsid w:val="00C23FBD"/>
    <w:rsid w:val="00C31318"/>
    <w:rsid w:val="00C34801"/>
    <w:rsid w:val="00C41F5B"/>
    <w:rsid w:val="00C44C55"/>
    <w:rsid w:val="00C465EB"/>
    <w:rsid w:val="00C50BAE"/>
    <w:rsid w:val="00C57F70"/>
    <w:rsid w:val="00C60448"/>
    <w:rsid w:val="00C61216"/>
    <w:rsid w:val="00C622E1"/>
    <w:rsid w:val="00C70B6B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96ED8"/>
    <w:rsid w:val="00CA0453"/>
    <w:rsid w:val="00CA105D"/>
    <w:rsid w:val="00CB16BB"/>
    <w:rsid w:val="00CB3560"/>
    <w:rsid w:val="00CB65D7"/>
    <w:rsid w:val="00CB6A49"/>
    <w:rsid w:val="00CB78DC"/>
    <w:rsid w:val="00CC1503"/>
    <w:rsid w:val="00CC4DA5"/>
    <w:rsid w:val="00CD1BD0"/>
    <w:rsid w:val="00CD5D34"/>
    <w:rsid w:val="00CD79FF"/>
    <w:rsid w:val="00CE3A3D"/>
    <w:rsid w:val="00CE3B2E"/>
    <w:rsid w:val="00CE6F98"/>
    <w:rsid w:val="00CF46C6"/>
    <w:rsid w:val="00CF68F8"/>
    <w:rsid w:val="00D004AE"/>
    <w:rsid w:val="00D04283"/>
    <w:rsid w:val="00D07843"/>
    <w:rsid w:val="00D07A3E"/>
    <w:rsid w:val="00D122A8"/>
    <w:rsid w:val="00D238E8"/>
    <w:rsid w:val="00D2394D"/>
    <w:rsid w:val="00D249C2"/>
    <w:rsid w:val="00D27AFE"/>
    <w:rsid w:val="00D33351"/>
    <w:rsid w:val="00D34169"/>
    <w:rsid w:val="00D37024"/>
    <w:rsid w:val="00D43324"/>
    <w:rsid w:val="00D44056"/>
    <w:rsid w:val="00D47B91"/>
    <w:rsid w:val="00D559C4"/>
    <w:rsid w:val="00D55B15"/>
    <w:rsid w:val="00D623CA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A7B00"/>
    <w:rsid w:val="00DB4E40"/>
    <w:rsid w:val="00DB6E5E"/>
    <w:rsid w:val="00DC08E1"/>
    <w:rsid w:val="00DC0AAC"/>
    <w:rsid w:val="00DC1AAD"/>
    <w:rsid w:val="00DC5A11"/>
    <w:rsid w:val="00DC69F3"/>
    <w:rsid w:val="00DD1D15"/>
    <w:rsid w:val="00DE3395"/>
    <w:rsid w:val="00DF5018"/>
    <w:rsid w:val="00DF59C2"/>
    <w:rsid w:val="00DF7E40"/>
    <w:rsid w:val="00E001F1"/>
    <w:rsid w:val="00E00D2B"/>
    <w:rsid w:val="00E01770"/>
    <w:rsid w:val="00E02176"/>
    <w:rsid w:val="00E0371D"/>
    <w:rsid w:val="00E05685"/>
    <w:rsid w:val="00E063C7"/>
    <w:rsid w:val="00E11DC9"/>
    <w:rsid w:val="00E13DAA"/>
    <w:rsid w:val="00E17788"/>
    <w:rsid w:val="00E20D5B"/>
    <w:rsid w:val="00E20FF0"/>
    <w:rsid w:val="00E21FD7"/>
    <w:rsid w:val="00E24854"/>
    <w:rsid w:val="00E317C5"/>
    <w:rsid w:val="00E32D32"/>
    <w:rsid w:val="00E35BA7"/>
    <w:rsid w:val="00E453E8"/>
    <w:rsid w:val="00E47562"/>
    <w:rsid w:val="00E510CC"/>
    <w:rsid w:val="00E54905"/>
    <w:rsid w:val="00E55F9A"/>
    <w:rsid w:val="00E56585"/>
    <w:rsid w:val="00E57EBD"/>
    <w:rsid w:val="00E626E7"/>
    <w:rsid w:val="00E62943"/>
    <w:rsid w:val="00E62D04"/>
    <w:rsid w:val="00E62E31"/>
    <w:rsid w:val="00E6508A"/>
    <w:rsid w:val="00E70F64"/>
    <w:rsid w:val="00E71CFE"/>
    <w:rsid w:val="00E72AA7"/>
    <w:rsid w:val="00E84964"/>
    <w:rsid w:val="00E86DD7"/>
    <w:rsid w:val="00E93E39"/>
    <w:rsid w:val="00E949EA"/>
    <w:rsid w:val="00E96A18"/>
    <w:rsid w:val="00EA2357"/>
    <w:rsid w:val="00EA297B"/>
    <w:rsid w:val="00EA4442"/>
    <w:rsid w:val="00EB2537"/>
    <w:rsid w:val="00EB41CE"/>
    <w:rsid w:val="00EC0AB3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079A"/>
    <w:rsid w:val="00EF44D9"/>
    <w:rsid w:val="00EF7178"/>
    <w:rsid w:val="00F006B1"/>
    <w:rsid w:val="00F018D5"/>
    <w:rsid w:val="00F0529F"/>
    <w:rsid w:val="00F07EC0"/>
    <w:rsid w:val="00F102CA"/>
    <w:rsid w:val="00F1155E"/>
    <w:rsid w:val="00F1361D"/>
    <w:rsid w:val="00F14F80"/>
    <w:rsid w:val="00F22296"/>
    <w:rsid w:val="00F2235D"/>
    <w:rsid w:val="00F329C7"/>
    <w:rsid w:val="00F32B97"/>
    <w:rsid w:val="00F33BC9"/>
    <w:rsid w:val="00F413B1"/>
    <w:rsid w:val="00F4428F"/>
    <w:rsid w:val="00F4543E"/>
    <w:rsid w:val="00F45786"/>
    <w:rsid w:val="00F47462"/>
    <w:rsid w:val="00F61D5E"/>
    <w:rsid w:val="00F6217A"/>
    <w:rsid w:val="00F6232F"/>
    <w:rsid w:val="00F63258"/>
    <w:rsid w:val="00F6714D"/>
    <w:rsid w:val="00F705F2"/>
    <w:rsid w:val="00F72EAA"/>
    <w:rsid w:val="00F7341C"/>
    <w:rsid w:val="00F76372"/>
    <w:rsid w:val="00F82209"/>
    <w:rsid w:val="00F82BE3"/>
    <w:rsid w:val="00F8763C"/>
    <w:rsid w:val="00F87C2F"/>
    <w:rsid w:val="00F90875"/>
    <w:rsid w:val="00F94D6A"/>
    <w:rsid w:val="00F960E3"/>
    <w:rsid w:val="00FA4A20"/>
    <w:rsid w:val="00FB0169"/>
    <w:rsid w:val="00FB2CA0"/>
    <w:rsid w:val="00FB50D2"/>
    <w:rsid w:val="00FB6BFA"/>
    <w:rsid w:val="00FB73CD"/>
    <w:rsid w:val="00FB77F6"/>
    <w:rsid w:val="00FC61EE"/>
    <w:rsid w:val="00FC6DB1"/>
    <w:rsid w:val="00FD1334"/>
    <w:rsid w:val="00FD62AD"/>
    <w:rsid w:val="00FD6459"/>
    <w:rsid w:val="00FE5507"/>
    <w:rsid w:val="00FE5963"/>
    <w:rsid w:val="00FE7F7D"/>
    <w:rsid w:val="00FF0CB6"/>
    <w:rsid w:val="00FF268D"/>
    <w:rsid w:val="00FF27DE"/>
    <w:rsid w:val="00FF40B1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4CB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Heading1">
    <w:name w:val="heading 1"/>
    <w:basedOn w:val="Normal"/>
    <w:next w:val="Normal"/>
    <w:link w:val="Heading1Ch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Heading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Heading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Heading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Heading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Heading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Heading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24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BodyText">
    <w:name w:val="Body Text"/>
    <w:basedOn w:val="Normal"/>
    <w:link w:val="BodyTextCh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BalloonText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DefaultParagraphFont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BodyTextCh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BodyText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BodyText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PageNumber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yperlink">
    <w:name w:val="Hyperlink"/>
    <w:basedOn w:val="DefaultParagraphFont"/>
    <w:uiPriority w:val="99"/>
    <w:rsid w:val="00790227"/>
    <w:rPr>
      <w:color w:val="6B9F25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ghtList-Accent2">
    <w:name w:val="Light List Accent 2"/>
    <w:basedOn w:val="Table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MediumList2-Accent2">
    <w:name w:val="Medium List 2 Accent 2"/>
    <w:basedOn w:val="Table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CommentReference">
    <w:name w:val="annotation reference"/>
    <w:basedOn w:val="DefaultParagraphFont"/>
    <w:semiHidden/>
    <w:unhideWhenUsed/>
    <w:rsid w:val="00EB41C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B41CE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4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eGrid">
    <w:name w:val="Table Grid"/>
    <w:basedOn w:val="Table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2">
    <w:name w:val="Body Text 2"/>
    <w:basedOn w:val="Normal"/>
    <w:link w:val="BodyText2Ch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BodyText2Char">
    <w:name w:val="Body Text 2 Char"/>
    <w:basedOn w:val="DefaultParagraphFont"/>
    <w:link w:val="BodyText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PlainTable1">
    <w:name w:val="Plain Table 1"/>
    <w:basedOn w:val="Table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DefaultParagraphFont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e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DefaultParagraphFont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e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DefaultParagraphFont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itle">
    <w:name w:val="Title"/>
    <w:basedOn w:val="Normal"/>
    <w:next w:val="Normal"/>
    <w:link w:val="TitleCh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itle">
    <w:name w:val="Subtitle"/>
    <w:basedOn w:val="Normal"/>
    <w:next w:val="Normal"/>
    <w:link w:val="SubtitleCh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Strong">
    <w:name w:val="Strong"/>
    <w:basedOn w:val="DefaultParagraphFont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DefaultParagraphFont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DefaultParagraphFont"/>
    <w:uiPriority w:val="99"/>
    <w:semiHidden/>
    <w:rsid w:val="00555A44"/>
  </w:style>
  <w:style w:type="table" w:styleId="GridTable1Light">
    <w:name w:val="Grid Table 1 Light"/>
    <w:basedOn w:val="Table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e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0D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4" ma:contentTypeDescription="Crear nuevo documento." ma:contentTypeScope="" ma:versionID="c133223c2dee00e5390e433ed2c44254">
  <xsd:schema xmlns:xsd="http://www.w3.org/2001/XMLSchema" xmlns:xs="http://www.w3.org/2001/XMLSchema" xmlns:p="http://schemas.microsoft.com/office/2006/metadata/properties" xmlns:ns2="8a2cb5d0-1a07-48c1-9de1-0575e5296bf9" targetNamespace="http://schemas.microsoft.com/office/2006/metadata/properties" ma:root="true" ma:fieldsID="6d5aeda7e461c464357aabec81fdaf52" ns2:_="">
    <xsd:import namespace="8a2cb5d0-1a07-48c1-9de1-0575e5296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262AC-0F48-4331-AB59-2F0BCAC5B3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9586D-1CA5-46FB-80E5-63E01897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1663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Armin Vladimir Brun Rüth</cp:lastModifiedBy>
  <cp:revision>6</cp:revision>
  <cp:lastPrinted>2016-06-30T20:25:00Z</cp:lastPrinted>
  <dcterms:created xsi:type="dcterms:W3CDTF">2021-10-26T19:00:00Z</dcterms:created>
  <dcterms:modified xsi:type="dcterms:W3CDTF">2022-08-09T19:57:00Z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0x0101001388DF1C5DF6D3458D9EAC1B0B38EFF5</vt:lpwstr>
  </property>
</Properties>
</file>