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2DB4" w14:textId="7B83C0ED" w:rsidR="00F84351" w:rsidRPr="009428FB" w:rsidRDefault="00000000" w:rsidP="009F6E9E">
      <w:pPr>
        <w:keepNext/>
        <w:spacing w:after="60"/>
        <w:ind w:left="567" w:right="486"/>
        <w:rPr>
          <w:rFonts w:ascii="Arial" w:hAnsi="Arial" w:cs="Arial"/>
          <w:color w:val="333333"/>
          <w:sz w:val="20"/>
          <w:szCs w:val="20"/>
        </w:rPr>
      </w:pPr>
      <w:r w:rsidRPr="008668AE">
        <w:rPr>
          <w:rFonts w:ascii="Arial" w:hAnsi="Arial" w:cs="Arial"/>
          <w:sz w:val="20"/>
          <w:szCs w:val="20"/>
        </w:rPr>
        <w:t xml:space="preserve">Table </w:t>
      </w:r>
      <w:r w:rsidRPr="008668AE">
        <w:rPr>
          <w:rFonts w:ascii="Arial" w:hAnsi="Arial" w:cs="Arial"/>
          <w:sz w:val="20"/>
          <w:szCs w:val="20"/>
        </w:rPr>
        <w:fldChar w:fldCharType="begin"/>
      </w:r>
      <w:r w:rsidRPr="008668AE">
        <w:rPr>
          <w:rFonts w:ascii="Arial" w:hAnsi="Arial" w:cs="Arial"/>
          <w:sz w:val="20"/>
          <w:szCs w:val="20"/>
        </w:rPr>
        <w:instrText xml:space="preserve"> SEQ Table \* ARABIC </w:instrText>
      </w:r>
      <w:r w:rsidRPr="008668AE">
        <w:rPr>
          <w:rFonts w:ascii="Arial" w:hAnsi="Arial" w:cs="Arial"/>
          <w:sz w:val="20"/>
          <w:szCs w:val="20"/>
        </w:rPr>
        <w:fldChar w:fldCharType="separate"/>
      </w:r>
      <w:r w:rsidR="000E27A9" w:rsidRPr="008668AE">
        <w:rPr>
          <w:rFonts w:ascii="Arial" w:hAnsi="Arial" w:cs="Arial"/>
          <w:noProof/>
          <w:sz w:val="20"/>
          <w:szCs w:val="20"/>
        </w:rPr>
        <w:t>1</w:t>
      </w:r>
      <w:r w:rsidRPr="008668AE">
        <w:rPr>
          <w:rFonts w:ascii="Arial" w:hAnsi="Arial" w:cs="Arial"/>
          <w:sz w:val="20"/>
          <w:szCs w:val="20"/>
        </w:rPr>
        <w:fldChar w:fldCharType="end"/>
      </w:r>
      <w:r w:rsidRPr="008668AE">
        <w:rPr>
          <w:rFonts w:ascii="Arial" w:hAnsi="Arial" w:cs="Arial"/>
          <w:sz w:val="20"/>
          <w:szCs w:val="20"/>
        </w:rPr>
        <w:t xml:space="preserve">: </w:t>
      </w:r>
      <w:r w:rsidR="00E62C8D" w:rsidRPr="008668AE">
        <w:rPr>
          <w:rFonts w:ascii="Arial" w:hAnsi="Arial" w:cs="Arial"/>
          <w:color w:val="333333"/>
          <w:sz w:val="20"/>
          <w:szCs w:val="20"/>
        </w:rPr>
        <w:t xml:space="preserve">Results </w:t>
      </w:r>
      <w:r w:rsidR="009F6E9E">
        <w:rPr>
          <w:rFonts w:ascii="Arial" w:hAnsi="Arial" w:cs="Arial"/>
          <w:color w:val="333333"/>
          <w:sz w:val="20"/>
          <w:szCs w:val="20"/>
        </w:rPr>
        <w:t>from subset of</w:t>
      </w:r>
      <w:r w:rsidR="00E62C8D" w:rsidRPr="008668AE">
        <w:rPr>
          <w:rFonts w:ascii="Arial" w:hAnsi="Arial" w:cs="Arial"/>
          <w:color w:val="333333"/>
          <w:sz w:val="20"/>
          <w:szCs w:val="20"/>
        </w:rPr>
        <w:t xml:space="preserve"> linear models testing whether species’ observed range expansion rate is best explained by species’ potential dispersal rates, the velocity of climate change, or the minimum of the two (i.e., the minimum rate). </w:t>
      </w:r>
      <w:r w:rsidR="008668AE" w:rsidRPr="008668AE">
        <w:rPr>
          <w:rFonts w:ascii="Arial" w:hAnsi="Arial" w:cs="Arial"/>
          <w:color w:val="333333"/>
          <w:sz w:val="20"/>
          <w:szCs w:val="20"/>
        </w:rPr>
        <w:t xml:space="preserve">The </w:t>
      </w:r>
      <w:r w:rsidR="008668AE">
        <w:rPr>
          <w:rFonts w:ascii="Arial" w:hAnsi="Arial" w:cs="Arial"/>
          <w:color w:val="333333"/>
          <w:sz w:val="20"/>
          <w:szCs w:val="20"/>
        </w:rPr>
        <w:t>velocity of climate change model fit the response variable (</w:t>
      </w:r>
      <w:r w:rsidR="008668AE" w:rsidRPr="008668AE">
        <w:rPr>
          <w:rFonts w:ascii="Arial" w:hAnsi="Arial" w:cs="Arial"/>
          <w:color w:val="333333"/>
          <w:sz w:val="20"/>
          <w:szCs w:val="20"/>
        </w:rPr>
        <w:t>observed range expansion rate</w:t>
      </w:r>
      <w:r w:rsidR="008668AE">
        <w:rPr>
          <w:rFonts w:ascii="Arial" w:hAnsi="Arial" w:cs="Arial"/>
          <w:color w:val="333333"/>
          <w:sz w:val="20"/>
          <w:szCs w:val="20"/>
        </w:rPr>
        <w:t xml:space="preserve">; </w:t>
      </w:r>
      <w:r w:rsidR="008668AE" w:rsidRPr="008668AE">
        <w:rPr>
          <w:rFonts w:ascii="Arial" w:hAnsi="Arial" w:cs="Arial"/>
          <w:color w:val="333333"/>
          <w:sz w:val="20"/>
          <w:szCs w:val="20"/>
        </w:rPr>
        <w:t>continuous, km/y) as a function</w:t>
      </w:r>
      <w:r w:rsidR="008668AE">
        <w:rPr>
          <w:rFonts w:ascii="Arial" w:hAnsi="Arial" w:cs="Arial"/>
          <w:color w:val="333333"/>
          <w:sz w:val="20"/>
          <w:szCs w:val="20"/>
        </w:rPr>
        <w:t xml:space="preserve"> of the </w:t>
      </w:r>
      <w:r w:rsidR="009F6E9E">
        <w:rPr>
          <w:rFonts w:ascii="Arial" w:hAnsi="Arial" w:cs="Arial"/>
          <w:color w:val="333333"/>
          <w:sz w:val="20"/>
          <w:szCs w:val="20"/>
        </w:rPr>
        <w:t>90</w:t>
      </w:r>
      <w:r w:rsidR="009F6E9E" w:rsidRPr="009F6E9E">
        <w:rPr>
          <w:rFonts w:ascii="Arial" w:hAnsi="Arial" w:cs="Arial"/>
          <w:color w:val="333333"/>
          <w:sz w:val="20"/>
          <w:szCs w:val="20"/>
          <w:vertAlign w:val="superscript"/>
        </w:rPr>
        <w:t>th</w:t>
      </w:r>
      <w:r w:rsidR="009F6E9E">
        <w:rPr>
          <w:rFonts w:ascii="Arial" w:hAnsi="Arial" w:cs="Arial"/>
          <w:color w:val="333333"/>
          <w:sz w:val="20"/>
          <w:szCs w:val="20"/>
        </w:rPr>
        <w:t xml:space="preserve"> percentile </w:t>
      </w:r>
      <w:r w:rsidR="008668AE">
        <w:rPr>
          <w:rFonts w:ascii="Arial" w:hAnsi="Arial" w:cs="Arial"/>
          <w:color w:val="333333"/>
          <w:sz w:val="20"/>
          <w:szCs w:val="20"/>
        </w:rPr>
        <w:t xml:space="preserve">velocity of climate change across the occupied study area, while the </w:t>
      </w:r>
      <w:r w:rsidR="008668AE" w:rsidRPr="008668AE">
        <w:rPr>
          <w:rFonts w:ascii="Arial" w:hAnsi="Arial" w:cs="Arial"/>
          <w:color w:val="333333"/>
          <w:sz w:val="20"/>
          <w:szCs w:val="20"/>
        </w:rPr>
        <w:t xml:space="preserve">potential dispersal rate models fit </w:t>
      </w:r>
      <w:r w:rsidR="008668AE">
        <w:rPr>
          <w:rFonts w:ascii="Arial" w:hAnsi="Arial" w:cs="Arial"/>
          <w:color w:val="333333"/>
          <w:sz w:val="20"/>
          <w:szCs w:val="20"/>
        </w:rPr>
        <w:t xml:space="preserve">the response variable as a function </w:t>
      </w:r>
      <w:r w:rsidR="008668AE" w:rsidRPr="008668AE">
        <w:rPr>
          <w:rFonts w:ascii="Arial" w:hAnsi="Arial" w:cs="Arial"/>
          <w:color w:val="333333"/>
          <w:sz w:val="20"/>
          <w:szCs w:val="20"/>
        </w:rPr>
        <w:t xml:space="preserve">of </w:t>
      </w:r>
      <w:r w:rsidR="009F6E9E">
        <w:rPr>
          <w:rFonts w:ascii="Arial" w:hAnsi="Arial" w:cs="Arial"/>
          <w:color w:val="333333"/>
          <w:sz w:val="20"/>
          <w:szCs w:val="20"/>
        </w:rPr>
        <w:t>the 90</w:t>
      </w:r>
      <w:r w:rsidR="009F6E9E" w:rsidRPr="009F6E9E">
        <w:rPr>
          <w:rFonts w:ascii="Arial" w:hAnsi="Arial" w:cs="Arial"/>
          <w:color w:val="333333"/>
          <w:sz w:val="20"/>
          <w:szCs w:val="20"/>
          <w:vertAlign w:val="superscript"/>
        </w:rPr>
        <w:t>th</w:t>
      </w:r>
      <w:r w:rsidR="009F6E9E">
        <w:rPr>
          <w:rFonts w:ascii="Arial" w:hAnsi="Arial" w:cs="Arial"/>
          <w:color w:val="333333"/>
          <w:sz w:val="20"/>
          <w:szCs w:val="20"/>
        </w:rPr>
        <w:t xml:space="preserve"> </w:t>
      </w:r>
      <w:r w:rsidR="008668AE">
        <w:rPr>
          <w:rFonts w:ascii="Arial" w:hAnsi="Arial" w:cs="Arial"/>
          <w:color w:val="333333"/>
          <w:sz w:val="20"/>
          <w:szCs w:val="20"/>
        </w:rPr>
        <w:t xml:space="preserve">velocity of climate change with an additive effect of </w:t>
      </w:r>
      <w:r w:rsidR="008668AE" w:rsidRPr="008668AE">
        <w:rPr>
          <w:rFonts w:ascii="Arial" w:hAnsi="Arial" w:cs="Arial"/>
          <w:color w:val="333333"/>
          <w:sz w:val="20"/>
          <w:szCs w:val="20"/>
        </w:rPr>
        <w:t xml:space="preserve">species’ </w:t>
      </w:r>
      <w:r w:rsidR="008668AE">
        <w:rPr>
          <w:rFonts w:ascii="Arial" w:hAnsi="Arial" w:cs="Arial"/>
          <w:color w:val="333333"/>
          <w:sz w:val="20"/>
          <w:szCs w:val="20"/>
        </w:rPr>
        <w:t>potential</w:t>
      </w:r>
      <w:r w:rsidR="008668AE" w:rsidRPr="008668AE">
        <w:rPr>
          <w:rFonts w:ascii="Arial" w:hAnsi="Arial" w:cs="Arial"/>
          <w:color w:val="333333"/>
          <w:sz w:val="20"/>
          <w:szCs w:val="20"/>
        </w:rPr>
        <w:t xml:space="preserve"> dispersal rate </w:t>
      </w:r>
      <w:r w:rsidR="008668AE">
        <w:rPr>
          <w:rFonts w:ascii="Arial" w:hAnsi="Arial" w:cs="Arial"/>
          <w:color w:val="333333"/>
          <w:sz w:val="20"/>
          <w:szCs w:val="20"/>
        </w:rPr>
        <w:t>(</w:t>
      </w:r>
      <w:r w:rsidR="009F6E9E">
        <w:rPr>
          <w:rFonts w:ascii="Arial" w:hAnsi="Arial" w:cs="Arial"/>
          <w:color w:val="333333"/>
          <w:sz w:val="20"/>
          <w:szCs w:val="20"/>
        </w:rPr>
        <w:t>calculated either using the</w:t>
      </w:r>
      <w:r w:rsidR="008668AE">
        <w:rPr>
          <w:rFonts w:ascii="Arial" w:hAnsi="Arial" w:cs="Arial"/>
          <w:color w:val="333333"/>
          <w:sz w:val="20"/>
          <w:szCs w:val="20"/>
        </w:rPr>
        <w:t xml:space="preserve"> maximum or median</w:t>
      </w:r>
      <w:r w:rsidR="009F6E9E">
        <w:rPr>
          <w:rFonts w:ascii="Arial" w:hAnsi="Arial" w:cs="Arial"/>
          <w:color w:val="333333"/>
          <w:sz w:val="20"/>
          <w:szCs w:val="20"/>
        </w:rPr>
        <w:t xml:space="preserve"> dispersal distance</w:t>
      </w:r>
      <w:r w:rsidR="008668AE">
        <w:rPr>
          <w:rFonts w:ascii="Arial" w:hAnsi="Arial" w:cs="Arial"/>
          <w:color w:val="333333"/>
          <w:sz w:val="20"/>
          <w:szCs w:val="20"/>
        </w:rPr>
        <w:t>). The minimum r</w:t>
      </w:r>
      <w:r w:rsidR="008668AE" w:rsidRPr="008668AE">
        <w:rPr>
          <w:rFonts w:ascii="Arial" w:hAnsi="Arial" w:cs="Arial"/>
          <w:color w:val="333333"/>
          <w:sz w:val="20"/>
          <w:szCs w:val="20"/>
        </w:rPr>
        <w:t>ate model</w:t>
      </w:r>
      <w:r w:rsidR="008668AE">
        <w:rPr>
          <w:rFonts w:ascii="Arial" w:hAnsi="Arial" w:cs="Arial"/>
          <w:color w:val="333333"/>
          <w:sz w:val="20"/>
          <w:szCs w:val="20"/>
        </w:rPr>
        <w:t>s</w:t>
      </w:r>
      <w:r w:rsidR="008668AE" w:rsidRPr="008668AE">
        <w:rPr>
          <w:rFonts w:ascii="Arial" w:hAnsi="Arial" w:cs="Arial"/>
          <w:color w:val="333333"/>
          <w:sz w:val="20"/>
          <w:szCs w:val="20"/>
        </w:rPr>
        <w:t xml:space="preserve"> fit </w:t>
      </w:r>
      <w:r w:rsidR="008668AE">
        <w:rPr>
          <w:rFonts w:ascii="Arial" w:hAnsi="Arial" w:cs="Arial"/>
          <w:color w:val="333333"/>
          <w:sz w:val="20"/>
          <w:szCs w:val="20"/>
        </w:rPr>
        <w:t xml:space="preserve">the response </w:t>
      </w:r>
      <w:r w:rsidR="008668AE" w:rsidRPr="008668AE">
        <w:rPr>
          <w:rFonts w:ascii="Arial" w:hAnsi="Arial" w:cs="Arial"/>
          <w:color w:val="333333"/>
          <w:sz w:val="20"/>
          <w:szCs w:val="20"/>
        </w:rPr>
        <w:t>as a function of</w:t>
      </w:r>
      <w:r w:rsidR="008668AE">
        <w:rPr>
          <w:rFonts w:ascii="Arial" w:hAnsi="Arial" w:cs="Arial"/>
          <w:color w:val="333333"/>
          <w:sz w:val="20"/>
          <w:szCs w:val="20"/>
        </w:rPr>
        <w:t xml:space="preserve"> the minimum of the species’ potential dispersal rate and the </w:t>
      </w:r>
      <w:r w:rsidR="009F6E9E">
        <w:rPr>
          <w:rFonts w:ascii="Arial" w:hAnsi="Arial" w:cs="Arial"/>
          <w:color w:val="333333"/>
          <w:sz w:val="20"/>
          <w:szCs w:val="20"/>
        </w:rPr>
        <w:t>90</w:t>
      </w:r>
      <w:r w:rsidR="009F6E9E" w:rsidRPr="009F6E9E">
        <w:rPr>
          <w:rFonts w:ascii="Arial" w:hAnsi="Arial" w:cs="Arial"/>
          <w:color w:val="333333"/>
          <w:sz w:val="20"/>
          <w:szCs w:val="20"/>
          <w:vertAlign w:val="superscript"/>
        </w:rPr>
        <w:t>th</w:t>
      </w:r>
      <w:r w:rsidR="009F6E9E">
        <w:rPr>
          <w:rFonts w:ascii="Arial" w:hAnsi="Arial" w:cs="Arial"/>
          <w:color w:val="333333"/>
          <w:sz w:val="20"/>
          <w:szCs w:val="20"/>
        </w:rPr>
        <w:t xml:space="preserve"> </w:t>
      </w:r>
      <w:r w:rsidR="008668AE">
        <w:rPr>
          <w:rFonts w:ascii="Arial" w:hAnsi="Arial" w:cs="Arial"/>
          <w:color w:val="333333"/>
          <w:sz w:val="20"/>
          <w:szCs w:val="20"/>
        </w:rPr>
        <w:t xml:space="preserve">velocity of climate change. </w:t>
      </w:r>
      <w:r w:rsidR="009F6E9E">
        <w:rPr>
          <w:rFonts w:ascii="Arial" w:hAnsi="Arial" w:cs="Arial"/>
          <w:color w:val="333333"/>
          <w:sz w:val="20"/>
          <w:szCs w:val="20"/>
        </w:rPr>
        <w:t xml:space="preserve">The full set of model results, including results from models including the mean velocity of climate change, can be found in Table S1. </w:t>
      </w:r>
    </w:p>
    <w:tbl>
      <w:tblPr>
        <w:tblStyle w:val="Table"/>
        <w:tblW w:w="11761" w:type="dxa"/>
        <w:jc w:val="center"/>
        <w:tblLayout w:type="fixed"/>
        <w:tblCellMar>
          <w:left w:w="60" w:type="dxa"/>
          <w:right w:w="60" w:type="dxa"/>
        </w:tblCellMar>
        <w:tblLook w:val="0000" w:firstRow="0" w:lastRow="0" w:firstColumn="0" w:lastColumn="0" w:noHBand="0" w:noVBand="0"/>
      </w:tblPr>
      <w:tblGrid>
        <w:gridCol w:w="1423"/>
        <w:gridCol w:w="1276"/>
        <w:gridCol w:w="2268"/>
        <w:gridCol w:w="851"/>
        <w:gridCol w:w="698"/>
        <w:gridCol w:w="709"/>
        <w:gridCol w:w="851"/>
        <w:gridCol w:w="567"/>
        <w:gridCol w:w="421"/>
        <w:gridCol w:w="241"/>
        <w:gridCol w:w="897"/>
        <w:gridCol w:w="850"/>
        <w:gridCol w:w="709"/>
      </w:tblGrid>
      <w:tr w:rsidR="009F6E9E" w:rsidRPr="000E27A9" w14:paraId="26365FFD" w14:textId="77777777" w:rsidTr="009F6E9E">
        <w:trPr>
          <w:cantSplit/>
          <w:tblHeader/>
          <w:jc w:val="center"/>
        </w:trPr>
        <w:tc>
          <w:tcPr>
            <w:tcW w:w="1423" w:type="dxa"/>
            <w:tcBorders>
              <w:top w:val="single" w:sz="4" w:space="0" w:color="auto"/>
              <w:left w:val="single" w:sz="4" w:space="0" w:color="auto"/>
              <w:bottom w:val="single" w:sz="4" w:space="0" w:color="auto"/>
            </w:tcBorders>
            <w:shd w:val="clear" w:color="auto" w:fill="F2F2F2" w:themeFill="background1" w:themeFillShade="F2"/>
            <w:vAlign w:val="center"/>
          </w:tcPr>
          <w:p w14:paraId="58652509" w14:textId="5A844BC0" w:rsidR="009F6E9E" w:rsidRPr="000E27A9" w:rsidRDefault="009F6E9E" w:rsidP="00691362">
            <w:pPr>
              <w:keepNext/>
              <w:spacing w:after="60" w:line="276" w:lineRule="auto"/>
              <w:rPr>
                <w:rFonts w:ascii="Arial" w:hAnsi="Arial" w:cs="Arial"/>
                <w:sz w:val="18"/>
                <w:szCs w:val="18"/>
              </w:rPr>
            </w:pPr>
            <w:r w:rsidRPr="000E27A9">
              <w:rPr>
                <w:rFonts w:ascii="Arial" w:hAnsi="Arial" w:cs="Arial"/>
                <w:sz w:val="18"/>
                <w:szCs w:val="18"/>
              </w:rPr>
              <w:t>Model</w:t>
            </w:r>
            <w:r>
              <w:rPr>
                <w:rFonts w:ascii="Arial" w:hAnsi="Arial" w:cs="Arial"/>
                <w:sz w:val="18"/>
                <w:szCs w:val="18"/>
              </w:rPr>
              <w:t xml:space="preserve"> </w:t>
            </w:r>
          </w:p>
        </w:tc>
        <w:tc>
          <w:tcPr>
            <w:tcW w:w="1276" w:type="dxa"/>
            <w:tcBorders>
              <w:top w:val="single" w:sz="4" w:space="0" w:color="auto"/>
              <w:bottom w:val="single" w:sz="4" w:space="0" w:color="auto"/>
            </w:tcBorders>
            <w:shd w:val="clear" w:color="auto" w:fill="F2F2F2" w:themeFill="background1" w:themeFillShade="F2"/>
            <w:vAlign w:val="center"/>
          </w:tcPr>
          <w:p w14:paraId="3B8920B2" w14:textId="3D2DC3D5" w:rsidR="009F6E9E" w:rsidRPr="000E27A9" w:rsidRDefault="009F6E9E" w:rsidP="00691362">
            <w:pPr>
              <w:keepNext/>
              <w:spacing w:after="60" w:line="276" w:lineRule="auto"/>
              <w:rPr>
                <w:rFonts w:ascii="Arial" w:hAnsi="Arial" w:cs="Arial"/>
                <w:sz w:val="18"/>
                <w:szCs w:val="18"/>
              </w:rPr>
            </w:pPr>
            <w:r w:rsidRPr="000E27A9">
              <w:rPr>
                <w:rFonts w:ascii="Arial" w:hAnsi="Arial" w:cs="Arial"/>
                <w:sz w:val="18"/>
                <w:szCs w:val="18"/>
              </w:rPr>
              <w:t xml:space="preserve">Dispersal </w:t>
            </w:r>
            <w:r>
              <w:rPr>
                <w:rFonts w:ascii="Arial" w:hAnsi="Arial" w:cs="Arial"/>
                <w:sz w:val="18"/>
                <w:szCs w:val="18"/>
              </w:rPr>
              <w:t>distance</w:t>
            </w:r>
          </w:p>
        </w:tc>
        <w:tc>
          <w:tcPr>
            <w:tcW w:w="2268" w:type="dxa"/>
            <w:tcBorders>
              <w:top w:val="single" w:sz="4" w:space="0" w:color="auto"/>
              <w:bottom w:val="single" w:sz="4" w:space="0" w:color="auto"/>
            </w:tcBorders>
            <w:shd w:val="clear" w:color="auto" w:fill="F2F2F2" w:themeFill="background1" w:themeFillShade="F2"/>
            <w:vAlign w:val="center"/>
          </w:tcPr>
          <w:p w14:paraId="16B81D4A" w14:textId="77777777" w:rsidR="009F6E9E" w:rsidRPr="000E27A9" w:rsidRDefault="009F6E9E" w:rsidP="00691362">
            <w:pPr>
              <w:keepNext/>
              <w:spacing w:after="60" w:line="276" w:lineRule="auto"/>
              <w:rPr>
                <w:rFonts w:ascii="Arial" w:hAnsi="Arial" w:cs="Arial"/>
                <w:sz w:val="18"/>
                <w:szCs w:val="18"/>
              </w:rPr>
            </w:pPr>
            <w:r w:rsidRPr="000E27A9">
              <w:rPr>
                <w:rFonts w:ascii="Arial" w:hAnsi="Arial" w:cs="Arial"/>
                <w:sz w:val="18"/>
                <w:szCs w:val="18"/>
              </w:rPr>
              <w:t>Parameter</w:t>
            </w:r>
          </w:p>
        </w:tc>
        <w:tc>
          <w:tcPr>
            <w:tcW w:w="851" w:type="dxa"/>
            <w:tcBorders>
              <w:top w:val="single" w:sz="4" w:space="0" w:color="auto"/>
              <w:bottom w:val="single" w:sz="4" w:space="0" w:color="auto"/>
            </w:tcBorders>
            <w:shd w:val="clear" w:color="auto" w:fill="F2F2F2" w:themeFill="background1" w:themeFillShade="F2"/>
            <w:vAlign w:val="center"/>
          </w:tcPr>
          <w:p w14:paraId="30486472"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Estimate</w:t>
            </w:r>
          </w:p>
        </w:tc>
        <w:tc>
          <w:tcPr>
            <w:tcW w:w="698" w:type="dxa"/>
            <w:tcBorders>
              <w:top w:val="single" w:sz="4" w:space="0" w:color="auto"/>
              <w:bottom w:val="single" w:sz="4" w:space="0" w:color="auto"/>
            </w:tcBorders>
            <w:shd w:val="clear" w:color="auto" w:fill="F2F2F2" w:themeFill="background1" w:themeFillShade="F2"/>
            <w:vAlign w:val="center"/>
          </w:tcPr>
          <w:p w14:paraId="6442249B"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Std. Error</w:t>
            </w:r>
          </w:p>
        </w:tc>
        <w:tc>
          <w:tcPr>
            <w:tcW w:w="709" w:type="dxa"/>
            <w:tcBorders>
              <w:top w:val="single" w:sz="4" w:space="0" w:color="auto"/>
              <w:bottom w:val="single" w:sz="4" w:space="0" w:color="auto"/>
            </w:tcBorders>
            <w:shd w:val="clear" w:color="auto" w:fill="F2F2F2" w:themeFill="background1" w:themeFillShade="F2"/>
            <w:vAlign w:val="center"/>
          </w:tcPr>
          <w:p w14:paraId="58833B2E"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t-value</w:t>
            </w:r>
          </w:p>
        </w:tc>
        <w:tc>
          <w:tcPr>
            <w:tcW w:w="851" w:type="dxa"/>
            <w:tcBorders>
              <w:top w:val="single" w:sz="4" w:space="0" w:color="auto"/>
              <w:bottom w:val="single" w:sz="4" w:space="0" w:color="auto"/>
            </w:tcBorders>
            <w:shd w:val="clear" w:color="auto" w:fill="F2F2F2" w:themeFill="background1" w:themeFillShade="F2"/>
            <w:vAlign w:val="center"/>
          </w:tcPr>
          <w:p w14:paraId="3D822AA1"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p-value</w:t>
            </w:r>
          </w:p>
        </w:tc>
        <w:tc>
          <w:tcPr>
            <w:tcW w:w="567" w:type="dxa"/>
            <w:tcBorders>
              <w:top w:val="single" w:sz="4" w:space="0" w:color="auto"/>
              <w:bottom w:val="single" w:sz="4" w:space="0" w:color="auto"/>
            </w:tcBorders>
            <w:shd w:val="clear" w:color="auto" w:fill="F2F2F2" w:themeFill="background1" w:themeFillShade="F2"/>
            <w:vAlign w:val="center"/>
          </w:tcPr>
          <w:p w14:paraId="45AA30F0"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R2</w:t>
            </w:r>
          </w:p>
        </w:tc>
        <w:tc>
          <w:tcPr>
            <w:tcW w:w="421" w:type="dxa"/>
            <w:tcBorders>
              <w:top w:val="single" w:sz="4" w:space="0" w:color="auto"/>
              <w:bottom w:val="single" w:sz="4" w:space="0" w:color="auto"/>
            </w:tcBorders>
            <w:shd w:val="clear" w:color="auto" w:fill="F2F2F2" w:themeFill="background1" w:themeFillShade="F2"/>
            <w:vAlign w:val="center"/>
          </w:tcPr>
          <w:p w14:paraId="2D2447D9"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n</w:t>
            </w:r>
          </w:p>
        </w:tc>
        <w:tc>
          <w:tcPr>
            <w:tcW w:w="241" w:type="dxa"/>
            <w:tcBorders>
              <w:top w:val="single" w:sz="4" w:space="0" w:color="auto"/>
              <w:bottom w:val="single" w:sz="4" w:space="0" w:color="auto"/>
            </w:tcBorders>
            <w:shd w:val="clear" w:color="auto" w:fill="F2F2F2" w:themeFill="background1" w:themeFillShade="F2"/>
            <w:vAlign w:val="center"/>
          </w:tcPr>
          <w:p w14:paraId="63E50F72"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K</w:t>
            </w:r>
          </w:p>
        </w:tc>
        <w:tc>
          <w:tcPr>
            <w:tcW w:w="897" w:type="dxa"/>
            <w:tcBorders>
              <w:top w:val="single" w:sz="4" w:space="0" w:color="auto"/>
              <w:bottom w:val="single" w:sz="4" w:space="0" w:color="auto"/>
            </w:tcBorders>
            <w:shd w:val="clear" w:color="auto" w:fill="F2F2F2" w:themeFill="background1" w:themeFillShade="F2"/>
            <w:vAlign w:val="center"/>
          </w:tcPr>
          <w:p w14:paraId="658E6A6B"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LL</w:t>
            </w:r>
          </w:p>
        </w:tc>
        <w:tc>
          <w:tcPr>
            <w:tcW w:w="850" w:type="dxa"/>
            <w:tcBorders>
              <w:top w:val="single" w:sz="4" w:space="0" w:color="auto"/>
              <w:bottom w:val="single" w:sz="4" w:space="0" w:color="auto"/>
            </w:tcBorders>
            <w:shd w:val="clear" w:color="auto" w:fill="F2F2F2" w:themeFill="background1" w:themeFillShade="F2"/>
            <w:vAlign w:val="center"/>
          </w:tcPr>
          <w:p w14:paraId="23957B31"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AICc</w:t>
            </w:r>
          </w:p>
        </w:tc>
        <w:tc>
          <w:tcPr>
            <w:tcW w:w="709" w:type="dxa"/>
            <w:tcBorders>
              <w:top w:val="single" w:sz="4" w:space="0" w:color="auto"/>
              <w:bottom w:val="single" w:sz="4" w:space="0" w:color="auto"/>
              <w:right w:val="single" w:sz="4" w:space="0" w:color="auto"/>
            </w:tcBorders>
            <w:shd w:val="clear" w:color="auto" w:fill="F2F2F2" w:themeFill="background1" w:themeFillShade="F2"/>
            <w:vAlign w:val="center"/>
          </w:tcPr>
          <w:p w14:paraId="38A3C4FE" w14:textId="77777777" w:rsidR="009F6E9E" w:rsidRPr="000E27A9" w:rsidRDefault="009F6E9E" w:rsidP="00691362">
            <w:pPr>
              <w:keepNext/>
              <w:spacing w:after="60" w:line="276" w:lineRule="auto"/>
              <w:jc w:val="right"/>
              <w:rPr>
                <w:rFonts w:ascii="Arial" w:hAnsi="Arial" w:cs="Arial"/>
                <w:sz w:val="18"/>
                <w:szCs w:val="18"/>
              </w:rPr>
            </w:pPr>
            <w:r w:rsidRPr="000E27A9">
              <w:rPr>
                <w:rFonts w:ascii="Arial" w:hAnsi="Arial" w:cs="Arial"/>
                <w:sz w:val="18"/>
                <w:szCs w:val="18"/>
              </w:rPr>
              <w:t>ΔAICc</w:t>
            </w:r>
          </w:p>
        </w:tc>
      </w:tr>
      <w:tr w:rsidR="009F6E9E" w:rsidRPr="000E27A9" w14:paraId="4E103B32" w14:textId="77777777" w:rsidTr="009F6E9E">
        <w:trPr>
          <w:cantSplit/>
          <w:jc w:val="center"/>
        </w:trPr>
        <w:tc>
          <w:tcPr>
            <w:tcW w:w="1423" w:type="dxa"/>
            <w:vMerge w:val="restart"/>
            <w:tcBorders>
              <w:top w:val="single" w:sz="4" w:space="0" w:color="auto"/>
              <w:left w:val="single" w:sz="4" w:space="0" w:color="auto"/>
            </w:tcBorders>
          </w:tcPr>
          <w:p w14:paraId="0F0D23FC" w14:textId="7B47943D"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1276" w:type="dxa"/>
            <w:vMerge w:val="restart"/>
            <w:tcBorders>
              <w:top w:val="single" w:sz="4" w:space="0" w:color="auto"/>
            </w:tcBorders>
          </w:tcPr>
          <w:p w14:paraId="1E1CEC5C" w14:textId="001E2A53"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56A43F44"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761BF63B" w14:textId="459D4C4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0.46</w:t>
            </w:r>
          </w:p>
        </w:tc>
        <w:tc>
          <w:tcPr>
            <w:tcW w:w="698" w:type="dxa"/>
            <w:tcBorders>
              <w:top w:val="single" w:sz="4" w:space="0" w:color="auto"/>
            </w:tcBorders>
          </w:tcPr>
          <w:p w14:paraId="29C2302B" w14:textId="5DFD389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19BEA97B" w14:textId="6FEBCF8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2.3</w:t>
            </w:r>
          </w:p>
        </w:tc>
        <w:tc>
          <w:tcPr>
            <w:tcW w:w="851" w:type="dxa"/>
            <w:tcBorders>
              <w:top w:val="single" w:sz="4" w:space="0" w:color="auto"/>
            </w:tcBorders>
          </w:tcPr>
          <w:p w14:paraId="42788E94" w14:textId="261AE2C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0.02</w:t>
            </w:r>
          </w:p>
        </w:tc>
        <w:tc>
          <w:tcPr>
            <w:tcW w:w="567" w:type="dxa"/>
            <w:tcBorders>
              <w:top w:val="single" w:sz="4" w:space="0" w:color="auto"/>
            </w:tcBorders>
          </w:tcPr>
          <w:p w14:paraId="260294C4" w14:textId="17AC9C6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0.11</w:t>
            </w:r>
          </w:p>
        </w:tc>
        <w:tc>
          <w:tcPr>
            <w:tcW w:w="421" w:type="dxa"/>
            <w:tcBorders>
              <w:top w:val="single" w:sz="4" w:space="0" w:color="auto"/>
            </w:tcBorders>
          </w:tcPr>
          <w:p w14:paraId="4C11E43E" w14:textId="38662FA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656DEB79" w14:textId="09C1BF3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44EF6FB3" w14:textId="511AEBF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-1085.17</w:t>
            </w:r>
          </w:p>
        </w:tc>
        <w:tc>
          <w:tcPr>
            <w:tcW w:w="850" w:type="dxa"/>
            <w:tcBorders>
              <w:top w:val="single" w:sz="4" w:space="0" w:color="auto"/>
            </w:tcBorders>
          </w:tcPr>
          <w:p w14:paraId="309D11B3" w14:textId="4576014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2176.39</w:t>
            </w:r>
          </w:p>
        </w:tc>
        <w:tc>
          <w:tcPr>
            <w:tcW w:w="709" w:type="dxa"/>
            <w:tcBorders>
              <w:top w:val="single" w:sz="4" w:space="0" w:color="auto"/>
              <w:right w:val="single" w:sz="4" w:space="0" w:color="auto"/>
            </w:tcBorders>
          </w:tcPr>
          <w:p w14:paraId="14BCDA8B" w14:textId="7427366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r>
      <w:tr w:rsidR="009F6E9E" w:rsidRPr="000E27A9" w14:paraId="16415466" w14:textId="77777777" w:rsidTr="009F6E9E">
        <w:trPr>
          <w:cantSplit/>
          <w:jc w:val="center"/>
        </w:trPr>
        <w:tc>
          <w:tcPr>
            <w:tcW w:w="1423" w:type="dxa"/>
            <w:vMerge/>
            <w:tcBorders>
              <w:left w:val="single" w:sz="4" w:space="0" w:color="auto"/>
            </w:tcBorders>
          </w:tcPr>
          <w:p w14:paraId="5FBBBEC2" w14:textId="3C002E89"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3EAD09B0" w14:textId="4ED22C3A"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0F597052"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7536A2EC" w14:textId="0E0D061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4C152D39" w14:textId="1FAA1AD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0.04</w:t>
            </w:r>
          </w:p>
        </w:tc>
        <w:tc>
          <w:tcPr>
            <w:tcW w:w="709" w:type="dxa"/>
            <w:tcBorders>
              <w:bottom w:val="single" w:sz="4" w:space="0" w:color="auto"/>
            </w:tcBorders>
          </w:tcPr>
          <w:p w14:paraId="6374B65A" w14:textId="585C75D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7.14</w:t>
            </w:r>
          </w:p>
        </w:tc>
        <w:tc>
          <w:tcPr>
            <w:tcW w:w="851" w:type="dxa"/>
            <w:tcBorders>
              <w:bottom w:val="single" w:sz="4" w:space="0" w:color="auto"/>
            </w:tcBorders>
          </w:tcPr>
          <w:p w14:paraId="0F8481F3" w14:textId="0429B04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697A064A" w14:textId="335800D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0.11</w:t>
            </w:r>
          </w:p>
        </w:tc>
        <w:tc>
          <w:tcPr>
            <w:tcW w:w="421" w:type="dxa"/>
            <w:tcBorders>
              <w:bottom w:val="single" w:sz="4" w:space="0" w:color="auto"/>
            </w:tcBorders>
          </w:tcPr>
          <w:p w14:paraId="09503BDF" w14:textId="00BEA65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66159E92" w14:textId="197C1A4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66712898" w14:textId="6B9C3D2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-1085.17</w:t>
            </w:r>
          </w:p>
        </w:tc>
        <w:tc>
          <w:tcPr>
            <w:tcW w:w="850" w:type="dxa"/>
            <w:tcBorders>
              <w:bottom w:val="single" w:sz="4" w:space="0" w:color="auto"/>
            </w:tcBorders>
          </w:tcPr>
          <w:p w14:paraId="1E2F3C18" w14:textId="2EBCF6B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2176.39</w:t>
            </w:r>
          </w:p>
        </w:tc>
        <w:tc>
          <w:tcPr>
            <w:tcW w:w="709" w:type="dxa"/>
            <w:tcBorders>
              <w:bottom w:val="single" w:sz="4" w:space="0" w:color="auto"/>
              <w:right w:val="single" w:sz="4" w:space="0" w:color="auto"/>
            </w:tcBorders>
          </w:tcPr>
          <w:p w14:paraId="15211546" w14:textId="232A6FF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r>
      <w:tr w:rsidR="009F6E9E" w:rsidRPr="000E27A9" w14:paraId="176D13E6" w14:textId="77777777" w:rsidTr="009F6E9E">
        <w:trPr>
          <w:cantSplit/>
          <w:jc w:val="center"/>
        </w:trPr>
        <w:tc>
          <w:tcPr>
            <w:tcW w:w="1423" w:type="dxa"/>
            <w:vMerge w:val="restart"/>
            <w:tcBorders>
              <w:top w:val="single" w:sz="4" w:space="0" w:color="auto"/>
              <w:left w:val="single" w:sz="4" w:space="0" w:color="auto"/>
            </w:tcBorders>
          </w:tcPr>
          <w:p w14:paraId="634F8CAB"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1276" w:type="dxa"/>
            <w:vMerge w:val="restart"/>
            <w:tcBorders>
              <w:top w:val="single" w:sz="4" w:space="0" w:color="auto"/>
            </w:tcBorders>
          </w:tcPr>
          <w:p w14:paraId="572BE1F1"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w:t>
            </w:r>
          </w:p>
        </w:tc>
        <w:tc>
          <w:tcPr>
            <w:tcW w:w="2268" w:type="dxa"/>
            <w:tcBorders>
              <w:top w:val="single" w:sz="4" w:space="0" w:color="auto"/>
            </w:tcBorders>
          </w:tcPr>
          <w:p w14:paraId="4987BF2E"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77BE1F60" w14:textId="14CAB59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53C693A5" w14:textId="219EF60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041AFED5" w14:textId="485AB09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1.23</w:t>
            </w:r>
          </w:p>
        </w:tc>
        <w:tc>
          <w:tcPr>
            <w:tcW w:w="851" w:type="dxa"/>
            <w:tcBorders>
              <w:top w:val="single" w:sz="4" w:space="0" w:color="auto"/>
            </w:tcBorders>
          </w:tcPr>
          <w:p w14:paraId="1AAED559" w14:textId="241006B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403B7200" w14:textId="2923167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43914C75" w14:textId="2BC980A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382EF1E8" w14:textId="55F3603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7C031D1B" w14:textId="5E8EF57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-1086.91</w:t>
            </w:r>
          </w:p>
        </w:tc>
        <w:tc>
          <w:tcPr>
            <w:tcW w:w="850" w:type="dxa"/>
            <w:tcBorders>
              <w:top w:val="single" w:sz="4" w:space="0" w:color="auto"/>
            </w:tcBorders>
          </w:tcPr>
          <w:p w14:paraId="1E808E1F" w14:textId="75657AC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2179.89</w:t>
            </w:r>
          </w:p>
        </w:tc>
        <w:tc>
          <w:tcPr>
            <w:tcW w:w="709" w:type="dxa"/>
            <w:tcBorders>
              <w:top w:val="single" w:sz="4" w:space="0" w:color="auto"/>
              <w:right w:val="single" w:sz="4" w:space="0" w:color="auto"/>
            </w:tcBorders>
          </w:tcPr>
          <w:p w14:paraId="44D8F1BC" w14:textId="696997A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3.5</w:t>
            </w:r>
          </w:p>
        </w:tc>
      </w:tr>
      <w:tr w:rsidR="009F6E9E" w:rsidRPr="000E27A9" w14:paraId="47ED3DAC" w14:textId="77777777" w:rsidTr="009F6E9E">
        <w:trPr>
          <w:cantSplit/>
          <w:jc w:val="center"/>
        </w:trPr>
        <w:tc>
          <w:tcPr>
            <w:tcW w:w="1423" w:type="dxa"/>
            <w:vMerge/>
            <w:tcBorders>
              <w:left w:val="single" w:sz="4" w:space="0" w:color="auto"/>
            </w:tcBorders>
          </w:tcPr>
          <w:p w14:paraId="4EA11567" w14:textId="046A6823"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7AF43A3B" w14:textId="07832FEC"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066AEEE2"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4F5B1AE8" w14:textId="15804E1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75242912" w14:textId="43D0107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07487BDF" w14:textId="62AB71C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6.86</w:t>
            </w:r>
          </w:p>
        </w:tc>
        <w:tc>
          <w:tcPr>
            <w:tcW w:w="851" w:type="dxa"/>
            <w:tcBorders>
              <w:bottom w:val="single" w:sz="4" w:space="0" w:color="auto"/>
            </w:tcBorders>
          </w:tcPr>
          <w:p w14:paraId="02C4D5E2" w14:textId="017A67C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544DF799" w14:textId="540EDD1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4E2080C6" w14:textId="3DC5042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4FF914C1" w14:textId="1D0EFDD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219E0E60" w14:textId="2E47C7D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-1086.91</w:t>
            </w:r>
          </w:p>
        </w:tc>
        <w:tc>
          <w:tcPr>
            <w:tcW w:w="850" w:type="dxa"/>
            <w:tcBorders>
              <w:bottom w:val="single" w:sz="4" w:space="0" w:color="auto"/>
            </w:tcBorders>
          </w:tcPr>
          <w:p w14:paraId="479A3FAF" w14:textId="50EA67E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2179.89</w:t>
            </w:r>
          </w:p>
        </w:tc>
        <w:tc>
          <w:tcPr>
            <w:tcW w:w="709" w:type="dxa"/>
            <w:tcBorders>
              <w:bottom w:val="single" w:sz="4" w:space="0" w:color="auto"/>
              <w:right w:val="single" w:sz="4" w:space="0" w:color="auto"/>
            </w:tcBorders>
          </w:tcPr>
          <w:p w14:paraId="0389E901" w14:textId="7DFB840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3.5</w:t>
            </w:r>
          </w:p>
        </w:tc>
      </w:tr>
      <w:tr w:rsidR="009F6E9E" w:rsidRPr="000E27A9" w14:paraId="65188F03" w14:textId="77777777" w:rsidTr="009F6E9E">
        <w:trPr>
          <w:cantSplit/>
          <w:jc w:val="center"/>
        </w:trPr>
        <w:tc>
          <w:tcPr>
            <w:tcW w:w="1423" w:type="dxa"/>
            <w:vMerge w:val="restart"/>
            <w:tcBorders>
              <w:top w:val="single" w:sz="4" w:space="0" w:color="auto"/>
              <w:left w:val="single" w:sz="4" w:space="0" w:color="auto"/>
            </w:tcBorders>
          </w:tcPr>
          <w:p w14:paraId="7363C75F"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1276" w:type="dxa"/>
            <w:vMerge w:val="restart"/>
            <w:tcBorders>
              <w:top w:val="single" w:sz="4" w:space="0" w:color="auto"/>
            </w:tcBorders>
          </w:tcPr>
          <w:p w14:paraId="3B9624E3" w14:textId="7985844A"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0A11DCF4"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A5630DD" w14:textId="7A2596D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079D7F48" w14:textId="64A9585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40289D56" w14:textId="6E98F73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1.22</w:t>
            </w:r>
          </w:p>
        </w:tc>
        <w:tc>
          <w:tcPr>
            <w:tcW w:w="851" w:type="dxa"/>
            <w:tcBorders>
              <w:top w:val="single" w:sz="4" w:space="0" w:color="auto"/>
            </w:tcBorders>
          </w:tcPr>
          <w:p w14:paraId="7128BE36" w14:textId="490123C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431612E1" w14:textId="456EB14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40DF25EB" w14:textId="5DB1A8D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4BBE7C97" w14:textId="38C9D68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top w:val="single" w:sz="4" w:space="0" w:color="auto"/>
            </w:tcBorders>
          </w:tcPr>
          <w:p w14:paraId="65BE8CFD" w14:textId="4DD1486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top w:val="single" w:sz="4" w:space="0" w:color="auto"/>
            </w:tcBorders>
          </w:tcPr>
          <w:p w14:paraId="5A33A179" w14:textId="62C7D5D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w:t>
            </w:r>
          </w:p>
        </w:tc>
        <w:tc>
          <w:tcPr>
            <w:tcW w:w="709" w:type="dxa"/>
            <w:tcBorders>
              <w:top w:val="single" w:sz="4" w:space="0" w:color="auto"/>
              <w:right w:val="single" w:sz="4" w:space="0" w:color="auto"/>
            </w:tcBorders>
          </w:tcPr>
          <w:p w14:paraId="09C67773" w14:textId="41DB122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5.51</w:t>
            </w:r>
          </w:p>
        </w:tc>
      </w:tr>
      <w:tr w:rsidR="009F6E9E" w:rsidRPr="000E27A9" w14:paraId="29A4536C" w14:textId="77777777" w:rsidTr="009F6E9E">
        <w:trPr>
          <w:cantSplit/>
          <w:jc w:val="center"/>
        </w:trPr>
        <w:tc>
          <w:tcPr>
            <w:tcW w:w="1423" w:type="dxa"/>
            <w:vMerge/>
            <w:tcBorders>
              <w:left w:val="single" w:sz="4" w:space="0" w:color="auto"/>
            </w:tcBorders>
          </w:tcPr>
          <w:p w14:paraId="7A3353EE" w14:textId="20665430" w:rsidR="009F6E9E" w:rsidRPr="000E27A9" w:rsidRDefault="009F6E9E" w:rsidP="003C0ECB">
            <w:pPr>
              <w:keepNext/>
              <w:spacing w:after="60" w:line="276" w:lineRule="auto"/>
              <w:rPr>
                <w:rFonts w:ascii="Arial" w:hAnsi="Arial" w:cs="Arial"/>
                <w:sz w:val="18"/>
                <w:szCs w:val="18"/>
              </w:rPr>
            </w:pPr>
          </w:p>
        </w:tc>
        <w:tc>
          <w:tcPr>
            <w:tcW w:w="1276" w:type="dxa"/>
            <w:vMerge/>
          </w:tcPr>
          <w:p w14:paraId="7A46E59F" w14:textId="07471B94" w:rsidR="009F6E9E" w:rsidRPr="000E27A9" w:rsidRDefault="009F6E9E" w:rsidP="003C0ECB">
            <w:pPr>
              <w:keepNext/>
              <w:spacing w:after="60" w:line="276" w:lineRule="auto"/>
              <w:rPr>
                <w:rFonts w:ascii="Arial" w:hAnsi="Arial" w:cs="Arial"/>
                <w:sz w:val="18"/>
                <w:szCs w:val="18"/>
              </w:rPr>
            </w:pPr>
          </w:p>
        </w:tc>
        <w:tc>
          <w:tcPr>
            <w:tcW w:w="2268" w:type="dxa"/>
          </w:tcPr>
          <w:p w14:paraId="0CE3F143"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1FAB4B6B" w14:textId="09B0BE9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698" w:type="dxa"/>
          </w:tcPr>
          <w:p w14:paraId="09790491" w14:textId="2CBAEF4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709" w:type="dxa"/>
          </w:tcPr>
          <w:p w14:paraId="02B0E71A" w14:textId="54FD781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0.15</w:t>
            </w:r>
          </w:p>
        </w:tc>
        <w:tc>
          <w:tcPr>
            <w:tcW w:w="851" w:type="dxa"/>
          </w:tcPr>
          <w:p w14:paraId="579E7B4E" w14:textId="2A319DB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0.88</w:t>
            </w:r>
          </w:p>
        </w:tc>
        <w:tc>
          <w:tcPr>
            <w:tcW w:w="567" w:type="dxa"/>
          </w:tcPr>
          <w:p w14:paraId="75ED3547" w14:textId="388578D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Pr>
          <w:p w14:paraId="2821E2C0" w14:textId="11E3000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Pr>
          <w:p w14:paraId="3704A044" w14:textId="432B0BD0"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Pr>
          <w:p w14:paraId="4785133D" w14:textId="3CA2EB0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Pr>
          <w:p w14:paraId="573FF063" w14:textId="12F8396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w:t>
            </w:r>
          </w:p>
        </w:tc>
        <w:tc>
          <w:tcPr>
            <w:tcW w:w="709" w:type="dxa"/>
            <w:tcBorders>
              <w:right w:val="single" w:sz="4" w:space="0" w:color="auto"/>
            </w:tcBorders>
          </w:tcPr>
          <w:p w14:paraId="4AF5EF04" w14:textId="7A630F0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5.51</w:t>
            </w:r>
          </w:p>
        </w:tc>
      </w:tr>
      <w:tr w:rsidR="009F6E9E" w:rsidRPr="000E27A9" w14:paraId="726F1C3F" w14:textId="77777777" w:rsidTr="009F6E9E">
        <w:trPr>
          <w:cantSplit/>
          <w:jc w:val="center"/>
        </w:trPr>
        <w:tc>
          <w:tcPr>
            <w:tcW w:w="1423" w:type="dxa"/>
            <w:vMerge/>
            <w:tcBorders>
              <w:left w:val="single" w:sz="4" w:space="0" w:color="auto"/>
              <w:bottom w:val="single" w:sz="4" w:space="0" w:color="auto"/>
            </w:tcBorders>
          </w:tcPr>
          <w:p w14:paraId="202123CA" w14:textId="10B86ED6"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28727CBA" w14:textId="4DF9A65A"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4B27A2B8"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4A9A3AB2" w14:textId="1DD802E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19CA8DF1" w14:textId="18D659F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0AB410C6" w14:textId="679EE05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6.27</w:t>
            </w:r>
          </w:p>
        </w:tc>
        <w:tc>
          <w:tcPr>
            <w:tcW w:w="851" w:type="dxa"/>
            <w:tcBorders>
              <w:bottom w:val="single" w:sz="4" w:space="0" w:color="auto"/>
            </w:tcBorders>
          </w:tcPr>
          <w:p w14:paraId="38F43494" w14:textId="2A9626B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0B91D188" w14:textId="3F0F52C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742017FC" w14:textId="742FA37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0E4506A0" w14:textId="776DEDB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bottom w:val="single" w:sz="4" w:space="0" w:color="auto"/>
            </w:tcBorders>
          </w:tcPr>
          <w:p w14:paraId="091BE725" w14:textId="51D1A01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bottom w:val="single" w:sz="4" w:space="0" w:color="auto"/>
            </w:tcBorders>
          </w:tcPr>
          <w:p w14:paraId="0E7F20B4" w14:textId="6422DD7E"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w:t>
            </w:r>
          </w:p>
        </w:tc>
        <w:tc>
          <w:tcPr>
            <w:tcW w:w="709" w:type="dxa"/>
            <w:tcBorders>
              <w:bottom w:val="single" w:sz="4" w:space="0" w:color="auto"/>
              <w:right w:val="single" w:sz="4" w:space="0" w:color="auto"/>
            </w:tcBorders>
          </w:tcPr>
          <w:p w14:paraId="3E165DF3" w14:textId="70764D5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5.51</w:t>
            </w:r>
          </w:p>
        </w:tc>
      </w:tr>
      <w:tr w:rsidR="009F6E9E" w:rsidRPr="000E27A9" w14:paraId="0A671673" w14:textId="77777777" w:rsidTr="009F6E9E">
        <w:trPr>
          <w:cantSplit/>
          <w:jc w:val="center"/>
        </w:trPr>
        <w:tc>
          <w:tcPr>
            <w:tcW w:w="1423" w:type="dxa"/>
            <w:vMerge w:val="restart"/>
            <w:tcBorders>
              <w:top w:val="single" w:sz="4" w:space="0" w:color="auto"/>
              <w:left w:val="single" w:sz="4" w:space="0" w:color="auto"/>
            </w:tcBorders>
          </w:tcPr>
          <w:p w14:paraId="2B9B9A3E"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1276" w:type="dxa"/>
            <w:vMerge w:val="restart"/>
            <w:tcBorders>
              <w:top w:val="single" w:sz="4" w:space="0" w:color="auto"/>
            </w:tcBorders>
          </w:tcPr>
          <w:p w14:paraId="3EB506F5"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41D8C73C"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346027A8" w14:textId="42377E6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67DE3038" w14:textId="1C3046A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51ECCC87" w14:textId="163368D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1.24</w:t>
            </w:r>
          </w:p>
        </w:tc>
        <w:tc>
          <w:tcPr>
            <w:tcW w:w="851" w:type="dxa"/>
            <w:tcBorders>
              <w:top w:val="single" w:sz="4" w:space="0" w:color="auto"/>
            </w:tcBorders>
          </w:tcPr>
          <w:p w14:paraId="046F3E5F" w14:textId="305301D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3AB8887F" w14:textId="7E50121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54593CA3" w14:textId="18D3CFD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7E782482" w14:textId="723545C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top w:val="single" w:sz="4" w:space="0" w:color="auto"/>
            </w:tcBorders>
          </w:tcPr>
          <w:p w14:paraId="621D93A0" w14:textId="643343C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top w:val="single" w:sz="4" w:space="0" w:color="auto"/>
            </w:tcBorders>
          </w:tcPr>
          <w:p w14:paraId="23B53978" w14:textId="2ECE343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top w:val="single" w:sz="4" w:space="0" w:color="auto"/>
              <w:right w:val="single" w:sz="4" w:space="0" w:color="auto"/>
            </w:tcBorders>
          </w:tcPr>
          <w:p w14:paraId="7A6A69FC" w14:textId="5C762E5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9F6E9E" w:rsidRPr="000E27A9" w14:paraId="06D5090E" w14:textId="77777777" w:rsidTr="009F6E9E">
        <w:trPr>
          <w:cantSplit/>
          <w:jc w:val="center"/>
        </w:trPr>
        <w:tc>
          <w:tcPr>
            <w:tcW w:w="1423" w:type="dxa"/>
            <w:vMerge/>
            <w:tcBorders>
              <w:left w:val="single" w:sz="4" w:space="0" w:color="auto"/>
            </w:tcBorders>
          </w:tcPr>
          <w:p w14:paraId="2FD4DFD8" w14:textId="0129CAC1" w:rsidR="009F6E9E" w:rsidRPr="000E27A9" w:rsidRDefault="009F6E9E" w:rsidP="003C0ECB">
            <w:pPr>
              <w:keepNext/>
              <w:spacing w:after="60" w:line="276" w:lineRule="auto"/>
              <w:rPr>
                <w:rFonts w:ascii="Arial" w:hAnsi="Arial" w:cs="Arial"/>
                <w:sz w:val="18"/>
                <w:szCs w:val="18"/>
              </w:rPr>
            </w:pPr>
          </w:p>
        </w:tc>
        <w:tc>
          <w:tcPr>
            <w:tcW w:w="1276" w:type="dxa"/>
            <w:vMerge/>
          </w:tcPr>
          <w:p w14:paraId="446EC77B" w14:textId="2D7D15A2" w:rsidR="009F6E9E" w:rsidRPr="000E27A9" w:rsidRDefault="009F6E9E" w:rsidP="003C0ECB">
            <w:pPr>
              <w:keepNext/>
              <w:spacing w:after="60" w:line="276" w:lineRule="auto"/>
              <w:rPr>
                <w:rFonts w:ascii="Arial" w:hAnsi="Arial" w:cs="Arial"/>
                <w:sz w:val="18"/>
                <w:szCs w:val="18"/>
              </w:rPr>
            </w:pPr>
          </w:p>
        </w:tc>
        <w:tc>
          <w:tcPr>
            <w:tcW w:w="2268" w:type="dxa"/>
          </w:tcPr>
          <w:p w14:paraId="68E79193"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16C890B8" w14:textId="0DFEE75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698" w:type="dxa"/>
          </w:tcPr>
          <w:p w14:paraId="27648DEE" w14:textId="4141BCB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709" w:type="dxa"/>
          </w:tcPr>
          <w:p w14:paraId="57A5A7F2" w14:textId="2A99075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-0.14</w:t>
            </w:r>
          </w:p>
        </w:tc>
        <w:tc>
          <w:tcPr>
            <w:tcW w:w="851" w:type="dxa"/>
          </w:tcPr>
          <w:p w14:paraId="0928C982" w14:textId="5D6C793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0.89</w:t>
            </w:r>
          </w:p>
        </w:tc>
        <w:tc>
          <w:tcPr>
            <w:tcW w:w="567" w:type="dxa"/>
          </w:tcPr>
          <w:p w14:paraId="7CC7247D" w14:textId="31B83AB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Pr>
          <w:p w14:paraId="7ECFCC50" w14:textId="4A9819C8"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Pr>
          <w:p w14:paraId="04DE117A" w14:textId="582DBFA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Pr>
          <w:p w14:paraId="565124E6" w14:textId="014B8132"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Pr>
          <w:p w14:paraId="02017283" w14:textId="720CFDD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right w:val="single" w:sz="4" w:space="0" w:color="auto"/>
            </w:tcBorders>
          </w:tcPr>
          <w:p w14:paraId="0C92AEBC" w14:textId="0DD32D1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9F6E9E" w:rsidRPr="000E27A9" w14:paraId="289F7A22" w14:textId="77777777" w:rsidTr="009F6E9E">
        <w:trPr>
          <w:cantSplit/>
          <w:jc w:val="center"/>
        </w:trPr>
        <w:tc>
          <w:tcPr>
            <w:tcW w:w="1423" w:type="dxa"/>
            <w:vMerge/>
            <w:tcBorders>
              <w:left w:val="single" w:sz="4" w:space="0" w:color="auto"/>
            </w:tcBorders>
          </w:tcPr>
          <w:p w14:paraId="35C90F2A" w14:textId="3B53FEE4"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244D6A70" w14:textId="224FD40B"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48F90D00"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15748953" w14:textId="50585B6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0.33</w:t>
            </w:r>
          </w:p>
        </w:tc>
        <w:tc>
          <w:tcPr>
            <w:tcW w:w="698" w:type="dxa"/>
            <w:tcBorders>
              <w:bottom w:val="single" w:sz="4" w:space="0" w:color="auto"/>
            </w:tcBorders>
          </w:tcPr>
          <w:p w14:paraId="32C50434" w14:textId="3AB635C4"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4B3F0A91" w14:textId="65459E1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6.8</w:t>
            </w:r>
          </w:p>
        </w:tc>
        <w:tc>
          <w:tcPr>
            <w:tcW w:w="851" w:type="dxa"/>
            <w:tcBorders>
              <w:bottom w:val="single" w:sz="4" w:space="0" w:color="auto"/>
            </w:tcBorders>
          </w:tcPr>
          <w:p w14:paraId="4C85480C" w14:textId="379CB5C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3029D95D" w14:textId="368EB9F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0.1</w:t>
            </w:r>
          </w:p>
        </w:tc>
        <w:tc>
          <w:tcPr>
            <w:tcW w:w="421" w:type="dxa"/>
            <w:tcBorders>
              <w:bottom w:val="single" w:sz="4" w:space="0" w:color="auto"/>
            </w:tcBorders>
          </w:tcPr>
          <w:p w14:paraId="508498EE" w14:textId="2723DB76"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09EBBBA1" w14:textId="11B640E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w:t>
            </w:r>
          </w:p>
        </w:tc>
        <w:tc>
          <w:tcPr>
            <w:tcW w:w="897" w:type="dxa"/>
            <w:tcBorders>
              <w:bottom w:val="single" w:sz="4" w:space="0" w:color="auto"/>
            </w:tcBorders>
          </w:tcPr>
          <w:p w14:paraId="3389C8CF" w14:textId="681DE7C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-1086.9</w:t>
            </w:r>
          </w:p>
        </w:tc>
        <w:tc>
          <w:tcPr>
            <w:tcW w:w="850" w:type="dxa"/>
            <w:tcBorders>
              <w:bottom w:val="single" w:sz="4" w:space="0" w:color="auto"/>
            </w:tcBorders>
          </w:tcPr>
          <w:p w14:paraId="47E98551" w14:textId="2E4DB78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2181.91</w:t>
            </w:r>
          </w:p>
        </w:tc>
        <w:tc>
          <w:tcPr>
            <w:tcW w:w="709" w:type="dxa"/>
            <w:tcBorders>
              <w:bottom w:val="single" w:sz="4" w:space="0" w:color="auto"/>
              <w:right w:val="single" w:sz="4" w:space="0" w:color="auto"/>
            </w:tcBorders>
          </w:tcPr>
          <w:p w14:paraId="64AC3F47" w14:textId="4D99BB7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5.52</w:t>
            </w:r>
          </w:p>
        </w:tc>
      </w:tr>
      <w:tr w:rsidR="009F6E9E" w:rsidRPr="000E27A9" w14:paraId="5B202C6C" w14:textId="77777777" w:rsidTr="009F6E9E">
        <w:trPr>
          <w:cantSplit/>
          <w:jc w:val="center"/>
        </w:trPr>
        <w:tc>
          <w:tcPr>
            <w:tcW w:w="1423" w:type="dxa"/>
            <w:vMerge w:val="restart"/>
            <w:tcBorders>
              <w:top w:val="single" w:sz="4" w:space="0" w:color="auto"/>
              <w:left w:val="single" w:sz="4" w:space="0" w:color="auto"/>
              <w:bottom w:val="single" w:sz="4" w:space="0" w:color="auto"/>
            </w:tcBorders>
          </w:tcPr>
          <w:p w14:paraId="6BC4D808" w14:textId="50E48A66"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1276" w:type="dxa"/>
            <w:vMerge w:val="restart"/>
            <w:tcBorders>
              <w:top w:val="single" w:sz="4" w:space="0" w:color="auto"/>
              <w:bottom w:val="single" w:sz="4" w:space="0" w:color="auto"/>
            </w:tcBorders>
          </w:tcPr>
          <w:p w14:paraId="244F9D3B"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1D4FA4FF"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137985D5" w14:textId="00F7FE9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0.55</w:t>
            </w:r>
          </w:p>
        </w:tc>
        <w:tc>
          <w:tcPr>
            <w:tcW w:w="698" w:type="dxa"/>
            <w:tcBorders>
              <w:top w:val="single" w:sz="4" w:space="0" w:color="auto"/>
            </w:tcBorders>
          </w:tcPr>
          <w:p w14:paraId="381002E3" w14:textId="045DADE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594B9561" w14:textId="345D05DA"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2.77</w:t>
            </w:r>
          </w:p>
        </w:tc>
        <w:tc>
          <w:tcPr>
            <w:tcW w:w="851" w:type="dxa"/>
            <w:tcBorders>
              <w:top w:val="single" w:sz="4" w:space="0" w:color="auto"/>
            </w:tcBorders>
          </w:tcPr>
          <w:p w14:paraId="43AE9F0D" w14:textId="3E5D87F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1D189662" w14:textId="35D980D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0.09</w:t>
            </w:r>
          </w:p>
        </w:tc>
        <w:tc>
          <w:tcPr>
            <w:tcW w:w="421" w:type="dxa"/>
            <w:tcBorders>
              <w:top w:val="single" w:sz="4" w:space="0" w:color="auto"/>
            </w:tcBorders>
          </w:tcPr>
          <w:p w14:paraId="534DED37" w14:textId="1A301E3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6F9238FC" w14:textId="700C6B6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57A10BDD" w14:textId="2F6E56E5"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-1089.54</w:t>
            </w:r>
          </w:p>
        </w:tc>
        <w:tc>
          <w:tcPr>
            <w:tcW w:w="850" w:type="dxa"/>
            <w:tcBorders>
              <w:top w:val="single" w:sz="4" w:space="0" w:color="auto"/>
            </w:tcBorders>
          </w:tcPr>
          <w:p w14:paraId="585101EA" w14:textId="565F245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2185.14</w:t>
            </w:r>
          </w:p>
        </w:tc>
        <w:tc>
          <w:tcPr>
            <w:tcW w:w="709" w:type="dxa"/>
            <w:tcBorders>
              <w:top w:val="single" w:sz="4" w:space="0" w:color="auto"/>
              <w:right w:val="single" w:sz="4" w:space="0" w:color="auto"/>
            </w:tcBorders>
          </w:tcPr>
          <w:p w14:paraId="36C345AD" w14:textId="4248AEC9"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8.75</w:t>
            </w:r>
          </w:p>
        </w:tc>
      </w:tr>
      <w:tr w:rsidR="009F6E9E" w:rsidRPr="000E27A9" w14:paraId="10C4AC77" w14:textId="77777777" w:rsidTr="009F6E9E">
        <w:trPr>
          <w:cantSplit/>
          <w:jc w:val="center"/>
        </w:trPr>
        <w:tc>
          <w:tcPr>
            <w:tcW w:w="1423" w:type="dxa"/>
            <w:vMerge/>
            <w:tcBorders>
              <w:left w:val="single" w:sz="4" w:space="0" w:color="auto"/>
              <w:bottom w:val="single" w:sz="4" w:space="0" w:color="auto"/>
            </w:tcBorders>
          </w:tcPr>
          <w:p w14:paraId="7C5514F4" w14:textId="63F3172F" w:rsidR="009F6E9E" w:rsidRPr="000E27A9" w:rsidRDefault="009F6E9E" w:rsidP="003C0ECB">
            <w:pPr>
              <w:keepNext/>
              <w:spacing w:after="60" w:line="276" w:lineRule="auto"/>
              <w:rPr>
                <w:rFonts w:ascii="Arial" w:hAnsi="Arial" w:cs="Arial"/>
                <w:sz w:val="18"/>
                <w:szCs w:val="18"/>
              </w:rPr>
            </w:pPr>
          </w:p>
        </w:tc>
        <w:tc>
          <w:tcPr>
            <w:tcW w:w="1276" w:type="dxa"/>
            <w:vMerge/>
            <w:tcBorders>
              <w:bottom w:val="single" w:sz="4" w:space="0" w:color="auto"/>
            </w:tcBorders>
          </w:tcPr>
          <w:p w14:paraId="33D140C3" w14:textId="5552B086" w:rsidR="009F6E9E" w:rsidRPr="000E27A9" w:rsidRDefault="009F6E9E" w:rsidP="003C0ECB">
            <w:pPr>
              <w:keepNext/>
              <w:spacing w:after="60" w:line="276" w:lineRule="auto"/>
              <w:rPr>
                <w:rFonts w:ascii="Arial" w:hAnsi="Arial" w:cs="Arial"/>
                <w:sz w:val="18"/>
                <w:szCs w:val="18"/>
              </w:rPr>
            </w:pPr>
          </w:p>
        </w:tc>
        <w:tc>
          <w:tcPr>
            <w:tcW w:w="2268" w:type="dxa"/>
            <w:tcBorders>
              <w:bottom w:val="single" w:sz="4" w:space="0" w:color="auto"/>
            </w:tcBorders>
          </w:tcPr>
          <w:p w14:paraId="7DAE57B2" w14:textId="77777777" w:rsidR="009F6E9E" w:rsidRPr="000E27A9" w:rsidRDefault="009F6E9E" w:rsidP="003C0ECB">
            <w:pPr>
              <w:keepNext/>
              <w:spacing w:after="6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24674638" w14:textId="5E06F7C7"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0.36</w:t>
            </w:r>
          </w:p>
        </w:tc>
        <w:tc>
          <w:tcPr>
            <w:tcW w:w="698" w:type="dxa"/>
            <w:tcBorders>
              <w:bottom w:val="single" w:sz="4" w:space="0" w:color="auto"/>
            </w:tcBorders>
          </w:tcPr>
          <w:p w14:paraId="28FDA43E" w14:textId="10604FDB"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0.06</w:t>
            </w:r>
          </w:p>
        </w:tc>
        <w:tc>
          <w:tcPr>
            <w:tcW w:w="709" w:type="dxa"/>
            <w:tcBorders>
              <w:bottom w:val="single" w:sz="4" w:space="0" w:color="auto"/>
            </w:tcBorders>
          </w:tcPr>
          <w:p w14:paraId="2592A675" w14:textId="2180576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6.43</w:t>
            </w:r>
          </w:p>
        </w:tc>
        <w:tc>
          <w:tcPr>
            <w:tcW w:w="851" w:type="dxa"/>
            <w:tcBorders>
              <w:bottom w:val="single" w:sz="4" w:space="0" w:color="auto"/>
            </w:tcBorders>
          </w:tcPr>
          <w:p w14:paraId="0608985F" w14:textId="75BADBBC"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12CA1B07" w14:textId="5ECB263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0.09</w:t>
            </w:r>
          </w:p>
        </w:tc>
        <w:tc>
          <w:tcPr>
            <w:tcW w:w="421" w:type="dxa"/>
            <w:tcBorders>
              <w:bottom w:val="single" w:sz="4" w:space="0" w:color="auto"/>
            </w:tcBorders>
          </w:tcPr>
          <w:p w14:paraId="6E7B9CF4" w14:textId="370D3D2F"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418</w:t>
            </w:r>
          </w:p>
        </w:tc>
        <w:tc>
          <w:tcPr>
            <w:tcW w:w="241" w:type="dxa"/>
            <w:tcBorders>
              <w:bottom w:val="single" w:sz="4" w:space="0" w:color="auto"/>
            </w:tcBorders>
          </w:tcPr>
          <w:p w14:paraId="17412C70" w14:textId="68EEAD53"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3</w:t>
            </w:r>
          </w:p>
        </w:tc>
        <w:tc>
          <w:tcPr>
            <w:tcW w:w="897" w:type="dxa"/>
            <w:tcBorders>
              <w:bottom w:val="single" w:sz="4" w:space="0" w:color="auto"/>
            </w:tcBorders>
          </w:tcPr>
          <w:p w14:paraId="3A527877" w14:textId="60B617AD"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-1089.54</w:t>
            </w:r>
          </w:p>
        </w:tc>
        <w:tc>
          <w:tcPr>
            <w:tcW w:w="850" w:type="dxa"/>
            <w:tcBorders>
              <w:bottom w:val="single" w:sz="4" w:space="0" w:color="auto"/>
            </w:tcBorders>
          </w:tcPr>
          <w:p w14:paraId="08E4346B" w14:textId="4320B14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2185.14</w:t>
            </w:r>
          </w:p>
        </w:tc>
        <w:tc>
          <w:tcPr>
            <w:tcW w:w="709" w:type="dxa"/>
            <w:tcBorders>
              <w:bottom w:val="single" w:sz="4" w:space="0" w:color="auto"/>
              <w:right w:val="single" w:sz="4" w:space="0" w:color="auto"/>
            </w:tcBorders>
          </w:tcPr>
          <w:p w14:paraId="35BB8F6A" w14:textId="30CD8211" w:rsidR="009F6E9E" w:rsidRPr="003C0ECB" w:rsidRDefault="009F6E9E" w:rsidP="003C0ECB">
            <w:pPr>
              <w:keepNext/>
              <w:spacing w:after="60" w:line="276" w:lineRule="auto"/>
              <w:jc w:val="right"/>
              <w:rPr>
                <w:rFonts w:ascii="Arial" w:hAnsi="Arial" w:cs="Arial"/>
                <w:sz w:val="18"/>
                <w:szCs w:val="18"/>
              </w:rPr>
            </w:pPr>
            <w:r w:rsidRPr="003C0ECB">
              <w:rPr>
                <w:rFonts w:ascii="Arial" w:hAnsi="Arial" w:cs="Arial"/>
                <w:sz w:val="18"/>
                <w:szCs w:val="18"/>
              </w:rPr>
              <w:t>8.75</w:t>
            </w:r>
          </w:p>
        </w:tc>
      </w:tr>
    </w:tbl>
    <w:p w14:paraId="64191796" w14:textId="77777777" w:rsidR="00F84351" w:rsidRPr="000E27A9" w:rsidRDefault="00F84351" w:rsidP="000E27A9">
      <w:pPr>
        <w:pStyle w:val="FirstParagraph"/>
        <w:ind w:right="-365"/>
        <w:rPr>
          <w:rFonts w:ascii="Arial" w:hAnsi="Arial" w:cs="Arial"/>
          <w:sz w:val="20"/>
          <w:szCs w:val="20"/>
        </w:rPr>
      </w:pPr>
    </w:p>
    <w:sectPr w:rsidR="00F84351" w:rsidRPr="000E27A9" w:rsidSect="008668AE">
      <w:pgSz w:w="15840" w:h="12240" w:orient="landscape"/>
      <w:pgMar w:top="558"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914C" w14:textId="77777777" w:rsidR="00C4314A" w:rsidRDefault="00C4314A">
      <w:pPr>
        <w:spacing w:after="0"/>
      </w:pPr>
      <w:r>
        <w:separator/>
      </w:r>
    </w:p>
  </w:endnote>
  <w:endnote w:type="continuationSeparator" w:id="0">
    <w:p w14:paraId="2CB254F0" w14:textId="77777777" w:rsidR="00C4314A" w:rsidRDefault="00C43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7AF21" w14:textId="77777777" w:rsidR="00C4314A" w:rsidRDefault="00C4314A">
      <w:r>
        <w:separator/>
      </w:r>
    </w:p>
  </w:footnote>
  <w:footnote w:type="continuationSeparator" w:id="0">
    <w:p w14:paraId="22049551" w14:textId="77777777" w:rsidR="00C4314A" w:rsidRDefault="00C43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769A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9139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1"/>
    <w:rsid w:val="00072BB9"/>
    <w:rsid w:val="000E27A9"/>
    <w:rsid w:val="001D0FF0"/>
    <w:rsid w:val="00303192"/>
    <w:rsid w:val="003515E8"/>
    <w:rsid w:val="003C0ECB"/>
    <w:rsid w:val="00691362"/>
    <w:rsid w:val="00752D23"/>
    <w:rsid w:val="008668AE"/>
    <w:rsid w:val="009428FB"/>
    <w:rsid w:val="009F6E9E"/>
    <w:rsid w:val="00C4314A"/>
    <w:rsid w:val="00DB712B"/>
    <w:rsid w:val="00E62C8D"/>
    <w:rsid w:val="00F843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06C9F"/>
  <w15:docId w15:val="{360A5A7B-4960-8E45-BA0B-30C473ED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344</Words>
  <Characters>1704</Characters>
  <Application>Microsoft Office Word</Application>
  <DocSecurity>0</DocSecurity>
  <Lines>568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 Moore</dc:creator>
  <cp:keywords/>
  <cp:lastModifiedBy>Nikki Moore</cp:lastModifiedBy>
  <cp:revision>4</cp:revision>
  <dcterms:created xsi:type="dcterms:W3CDTF">2025-01-28T19:53:00Z</dcterms:created>
  <dcterms:modified xsi:type="dcterms:W3CDTF">2025-01-29T19:42:00Z</dcterms:modified>
</cp:coreProperties>
</file>