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09E6" w:rsidR="00B527B2" w:rsidP="00B527B2" w:rsidRDefault="00B527B2" w14:paraId="0C7169CA" w14:textId="77777777">
      <w:pPr>
        <w:ind w:left="360"/>
        <w:rPr>
          <w:b/>
          <w:bCs/>
        </w:rPr>
      </w:pPr>
      <w:r w:rsidRPr="00DC09E6">
        <w:rPr>
          <w:b/>
        </w:rPr>
        <w:t>Capítulo 24</w:t>
      </w:r>
    </w:p>
    <w:p w:rsidRPr="00DC09E6" w:rsidR="00B527B2" w:rsidP="00B527B2" w:rsidRDefault="00B527B2" w14:paraId="2FF100B1" w14:textId="3AD79011">
      <w:pPr>
        <w:ind w:left="360"/>
      </w:pPr>
      <w:r w:rsidRPr="60C58541" w:rsidR="60C58541">
        <w:rPr>
          <w:b w:val="1"/>
          <w:bCs w:val="1"/>
        </w:rPr>
        <w:t>24.1 Qual das seguintes opções geralmente causa pancitopenia?</w:t>
      </w:r>
    </w:p>
    <w:p w:rsidRPr="00DC09E6" w:rsidR="00B527B2" w:rsidP="00B527B2" w:rsidRDefault="00DC09E6" w14:paraId="4BB4549A" w14:textId="3DC8288C">
      <w:pPr>
        <w:ind w:left="360"/>
      </w:pPr>
      <w:r w:rsidRPr="00DC09E6">
        <w:t>A</w:t>
      </w:r>
      <w:r w:rsidRPr="00DC09E6" w:rsidR="00B527B2">
        <w:t xml:space="preserve"> </w:t>
      </w:r>
      <w:r w:rsidRPr="00DC09E6">
        <w:t>I</w:t>
      </w:r>
      <w:r w:rsidRPr="00DC09E6" w:rsidR="00B527B2">
        <w:t>nfecção por parvovírus</w:t>
      </w:r>
    </w:p>
    <w:p w:rsidRPr="00DC09E6" w:rsidR="00B527B2" w:rsidP="00B527B2" w:rsidRDefault="00B527B2" w14:paraId="601E6AAA" w14:textId="38DFA1E2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 xml:space="preserve">Esse vírus infecta os </w:t>
      </w:r>
      <w:r w:rsidRPr="00DC09E6" w:rsidR="00DC09E6">
        <w:rPr>
          <w:color w:val="EE0000"/>
          <w:sz w:val="22"/>
        </w:rPr>
        <w:t xml:space="preserve">eritrócitos </w:t>
      </w:r>
      <w:r w:rsidRPr="00DC09E6">
        <w:rPr>
          <w:color w:val="EE0000"/>
          <w:sz w:val="22"/>
        </w:rPr>
        <w:t>e raramente afeta a linhagem de leucócitos ou plaquetas.</w:t>
      </w:r>
    </w:p>
    <w:p w:rsidRPr="00DC09E6" w:rsidR="00B527B2" w:rsidP="00B527B2" w:rsidRDefault="00B527B2" w14:paraId="09EEE9FB" w14:textId="76521ADD">
      <w:pPr>
        <w:ind w:left="360"/>
      </w:pPr>
      <w:r w:rsidRPr="00DC09E6">
        <w:t>B Gravidez normal</w:t>
      </w:r>
    </w:p>
    <w:p w:rsidRPr="00DC09E6" w:rsidR="00B527B2" w:rsidP="00B527B2" w:rsidRDefault="00DC09E6" w14:paraId="2D92FD14" w14:textId="011E3F8C">
      <w:pPr>
        <w:ind w:left="360"/>
        <w:rPr>
          <w:sz w:val="22"/>
          <w:szCs w:val="22"/>
        </w:rPr>
      </w:pPr>
      <w:r w:rsidRPr="00DC09E6">
        <w:rPr>
          <w:color w:val="EE0000"/>
          <w:sz w:val="22"/>
        </w:rPr>
        <w:t xml:space="preserve">Esta </w:t>
      </w:r>
      <w:r w:rsidRPr="00DC09E6" w:rsidR="00B527B2">
        <w:rPr>
          <w:color w:val="EE0000"/>
          <w:sz w:val="22"/>
        </w:rPr>
        <w:t>geralmente causa trombocitopenia, e</w:t>
      </w:r>
      <w:r w:rsidRPr="00DC09E6">
        <w:rPr>
          <w:color w:val="EE0000"/>
          <w:sz w:val="22"/>
        </w:rPr>
        <w:t xml:space="preserve"> pode ocorrer</w:t>
      </w:r>
      <w:r w:rsidRPr="00DC09E6" w:rsidR="00B527B2">
        <w:rPr>
          <w:color w:val="EE0000"/>
          <w:sz w:val="22"/>
        </w:rPr>
        <w:t xml:space="preserve"> anemia se houver deficiência de ferro, mas não pancitopenia</w:t>
      </w:r>
      <w:r w:rsidRPr="00DC09E6" w:rsidR="00B527B2">
        <w:rPr>
          <w:sz w:val="22"/>
        </w:rPr>
        <w:t>.</w:t>
      </w:r>
    </w:p>
    <w:p w:rsidRPr="00DC09E6" w:rsidR="00B527B2" w:rsidP="00B527B2" w:rsidRDefault="00DC09E6" w14:paraId="7B03B943" w14:textId="00788547">
      <w:pPr>
        <w:ind w:left="360"/>
      </w:pPr>
      <w:r w:rsidRPr="00DC09E6">
        <w:t>C</w:t>
      </w:r>
      <w:r w:rsidRPr="00DC09E6" w:rsidR="00B527B2">
        <w:t> </w:t>
      </w:r>
      <w:r w:rsidRPr="00DC09E6" w:rsidR="00B527B2">
        <w:rPr>
          <w:highlight w:val="green"/>
        </w:rPr>
        <w:t>Leucemia mieloide aguda</w:t>
      </w:r>
    </w:p>
    <w:p w:rsidRPr="00DC09E6" w:rsidR="00B527B2" w:rsidP="00B527B2" w:rsidRDefault="00B527B2" w14:paraId="58E726BD" w14:textId="4295FE50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A LMA pode se manifestar com leucocitose, mas frequentemente (</w:t>
      </w:r>
      <w:r w:rsidRPr="00DC09E6" w:rsidR="00DC09E6">
        <w:rPr>
          <w:color w:val="EE0000"/>
          <w:sz w:val="22"/>
        </w:rPr>
        <w:t xml:space="preserve">sobretudo </w:t>
      </w:r>
      <w:r w:rsidRPr="00DC09E6">
        <w:rPr>
          <w:color w:val="EE0000"/>
          <w:sz w:val="22"/>
        </w:rPr>
        <w:t>em pacientes idosos) se apresenta clinicamente com a supressão de todas as linha</w:t>
      </w:r>
      <w:r w:rsidRPr="00DC09E6" w:rsidR="00DC09E6">
        <w:rPr>
          <w:color w:val="EE0000"/>
          <w:sz w:val="22"/>
        </w:rPr>
        <w:t>gens</w:t>
      </w:r>
      <w:r w:rsidRPr="00DC09E6">
        <w:rPr>
          <w:color w:val="EE0000"/>
          <w:sz w:val="22"/>
        </w:rPr>
        <w:t xml:space="preserve"> de células sanguíneas.</w:t>
      </w:r>
    </w:p>
    <w:p w:rsidRPr="00DC09E6" w:rsidR="00B527B2" w:rsidP="00B527B2" w:rsidRDefault="00B527B2" w14:paraId="36C613FA" w14:textId="28C63F83">
      <w:pPr>
        <w:ind w:left="360"/>
      </w:pPr>
      <w:r w:rsidRPr="00DC09E6">
        <w:t> D Medicamentos</w:t>
      </w:r>
      <w:r w:rsidR="00DC09E6">
        <w:t xml:space="preserve"> </w:t>
      </w:r>
      <w:proofErr w:type="spellStart"/>
      <w:r w:rsidRPr="00DC09E6">
        <w:t>antitireoidianos</w:t>
      </w:r>
      <w:proofErr w:type="spellEnd"/>
    </w:p>
    <w:p w:rsidRPr="00DC09E6" w:rsidR="00B527B2" w:rsidP="00B527B2" w:rsidRDefault="00DC09E6" w14:paraId="67F92633" w14:textId="0DC4FA28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Estes</w:t>
      </w:r>
      <w:r w:rsidRPr="00DC09E6" w:rsidR="00B527B2">
        <w:rPr>
          <w:color w:val="EE0000"/>
          <w:sz w:val="22"/>
        </w:rPr>
        <w:t xml:space="preserve"> pode</w:t>
      </w:r>
      <w:r>
        <w:rPr>
          <w:color w:val="EE0000"/>
          <w:sz w:val="22"/>
        </w:rPr>
        <w:t>m</w:t>
      </w:r>
      <w:r w:rsidRPr="00DC09E6" w:rsidR="00B527B2">
        <w:rPr>
          <w:color w:val="EE0000"/>
          <w:sz w:val="22"/>
        </w:rPr>
        <w:t xml:space="preserve"> causar agranulocitose.</w:t>
      </w:r>
    </w:p>
    <w:p w:rsidRPr="00DC09E6" w:rsidR="00B527B2" w:rsidP="00B527B2" w:rsidRDefault="00B527B2" w14:paraId="5C3B5E33" w14:textId="0EE79A84">
      <w:pPr>
        <w:ind w:left="360"/>
      </w:pPr>
      <w:r w:rsidRPr="60C58541" w:rsidR="60C58541">
        <w:rPr>
          <w:b w:val="1"/>
          <w:bCs w:val="1"/>
        </w:rPr>
        <w:t>24.2 Qual dos seguintes é uma causa recorrente de anemia aplástica?</w:t>
      </w:r>
    </w:p>
    <w:p w:rsidRPr="00DC09E6" w:rsidR="00B527B2" w:rsidP="00B527B2" w:rsidRDefault="00DC09E6" w14:paraId="6C99A50A" w14:textId="42A63B59">
      <w:pPr>
        <w:ind w:left="360"/>
      </w:pPr>
      <w:r>
        <w:t>A</w:t>
      </w:r>
      <w:r w:rsidRPr="00DC09E6" w:rsidR="00B527B2">
        <w:t xml:space="preserve"> </w:t>
      </w:r>
      <w:r>
        <w:t>P</w:t>
      </w:r>
      <w:r w:rsidRPr="00DC09E6" w:rsidR="00B527B2">
        <w:t>enicilina</w:t>
      </w:r>
    </w:p>
    <w:p w:rsidRPr="00DC09E6" w:rsidR="00B527B2" w:rsidP="00B527B2" w:rsidRDefault="00DC09E6" w14:paraId="5D5D5AA8" w14:textId="3D18BFF8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Nenhuma </w:t>
      </w:r>
      <w:r w:rsidRPr="00DC09E6" w:rsidR="00B527B2">
        <w:rPr>
          <w:color w:val="EE0000"/>
          <w:sz w:val="22"/>
        </w:rPr>
        <w:t>associação.</w:t>
      </w:r>
    </w:p>
    <w:p w:rsidRPr="00DC09E6" w:rsidR="00B527B2" w:rsidP="00B527B2" w:rsidRDefault="00B527B2" w14:paraId="616BB9C5" w14:textId="647CD07C">
      <w:pPr>
        <w:ind w:left="360"/>
      </w:pPr>
      <w:r w:rsidRPr="00DC09E6">
        <w:rPr>
          <w:highlight w:val="green"/>
        </w:rPr>
        <w:t xml:space="preserve">B </w:t>
      </w:r>
      <w:proofErr w:type="spellStart"/>
      <w:r w:rsidRPr="00DC09E6">
        <w:rPr>
          <w:highlight w:val="green"/>
        </w:rPr>
        <w:t>Sulfonamida</w:t>
      </w:r>
      <w:proofErr w:type="spellEnd"/>
    </w:p>
    <w:p w:rsidRPr="00DC09E6" w:rsidR="00B527B2" w:rsidP="00B527B2" w:rsidRDefault="00DC09E6" w14:paraId="7CC29321" w14:textId="0F45633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É </w:t>
      </w:r>
      <w:r w:rsidRPr="00DC09E6" w:rsidR="00B527B2">
        <w:rPr>
          <w:color w:val="EE0000"/>
          <w:sz w:val="22"/>
        </w:rPr>
        <w:t>um efeito colateral raro, mas perigoso.</w:t>
      </w:r>
    </w:p>
    <w:p w:rsidRPr="00DC09E6" w:rsidR="00B527B2" w:rsidP="00B527B2" w:rsidRDefault="00B527B2" w14:paraId="4F934DA7" w14:textId="2356FF6A">
      <w:pPr>
        <w:ind w:left="360"/>
      </w:pPr>
      <w:r w:rsidRPr="00DC09E6">
        <w:t>C Quinina</w:t>
      </w:r>
    </w:p>
    <w:p w:rsidRPr="00DC09E6" w:rsidR="00B527B2" w:rsidP="00B527B2" w:rsidRDefault="00B527B2" w14:paraId="6116D276" w14:textId="0904A2B5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Associad</w:t>
      </w:r>
      <w:r w:rsidR="00DC09E6">
        <w:rPr>
          <w:color w:val="EE0000"/>
          <w:sz w:val="22"/>
        </w:rPr>
        <w:t>a</w:t>
      </w:r>
      <w:r w:rsidRPr="00DC09E6">
        <w:rPr>
          <w:color w:val="EE0000"/>
          <w:sz w:val="22"/>
        </w:rPr>
        <w:t xml:space="preserve"> à trombocitopenia</w:t>
      </w:r>
    </w:p>
    <w:p w:rsidRPr="00DC09E6" w:rsidR="00B527B2" w:rsidP="00B527B2" w:rsidRDefault="00B527B2" w14:paraId="4394EE0E" w14:textId="59E6B923">
      <w:pPr>
        <w:ind w:left="360"/>
      </w:pPr>
      <w:r w:rsidRPr="00DC09E6">
        <w:t>D Furosemida</w:t>
      </w:r>
    </w:p>
    <w:p w:rsidRPr="00DC09E6" w:rsidR="00B527B2" w:rsidP="00B527B2" w:rsidRDefault="00B527B2" w14:paraId="437D6C39" w14:textId="3E171962">
      <w:pPr>
        <w:ind w:left="360"/>
        <w:rPr>
          <w:color w:val="EE0000"/>
        </w:rPr>
      </w:pPr>
      <w:r w:rsidRPr="00DC09E6">
        <w:rPr>
          <w:color w:val="EE0000"/>
          <w:sz w:val="22"/>
        </w:rPr>
        <w:t>Esta causa agranulocitose ou trombocitopenia.</w:t>
      </w:r>
    </w:p>
    <w:p w:rsidRPr="00DC09E6" w:rsidR="00B527B2" w:rsidP="00B527B2" w:rsidRDefault="00B527B2" w14:paraId="3DAD9814" w14:textId="52B43500">
      <w:pPr>
        <w:ind w:left="360"/>
      </w:pPr>
      <w:r w:rsidRPr="60C58541" w:rsidR="60C58541">
        <w:rPr>
          <w:b w:val="1"/>
          <w:bCs w:val="1"/>
        </w:rPr>
        <w:t xml:space="preserve">24.3 Qual das seguintes opções está associada à aplasia </w:t>
      </w:r>
      <w:r w:rsidRPr="60C58541" w:rsidR="60C58541">
        <w:rPr>
          <w:b w:val="1"/>
          <w:bCs w:val="1"/>
        </w:rPr>
        <w:t>eritroide</w:t>
      </w:r>
      <w:r w:rsidRPr="60C58541" w:rsidR="60C58541">
        <w:rPr>
          <w:b w:val="1"/>
          <w:bCs w:val="1"/>
        </w:rPr>
        <w:t xml:space="preserve"> “pura”?</w:t>
      </w:r>
    </w:p>
    <w:p w:rsidRPr="00DC09E6" w:rsidR="00B527B2" w:rsidP="00B527B2" w:rsidRDefault="00DC09E6" w14:paraId="47B01B25" w14:textId="63944EF1">
      <w:pPr>
        <w:ind w:left="360"/>
      </w:pPr>
      <w:r>
        <w:t>A</w:t>
      </w:r>
      <w:r w:rsidRPr="00DC09E6" w:rsidR="00B527B2">
        <w:t> Linfo-histiocitose hemofagocítica</w:t>
      </w:r>
    </w:p>
    <w:p w:rsidRPr="00DC09E6" w:rsidR="00B527B2" w:rsidP="00B527B2" w:rsidRDefault="00DC09E6" w14:paraId="4A0E3927" w14:textId="21DF5051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É u</w:t>
      </w:r>
      <w:r w:rsidRPr="00DC09E6" w:rsidR="00B527B2">
        <w:rPr>
          <w:color w:val="EE0000"/>
          <w:sz w:val="22"/>
        </w:rPr>
        <w:t>ma causa de pancitopenia</w:t>
      </w:r>
    </w:p>
    <w:p w:rsidRPr="00DC09E6" w:rsidR="00B527B2" w:rsidP="00B527B2" w:rsidRDefault="00DC09E6" w14:paraId="1EB3576D" w14:textId="4BA56930">
      <w:pPr>
        <w:ind w:left="360"/>
      </w:pPr>
      <w:r>
        <w:t>B</w:t>
      </w:r>
      <w:r w:rsidRPr="00DC09E6" w:rsidR="00B527B2">
        <w:t> Metotrexato</w:t>
      </w:r>
    </w:p>
    <w:p w:rsidRPr="00DC09E6" w:rsidR="00B527B2" w:rsidP="00B527B2" w:rsidRDefault="00DC09E6" w14:paraId="612DA44C" w14:textId="0AAFF22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É u</w:t>
      </w:r>
      <w:r w:rsidRPr="00DC09E6" w:rsidR="00B527B2">
        <w:rPr>
          <w:color w:val="EE0000"/>
          <w:sz w:val="22"/>
        </w:rPr>
        <w:t>ma causa de pancitopenia</w:t>
      </w:r>
    </w:p>
    <w:p w:rsidRPr="00DC09E6" w:rsidR="00B527B2" w:rsidP="00B527B2" w:rsidRDefault="00DC09E6" w14:paraId="2F04DE30" w14:textId="23C13706">
      <w:pPr>
        <w:ind w:left="360"/>
      </w:pPr>
      <w:r>
        <w:t>C</w:t>
      </w:r>
      <w:r w:rsidRPr="00DC09E6" w:rsidR="00B527B2">
        <w:t> </w:t>
      </w:r>
      <w:proofErr w:type="spellStart"/>
      <w:r w:rsidRPr="00DC09E6" w:rsidR="00B527B2">
        <w:rPr>
          <w:highlight w:val="green"/>
        </w:rPr>
        <w:t>Timoma</w:t>
      </w:r>
      <w:proofErr w:type="spellEnd"/>
    </w:p>
    <w:p w:rsidRPr="00DC09E6" w:rsidR="00B527B2" w:rsidP="00B527B2" w:rsidRDefault="00DC09E6" w14:paraId="68CCA476" w14:textId="509094F9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Tem a</w:t>
      </w:r>
      <w:r w:rsidRPr="00DC09E6" w:rsidR="00B527B2">
        <w:rPr>
          <w:color w:val="EE0000"/>
          <w:sz w:val="22"/>
        </w:rPr>
        <w:t xml:space="preserve">ssociação clara com aplasia </w:t>
      </w:r>
      <w:proofErr w:type="spellStart"/>
      <w:r>
        <w:rPr>
          <w:color w:val="EE0000"/>
          <w:sz w:val="22"/>
        </w:rPr>
        <w:t>eritroide</w:t>
      </w:r>
      <w:proofErr w:type="spellEnd"/>
      <w:r>
        <w:rPr>
          <w:color w:val="EE0000"/>
          <w:sz w:val="22"/>
        </w:rPr>
        <w:t>.</w:t>
      </w:r>
    </w:p>
    <w:p w:rsidRPr="00DC09E6" w:rsidR="00B527B2" w:rsidP="00B527B2" w:rsidRDefault="00B527B2" w14:paraId="0DCE3895" w14:textId="466899D3">
      <w:pPr>
        <w:ind w:left="360"/>
      </w:pPr>
      <w:r w:rsidRPr="00DC09E6">
        <w:lastRenderedPageBreak/>
        <w:t>D Radiação ionizante</w:t>
      </w:r>
    </w:p>
    <w:p w:rsidRPr="00DC09E6" w:rsidR="00B527B2" w:rsidP="00B527B2" w:rsidRDefault="00DC09E6" w14:paraId="3B5D6D51" w14:textId="0FA7D4E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É u</w:t>
      </w:r>
      <w:r w:rsidRPr="00DC09E6" w:rsidR="00B527B2">
        <w:rPr>
          <w:color w:val="EE0000"/>
          <w:sz w:val="22"/>
        </w:rPr>
        <w:t>ma causa de pancitopenia</w:t>
      </w:r>
    </w:p>
    <w:p w:rsidRPr="00DC09E6" w:rsidR="00B527B2" w:rsidP="00B527B2" w:rsidRDefault="00B527B2" w14:paraId="0A379751" w14:textId="6EEE890F">
      <w:pPr>
        <w:ind w:left="360"/>
      </w:pPr>
      <w:r w:rsidRPr="60C58541" w:rsidR="60C58541">
        <w:rPr>
          <w:b w:val="1"/>
          <w:bCs w:val="1"/>
        </w:rPr>
        <w:t>24.4 Qual destes é uma característica do hemograma e da medula óssea em pacientes com anemia aplástica adquirida grave?</w:t>
      </w:r>
    </w:p>
    <w:p w:rsidRPr="00DC09E6" w:rsidR="00B527B2" w:rsidP="00B527B2" w:rsidRDefault="00DC09E6" w14:paraId="11B4BE91" w14:textId="461D61F5">
      <w:pPr>
        <w:ind w:left="360"/>
      </w:pPr>
      <w:r>
        <w:t>A</w:t>
      </w:r>
      <w:r w:rsidRPr="00DC09E6" w:rsidR="00B527B2">
        <w:t xml:space="preserve"> </w:t>
      </w:r>
      <w:r>
        <w:t>Crescimento rápido (“explosão</w:t>
      </w:r>
      <w:r w:rsidRPr="00DC09E6" w:rsidR="00B527B2">
        <w:t>”</w:t>
      </w:r>
      <w:r>
        <w:t>)</w:t>
      </w:r>
      <w:r w:rsidRPr="00DC09E6" w:rsidR="00B527B2">
        <w:t xml:space="preserve"> de células anormais na </w:t>
      </w:r>
      <w:r>
        <w:t>distensão</w:t>
      </w:r>
      <w:r w:rsidRPr="00DC09E6" w:rsidR="00B527B2">
        <w:t xml:space="preserve"> sanguínea</w:t>
      </w:r>
    </w:p>
    <w:p w:rsidRPr="00DC09E6" w:rsidR="00B527B2" w:rsidP="00B527B2" w:rsidRDefault="009D0C22" w14:paraId="5DFF86BB" w14:textId="7C5FA1B2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Este </w:t>
      </w:r>
      <w:r w:rsidRPr="00DC09E6" w:rsidR="00B527B2">
        <w:rPr>
          <w:color w:val="EE0000"/>
          <w:sz w:val="22"/>
        </w:rPr>
        <w:t>é observado na leucemia aguda.</w:t>
      </w:r>
    </w:p>
    <w:p w:rsidRPr="00DC09E6" w:rsidR="00B527B2" w:rsidP="00B527B2" w:rsidRDefault="00B527B2" w14:paraId="2EE0ADC5" w14:textId="7BCB1449">
      <w:pPr>
        <w:ind w:left="360"/>
      </w:pPr>
      <w:r w:rsidRPr="00DC09E6">
        <w:t>B Medula óssea hiperplásica</w:t>
      </w:r>
    </w:p>
    <w:p w:rsidRPr="00DC09E6" w:rsidR="00B527B2" w:rsidP="00B527B2" w:rsidRDefault="00B527B2" w14:paraId="7C771F60" w14:textId="77777777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Por definição, a medula é hipoplásica.</w:t>
      </w:r>
    </w:p>
    <w:p w:rsidRPr="00DC09E6" w:rsidR="00B527B2" w:rsidP="00B527B2" w:rsidRDefault="00B527B2" w14:paraId="00FBAAA7" w14:textId="399FA795">
      <w:pPr>
        <w:ind w:left="360"/>
      </w:pPr>
      <w:r w:rsidRPr="00DC09E6">
        <w:rPr>
          <w:highlight w:val="green"/>
        </w:rPr>
        <w:t>C Número reduzido, mas aparência normal</w:t>
      </w:r>
      <w:r w:rsidR="009D0C22">
        <w:rPr>
          <w:highlight w:val="green"/>
        </w:rPr>
        <w:t>,</w:t>
      </w:r>
      <w:r w:rsidRPr="00DC09E6">
        <w:rPr>
          <w:highlight w:val="green"/>
        </w:rPr>
        <w:t xml:space="preserve"> de neutrófilos n</w:t>
      </w:r>
      <w:r w:rsidR="009D0C22">
        <w:rPr>
          <w:highlight w:val="green"/>
        </w:rPr>
        <w:t>a</w:t>
      </w:r>
      <w:r w:rsidRPr="00DC09E6">
        <w:rPr>
          <w:highlight w:val="green"/>
        </w:rPr>
        <w:t xml:space="preserve"> </w:t>
      </w:r>
      <w:r w:rsidR="009D0C22">
        <w:rPr>
          <w:highlight w:val="green"/>
        </w:rPr>
        <w:t xml:space="preserve">distensão </w:t>
      </w:r>
      <w:r w:rsidRPr="00DC09E6">
        <w:rPr>
          <w:highlight w:val="green"/>
        </w:rPr>
        <w:t>sanguíne</w:t>
      </w:r>
      <w:r w:rsidR="009D0C22">
        <w:t>a</w:t>
      </w:r>
    </w:p>
    <w:p w:rsidRPr="00DC09E6" w:rsidR="00B527B2" w:rsidP="00B527B2" w:rsidRDefault="009D0C22" w14:paraId="51CE770C" w14:textId="3502BA2F">
      <w:pPr>
        <w:ind w:left="360"/>
      </w:pPr>
      <w:r>
        <w:t>D</w:t>
      </w:r>
      <w:r w:rsidRPr="00DC09E6" w:rsidR="00B527B2">
        <w:t> </w:t>
      </w:r>
      <w:r w:rsidR="00BF63AA">
        <w:t xml:space="preserve">Contagem de linfócitos </w:t>
      </w:r>
      <w:r w:rsidRPr="00DC09E6" w:rsidR="00B527B2">
        <w:t>normal</w:t>
      </w:r>
    </w:p>
    <w:p w:rsidRPr="00DC09E6" w:rsidR="00B527B2" w:rsidP="00B527B2" w:rsidRDefault="00BF63AA" w14:paraId="78B9F1E8" w14:textId="2EE2443C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Pr="00DC09E6" w:rsidR="00B527B2">
        <w:rPr>
          <w:color w:val="EE0000"/>
          <w:sz w:val="22"/>
        </w:rPr>
        <w:t>geralmente é baix</w:t>
      </w:r>
      <w:r>
        <w:rPr>
          <w:color w:val="EE0000"/>
          <w:sz w:val="22"/>
        </w:rPr>
        <w:t>a</w:t>
      </w:r>
      <w:r w:rsidRPr="00DC09E6" w:rsidR="00B527B2">
        <w:rPr>
          <w:color w:val="EE0000"/>
          <w:sz w:val="22"/>
        </w:rPr>
        <w:t xml:space="preserve"> na anemia aplástica grave.</w:t>
      </w:r>
    </w:p>
    <w:p w:rsidRPr="00DC09E6" w:rsidR="00B527B2" w:rsidP="00B527B2" w:rsidRDefault="00B527B2" w14:paraId="108241D4" w14:textId="4C882F08">
      <w:pPr>
        <w:ind w:left="360"/>
      </w:pPr>
      <w:r w:rsidRPr="60C58541" w:rsidR="60C58541">
        <w:rPr>
          <w:b w:val="1"/>
          <w:bCs w:val="1"/>
        </w:rPr>
        <w:t>24.5 Qual dessas afirmações é VERDADEIRA em relação ao tratamento da anemia aplástica?</w:t>
      </w:r>
    </w:p>
    <w:p w:rsidRPr="00DC09E6" w:rsidR="00B527B2" w:rsidP="00B527B2" w:rsidRDefault="00BF63AA" w14:paraId="70240EE5" w14:textId="597E2957">
      <w:pPr>
        <w:ind w:left="360"/>
      </w:pPr>
      <w:r>
        <w:t>A</w:t>
      </w:r>
      <w:r w:rsidRPr="00DC09E6" w:rsidR="00B527B2">
        <w:t xml:space="preserve"> Os corticoster</w:t>
      </w:r>
      <w:r>
        <w:t>o</w:t>
      </w:r>
      <w:r w:rsidRPr="00DC09E6" w:rsidR="00B527B2">
        <w:t>ides são a terapia inicial mais adequada.</w:t>
      </w:r>
    </w:p>
    <w:p w:rsidRPr="00DC09E6" w:rsidR="00B527B2" w:rsidP="00B527B2" w:rsidRDefault="00B527B2" w14:paraId="325C5FD4" w14:textId="4CD7D493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Os ester</w:t>
      </w:r>
      <w:r w:rsidR="00BF63AA">
        <w:rPr>
          <w:color w:val="EE0000"/>
          <w:sz w:val="22"/>
        </w:rPr>
        <w:t>o</w:t>
      </w:r>
      <w:r w:rsidRPr="00DC09E6">
        <w:rPr>
          <w:color w:val="EE0000"/>
          <w:sz w:val="22"/>
        </w:rPr>
        <w:t xml:space="preserve">ides não são eficazes e devem ser evitados, exceto para reduzir os efeitos adversos da globulina </w:t>
      </w:r>
      <w:proofErr w:type="spellStart"/>
      <w:r w:rsidRPr="00DC09E6">
        <w:rPr>
          <w:color w:val="EE0000"/>
          <w:sz w:val="22"/>
        </w:rPr>
        <w:t>antilinfocitária</w:t>
      </w:r>
      <w:proofErr w:type="spellEnd"/>
      <w:r w:rsidRPr="00DC09E6">
        <w:rPr>
          <w:color w:val="EE0000"/>
          <w:sz w:val="22"/>
        </w:rPr>
        <w:t>.</w:t>
      </w:r>
    </w:p>
    <w:p w:rsidRPr="00DC09E6" w:rsidR="00B527B2" w:rsidP="00B527B2" w:rsidRDefault="00B527B2" w14:paraId="1CD50C94" w14:textId="7CF06F64">
      <w:pPr>
        <w:ind w:left="360"/>
      </w:pPr>
      <w:r w:rsidRPr="00DC09E6">
        <w:t>B Agentes estimulantes da eritropoiese são úteis no tratamento</w:t>
      </w:r>
    </w:p>
    <w:p w:rsidRPr="00DC09E6" w:rsidR="00B527B2" w:rsidP="00B527B2" w:rsidRDefault="00B527B2" w14:paraId="345044F6" w14:textId="065CD25E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 xml:space="preserve">Eles são ineficazes devido à falta de precursores </w:t>
      </w:r>
      <w:proofErr w:type="spellStart"/>
      <w:r w:rsidRPr="00DC09E6">
        <w:rPr>
          <w:color w:val="EE0000"/>
          <w:sz w:val="22"/>
        </w:rPr>
        <w:t>eritr</w:t>
      </w:r>
      <w:r w:rsidR="00BF63AA">
        <w:rPr>
          <w:color w:val="EE0000"/>
          <w:sz w:val="22"/>
        </w:rPr>
        <w:t>o</w:t>
      </w:r>
      <w:r w:rsidRPr="00DC09E6">
        <w:rPr>
          <w:color w:val="EE0000"/>
          <w:sz w:val="22"/>
        </w:rPr>
        <w:t>ides</w:t>
      </w:r>
      <w:proofErr w:type="spellEnd"/>
      <w:r w:rsidRPr="00DC09E6">
        <w:rPr>
          <w:color w:val="EE0000"/>
          <w:sz w:val="22"/>
        </w:rPr>
        <w:t xml:space="preserve"> na medula.</w:t>
      </w:r>
    </w:p>
    <w:p w:rsidRPr="00DC09E6" w:rsidR="00B527B2" w:rsidP="00B527B2" w:rsidRDefault="00B527B2" w14:paraId="067257E1" w14:textId="31FF1B0B">
      <w:pPr>
        <w:ind w:left="360"/>
      </w:pPr>
      <w:r w:rsidRPr="00DC09E6">
        <w:t xml:space="preserve">C A globulina </w:t>
      </w:r>
      <w:proofErr w:type="spellStart"/>
      <w:r w:rsidRPr="00DC09E6">
        <w:t>antilinfocitária</w:t>
      </w:r>
      <w:proofErr w:type="spellEnd"/>
      <w:r w:rsidRPr="00DC09E6">
        <w:t xml:space="preserve"> é benéfica em quase todos os casos</w:t>
      </w:r>
    </w:p>
    <w:p w:rsidRPr="00DC09E6" w:rsidR="00B527B2" w:rsidP="00B527B2" w:rsidRDefault="004062CE" w14:paraId="6BA2034A" w14:textId="7C371D86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Apenas em metade dos casos.</w:t>
      </w:r>
    </w:p>
    <w:p w:rsidRPr="00DC09E6" w:rsidR="00B527B2" w:rsidP="00B527B2" w:rsidRDefault="00B527B2" w14:paraId="416522B2" w14:textId="798DA2C3">
      <w:pPr>
        <w:ind w:left="360"/>
      </w:pPr>
      <w:r w:rsidRPr="00DC09E6">
        <w:rPr>
          <w:highlight w:val="green"/>
        </w:rPr>
        <w:t xml:space="preserve">D </w:t>
      </w:r>
      <w:r w:rsidR="004062CE">
        <w:rPr>
          <w:highlight w:val="green"/>
        </w:rPr>
        <w:t xml:space="preserve">O </w:t>
      </w:r>
      <w:proofErr w:type="spellStart"/>
      <w:r w:rsidR="004062CE">
        <w:rPr>
          <w:highlight w:val="green"/>
        </w:rPr>
        <w:t>e</w:t>
      </w:r>
      <w:r w:rsidRPr="00DC09E6">
        <w:rPr>
          <w:highlight w:val="green"/>
        </w:rPr>
        <w:t>ltrombopag</w:t>
      </w:r>
      <w:r w:rsidR="004062CE">
        <w:rPr>
          <w:highlight w:val="green"/>
        </w:rPr>
        <w:t>ue</w:t>
      </w:r>
      <w:proofErr w:type="spellEnd"/>
      <w:r w:rsidRPr="00DC09E6">
        <w:rPr>
          <w:highlight w:val="green"/>
        </w:rPr>
        <w:t xml:space="preserve"> pode </w:t>
      </w:r>
      <w:r w:rsidR="004062CE">
        <w:rPr>
          <w:highlight w:val="green"/>
        </w:rPr>
        <w:t>estar</w:t>
      </w:r>
      <w:r w:rsidRPr="00DC09E6">
        <w:rPr>
          <w:highlight w:val="green"/>
        </w:rPr>
        <w:t xml:space="preserve"> indicado para tratamento</w:t>
      </w:r>
    </w:p>
    <w:p w:rsidRPr="00DC09E6" w:rsidR="00B527B2" w:rsidP="00B527B2" w:rsidRDefault="004062CE" w14:paraId="5FF0E765" w14:textId="1115A55F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Ele </w:t>
      </w:r>
      <w:r w:rsidRPr="00DC09E6" w:rsidR="00B527B2">
        <w:rPr>
          <w:color w:val="EE0000"/>
          <w:sz w:val="22"/>
        </w:rPr>
        <w:t xml:space="preserve">é aprovado pelas autoridades reguladoras para anemia aplástica recidivante </w:t>
      </w:r>
      <w:proofErr w:type="gramStart"/>
      <w:r w:rsidRPr="00DC09E6" w:rsidR="00B527B2">
        <w:rPr>
          <w:color w:val="EE0000"/>
          <w:sz w:val="22"/>
        </w:rPr>
        <w:t>e também</w:t>
      </w:r>
      <w:proofErr w:type="gramEnd"/>
      <w:r w:rsidRPr="00DC09E6" w:rsidR="00B527B2">
        <w:rPr>
          <w:color w:val="EE0000"/>
          <w:sz w:val="22"/>
        </w:rPr>
        <w:t xml:space="preserve"> pode ser útil na terapia de primeira linha.</w:t>
      </w:r>
    </w:p>
    <w:p w:rsidRPr="00DC09E6" w:rsidR="00B527B2" w:rsidP="00B527B2" w:rsidRDefault="00B527B2" w14:paraId="37E9FAA3" w14:textId="04B809BF">
      <w:pPr>
        <w:ind w:left="360"/>
      </w:pPr>
      <w:r w:rsidRPr="60C58541" w:rsidR="60C58541">
        <w:rPr>
          <w:b w:val="1"/>
          <w:bCs w:val="1"/>
        </w:rPr>
        <w:t>24.6 Qual das seguintes síndromes de insuficiência medular também inclui disfunção pancreática exócrina?</w:t>
      </w:r>
    </w:p>
    <w:p w:rsidRPr="00DC09E6" w:rsidR="00B527B2" w:rsidP="00B527B2" w:rsidRDefault="004062CE" w14:paraId="26411D1A" w14:textId="03F23E65">
      <w:pPr>
        <w:ind w:left="360"/>
      </w:pPr>
      <w:r>
        <w:t>A</w:t>
      </w:r>
      <w:r w:rsidRPr="00DC09E6" w:rsidR="00B527B2">
        <w:t xml:space="preserve"> </w:t>
      </w:r>
      <w:r>
        <w:t>A</w:t>
      </w:r>
      <w:r w:rsidRPr="00DC09E6" w:rsidR="00B527B2">
        <w:t xml:space="preserve">nemia de </w:t>
      </w:r>
      <w:proofErr w:type="spellStart"/>
      <w:r w:rsidRPr="00DC09E6" w:rsidR="00B527B2">
        <w:t>Fanconi</w:t>
      </w:r>
      <w:proofErr w:type="spellEnd"/>
    </w:p>
    <w:p w:rsidRPr="00DC09E6" w:rsidR="00B527B2" w:rsidP="00B527B2" w:rsidRDefault="004062CE" w14:paraId="2B0638C7" w14:textId="65FC3D15">
      <w:pPr>
        <w:ind w:left="360"/>
      </w:pPr>
      <w:r>
        <w:t>B</w:t>
      </w:r>
      <w:r w:rsidRPr="00DC09E6" w:rsidR="00B527B2">
        <w:t> </w:t>
      </w:r>
      <w:r w:rsidRPr="00DC09E6" w:rsidR="00B527B2">
        <w:rPr>
          <w:highlight w:val="green"/>
        </w:rPr>
        <w:t xml:space="preserve">Síndrome de </w:t>
      </w:r>
      <w:proofErr w:type="spellStart"/>
      <w:r w:rsidRPr="00DC09E6" w:rsidR="00B527B2">
        <w:rPr>
          <w:highlight w:val="green"/>
        </w:rPr>
        <w:t>Shwachman</w:t>
      </w:r>
      <w:proofErr w:type="spellEnd"/>
      <w:r w:rsidRPr="00DC09E6" w:rsidR="00B527B2">
        <w:rPr>
          <w:highlight w:val="green"/>
        </w:rPr>
        <w:t>-Diamond</w:t>
      </w:r>
    </w:p>
    <w:p w:rsidRPr="00DC09E6" w:rsidR="00B527B2" w:rsidP="00B527B2" w:rsidRDefault="004062CE" w14:paraId="28BCE4F7" w14:textId="4BEEB507">
      <w:pPr>
        <w:ind w:left="360"/>
      </w:pPr>
      <w:r>
        <w:t>C</w:t>
      </w:r>
      <w:r w:rsidRPr="00DC09E6" w:rsidR="00B527B2">
        <w:t xml:space="preserve"> Síndrome de </w:t>
      </w:r>
      <w:proofErr w:type="spellStart"/>
      <w:r>
        <w:t>Blackfan</w:t>
      </w:r>
      <w:proofErr w:type="spellEnd"/>
      <w:r w:rsidRPr="00DC09E6" w:rsidR="00B527B2">
        <w:t>-Diamond</w:t>
      </w:r>
    </w:p>
    <w:p w:rsidRPr="00DC09E6" w:rsidR="00B527B2" w:rsidP="00B527B2" w:rsidRDefault="00B527B2" w14:paraId="71A893D2" w14:textId="5E61B8D2">
      <w:pPr>
        <w:ind w:left="360"/>
      </w:pPr>
      <w:r w:rsidRPr="00DC09E6">
        <w:t>D Deficiência de GATA2</w:t>
      </w:r>
    </w:p>
    <w:p w:rsidRPr="00DC09E6" w:rsidR="00B527B2" w:rsidP="00B527B2" w:rsidRDefault="00B527B2" w14:paraId="6B3BD30D" w14:textId="01184BCB">
      <w:pPr>
        <w:ind w:left="360"/>
      </w:pPr>
      <w:r w:rsidRPr="60C58541" w:rsidR="60C58541">
        <w:rPr>
          <w:b w:val="1"/>
          <w:bCs w:val="1"/>
        </w:rPr>
        <w:t xml:space="preserve">24.7 Qual dessas afirmações é VERDADEIRA em relação às anemias </w:t>
      </w:r>
      <w:r w:rsidRPr="60C58541" w:rsidR="60C58541">
        <w:rPr>
          <w:b w:val="1"/>
          <w:bCs w:val="1"/>
        </w:rPr>
        <w:t>diseritropoiéticas</w:t>
      </w:r>
      <w:r w:rsidRPr="60C58541" w:rsidR="60C58541">
        <w:rPr>
          <w:b w:val="1"/>
          <w:bCs w:val="1"/>
        </w:rPr>
        <w:t xml:space="preserve"> congênitas?</w:t>
      </w:r>
    </w:p>
    <w:p w:rsidRPr="00DC09E6" w:rsidR="00B527B2" w:rsidP="00B527B2" w:rsidRDefault="004062CE" w14:paraId="711C8BFC" w14:textId="30E05DC7">
      <w:pPr>
        <w:ind w:left="360"/>
      </w:pPr>
      <w:r>
        <w:t>A</w:t>
      </w:r>
      <w:r w:rsidRPr="00DC09E6" w:rsidR="00B527B2">
        <w:t xml:space="preserve"> El</w:t>
      </w:r>
      <w:r>
        <w:t>a</w:t>
      </w:r>
      <w:r w:rsidRPr="00DC09E6" w:rsidR="00B527B2">
        <w:t>s podem responder à piridoxina</w:t>
      </w:r>
    </w:p>
    <w:p w:rsidRPr="00DC09E6" w:rsidR="00B527B2" w:rsidP="00B527B2" w:rsidRDefault="00B527B2" w14:paraId="6F3342E6" w14:textId="77777777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 xml:space="preserve">Isso é verdade para a anemia </w:t>
      </w:r>
      <w:proofErr w:type="spellStart"/>
      <w:r w:rsidRPr="00DC09E6">
        <w:rPr>
          <w:color w:val="EE0000"/>
          <w:sz w:val="22"/>
        </w:rPr>
        <w:t>sideroblástica</w:t>
      </w:r>
      <w:proofErr w:type="spellEnd"/>
      <w:r w:rsidRPr="00DC09E6">
        <w:rPr>
          <w:color w:val="EE0000"/>
          <w:sz w:val="22"/>
        </w:rPr>
        <w:t xml:space="preserve"> congênita.</w:t>
      </w:r>
    </w:p>
    <w:p w:rsidRPr="00DC09E6" w:rsidR="00B527B2" w:rsidP="00B527B2" w:rsidRDefault="00B527B2" w14:paraId="1C9A513E" w14:textId="097B93C1">
      <w:pPr>
        <w:ind w:left="360"/>
      </w:pPr>
      <w:r w:rsidRPr="00DC09E6">
        <w:rPr>
          <w:highlight w:val="green"/>
        </w:rPr>
        <w:t>B El</w:t>
      </w:r>
      <w:r w:rsidR="004062CE">
        <w:rPr>
          <w:highlight w:val="green"/>
        </w:rPr>
        <w:t>a</w:t>
      </w:r>
      <w:r w:rsidRPr="00DC09E6">
        <w:rPr>
          <w:highlight w:val="green"/>
        </w:rPr>
        <w:t xml:space="preserve">s mostram eritropoiese ineficaz e </w:t>
      </w:r>
      <w:proofErr w:type="spellStart"/>
      <w:r w:rsidRPr="00DC09E6">
        <w:rPr>
          <w:highlight w:val="green"/>
        </w:rPr>
        <w:t>multinuclearidade</w:t>
      </w:r>
      <w:proofErr w:type="spellEnd"/>
      <w:r w:rsidRPr="00DC09E6">
        <w:rPr>
          <w:highlight w:val="green"/>
        </w:rPr>
        <w:t xml:space="preserve"> de eritroblastos</w:t>
      </w:r>
    </w:p>
    <w:p w:rsidRPr="00DC09E6" w:rsidR="00B527B2" w:rsidP="00B527B2" w:rsidRDefault="00B527B2" w14:paraId="672B6959" w14:textId="28F0D266">
      <w:pPr>
        <w:ind w:left="360"/>
      </w:pPr>
      <w:r w:rsidRPr="00DC09E6">
        <w:t>C El</w:t>
      </w:r>
      <w:r w:rsidR="004062CE">
        <w:t>a</w:t>
      </w:r>
      <w:r w:rsidRPr="00DC09E6">
        <w:t>s geralmente são desencadead</w:t>
      </w:r>
      <w:r w:rsidR="004062CE">
        <w:t>a</w:t>
      </w:r>
      <w:r w:rsidRPr="00DC09E6">
        <w:t>s pela infecção pelo HIV</w:t>
      </w:r>
    </w:p>
    <w:p w:rsidRPr="00DC09E6" w:rsidR="00B527B2" w:rsidP="00B527B2" w:rsidRDefault="004062CE" w14:paraId="07757385" w14:textId="266997E0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Nenhuma </w:t>
      </w:r>
      <w:r w:rsidRPr="00DC09E6" w:rsidR="00B527B2">
        <w:rPr>
          <w:color w:val="EE0000"/>
          <w:sz w:val="22"/>
        </w:rPr>
        <w:t>associação.</w:t>
      </w:r>
    </w:p>
    <w:p w:rsidRPr="00DC09E6" w:rsidR="00B527B2" w:rsidP="00B527B2" w:rsidRDefault="00B527B2" w14:paraId="3FDD7648" w14:textId="3BF43D13">
      <w:pPr>
        <w:ind w:left="360"/>
      </w:pPr>
      <w:r w:rsidRPr="00DC09E6">
        <w:t> D A anemia geralmente causa hidropsia fetal</w:t>
      </w:r>
    </w:p>
    <w:p w:rsidRPr="00DC09E6" w:rsidR="00B527B2" w:rsidP="00B527B2" w:rsidRDefault="00B527B2" w14:paraId="2E0F6E24" w14:textId="77777777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A anemia geralmente não é grave o suficiente no feto para causar isso.</w:t>
      </w:r>
    </w:p>
    <w:p w:rsidRPr="00DC09E6" w:rsidR="00B527B2" w:rsidP="00B527B2" w:rsidRDefault="00B527B2" w14:paraId="21012795" w14:textId="52F58921">
      <w:pPr>
        <w:ind w:left="360"/>
      </w:pPr>
      <w:r w:rsidRPr="60C58541" w:rsidR="60C58541">
        <w:rPr>
          <w:b w:val="1"/>
          <w:bCs w:val="1"/>
        </w:rPr>
        <w:t xml:space="preserve">24.8 Qual dessas afirmações é VERDADEIRA em relação à anemia de </w:t>
      </w:r>
      <w:r w:rsidRPr="60C58541" w:rsidR="60C58541">
        <w:rPr>
          <w:b w:val="1"/>
          <w:bCs w:val="1"/>
        </w:rPr>
        <w:t>Fanconi</w:t>
      </w:r>
      <w:r w:rsidRPr="60C58541" w:rsidR="60C58541">
        <w:rPr>
          <w:b w:val="1"/>
          <w:bCs w:val="1"/>
        </w:rPr>
        <w:t>?</w:t>
      </w:r>
    </w:p>
    <w:p w:rsidRPr="00DC09E6" w:rsidR="00B527B2" w:rsidP="00B527B2" w:rsidRDefault="004062CE" w14:paraId="44584410" w14:textId="33C5B18D">
      <w:pPr>
        <w:ind w:left="360"/>
      </w:pPr>
      <w:r>
        <w:t>A</w:t>
      </w:r>
      <w:r w:rsidRPr="00DC09E6" w:rsidR="00B527B2">
        <w:t xml:space="preserve"> Pode ser devid</w:t>
      </w:r>
      <w:r>
        <w:t>a</w:t>
      </w:r>
      <w:r w:rsidRPr="00DC09E6" w:rsidR="00B527B2">
        <w:t xml:space="preserve"> a uma mutação no gene </w:t>
      </w:r>
      <w:r w:rsidRPr="00DC09E6" w:rsidR="00B527B2">
        <w:rPr>
          <w:i/>
        </w:rPr>
        <w:t>ATM</w:t>
      </w:r>
    </w:p>
    <w:p w:rsidRPr="00DC09E6" w:rsidR="00B527B2" w:rsidP="00B527B2" w:rsidRDefault="004062CE" w14:paraId="0937F7DA" w14:textId="19DF1D5E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Há </w:t>
      </w:r>
      <w:r w:rsidRPr="00DC09E6" w:rsidR="00B527B2">
        <w:rPr>
          <w:color w:val="EE0000"/>
          <w:sz w:val="22"/>
        </w:rPr>
        <w:t>mais de 16 variantes genéticas diferentes, mas elas não incluem o gene </w:t>
      </w:r>
      <w:r w:rsidRPr="00DC09E6" w:rsidR="00B527B2">
        <w:rPr>
          <w:i/>
          <w:color w:val="EE0000"/>
          <w:sz w:val="22"/>
        </w:rPr>
        <w:t>ATM</w:t>
      </w:r>
      <w:r w:rsidRPr="00DC09E6" w:rsidR="00B527B2">
        <w:rPr>
          <w:color w:val="EE0000"/>
          <w:sz w:val="22"/>
        </w:rPr>
        <w:t>.</w:t>
      </w:r>
    </w:p>
    <w:p w:rsidRPr="00DC09E6" w:rsidR="00B527B2" w:rsidP="00B527B2" w:rsidRDefault="00B527B2" w14:paraId="432C1819" w14:textId="0825631B">
      <w:pPr>
        <w:ind w:left="360"/>
      </w:pPr>
      <w:r w:rsidRPr="00DC09E6">
        <w:rPr>
          <w:highlight w:val="green"/>
        </w:rPr>
        <w:t xml:space="preserve">B O teste diagnóstico é </w:t>
      </w:r>
      <w:r w:rsidR="00784C79">
        <w:rPr>
          <w:highlight w:val="green"/>
        </w:rPr>
        <w:t xml:space="preserve">elevação da </w:t>
      </w:r>
      <w:r w:rsidRPr="00DC09E6">
        <w:rPr>
          <w:highlight w:val="green"/>
        </w:rPr>
        <w:t xml:space="preserve">quebra cromossômica após a incubação de linfócitos do sangue periférico com um agente de </w:t>
      </w:r>
      <w:r w:rsidR="00784C79">
        <w:rPr>
          <w:highlight w:val="green"/>
        </w:rPr>
        <w:t xml:space="preserve">entrecruzamento </w:t>
      </w:r>
      <w:r w:rsidRPr="00DC09E6">
        <w:rPr>
          <w:highlight w:val="green"/>
        </w:rPr>
        <w:t xml:space="preserve">de DNA, como o </w:t>
      </w:r>
      <w:proofErr w:type="spellStart"/>
      <w:r w:rsidRPr="00DC09E6">
        <w:rPr>
          <w:highlight w:val="green"/>
        </w:rPr>
        <w:t>diepoxibutano</w:t>
      </w:r>
      <w:proofErr w:type="spellEnd"/>
      <w:r w:rsidR="00784C79">
        <w:rPr>
          <w:highlight w:val="green"/>
        </w:rPr>
        <w:t xml:space="preserve"> </w:t>
      </w:r>
      <w:r w:rsidRPr="00DC09E6">
        <w:rPr>
          <w:highlight w:val="green"/>
        </w:rPr>
        <w:t>(teste DEB)</w:t>
      </w:r>
    </w:p>
    <w:p w:rsidRPr="00DC09E6" w:rsidR="00B527B2" w:rsidP="00B527B2" w:rsidRDefault="00B527B2" w14:paraId="0DA54FE0" w14:textId="46949BBD">
      <w:pPr>
        <w:ind w:left="360"/>
      </w:pPr>
      <w:r w:rsidRPr="00DC09E6">
        <w:t>C Está associad</w:t>
      </w:r>
      <w:r w:rsidR="00784C79">
        <w:t>a</w:t>
      </w:r>
      <w:r w:rsidRPr="00DC09E6">
        <w:t xml:space="preserve"> a anormalidades cardíacas.</w:t>
      </w:r>
    </w:p>
    <w:p w:rsidRPr="00DC09E6" w:rsidR="00B527B2" w:rsidP="00B527B2" w:rsidRDefault="00784C79" w14:paraId="19F60138" w14:textId="0D2F8D10">
      <w:pPr>
        <w:ind w:left="360"/>
        <w:rPr>
          <w:color w:val="EE0000"/>
        </w:rPr>
      </w:pPr>
      <w:r>
        <w:rPr>
          <w:color w:val="EE0000"/>
          <w:sz w:val="22"/>
        </w:rPr>
        <w:t xml:space="preserve">Não há </w:t>
      </w:r>
      <w:r w:rsidRPr="00DC09E6" w:rsidR="00B527B2">
        <w:rPr>
          <w:color w:val="EE0000"/>
          <w:sz w:val="22"/>
        </w:rPr>
        <w:t>associação.</w:t>
      </w:r>
    </w:p>
    <w:p w:rsidRPr="00DC09E6" w:rsidR="00B527B2" w:rsidP="00B527B2" w:rsidRDefault="00B527B2" w14:paraId="0D9987B4" w14:textId="14818E92">
      <w:pPr>
        <w:ind w:left="360"/>
      </w:pPr>
      <w:r w:rsidRPr="00DC09E6">
        <w:t xml:space="preserve">D Mais comumente, </w:t>
      </w:r>
      <w:r w:rsidR="00784C79">
        <w:t xml:space="preserve">há </w:t>
      </w:r>
      <w:r w:rsidRPr="00DC09E6">
        <w:t>uma herança</w:t>
      </w:r>
      <w:r w:rsidR="00784C79">
        <w:t xml:space="preserve"> </w:t>
      </w:r>
      <w:r w:rsidRPr="00DC09E6">
        <w:t>ligada</w:t>
      </w:r>
      <w:r w:rsidR="00784C79">
        <w:t xml:space="preserve"> </w:t>
      </w:r>
      <w:r w:rsidRPr="00DC09E6">
        <w:t>ao sexo</w:t>
      </w:r>
    </w:p>
    <w:p w:rsidRPr="00DC09E6" w:rsidR="00B527B2" w:rsidP="00B527B2" w:rsidRDefault="00B527B2" w14:paraId="55F7CD5F" w14:textId="77777777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A maioria das formas tem herança autossômica recessiva.</w:t>
      </w:r>
    </w:p>
    <w:p w:rsidRPr="00DC09E6" w:rsidR="00B527B2" w:rsidP="00B527B2" w:rsidRDefault="00B527B2" w14:paraId="1E8E8C35" w14:textId="740F7D12">
      <w:pPr>
        <w:ind w:left="360"/>
      </w:pPr>
      <w:r w:rsidRPr="60C58541" w:rsidR="60C58541">
        <w:rPr>
          <w:b w:val="1"/>
          <w:bCs w:val="1"/>
        </w:rPr>
        <w:t xml:space="preserve">24.9 Qual dessas anormalidades é uma característica típica da anemia de </w:t>
      </w:r>
      <w:r w:rsidRPr="60C58541" w:rsidR="60C58541">
        <w:rPr>
          <w:b w:val="1"/>
          <w:bCs w:val="1"/>
        </w:rPr>
        <w:t>Fanconi</w:t>
      </w:r>
      <w:r w:rsidRPr="60C58541" w:rsidR="60C58541">
        <w:rPr>
          <w:b w:val="1"/>
          <w:bCs w:val="1"/>
        </w:rPr>
        <w:t>?</w:t>
      </w:r>
    </w:p>
    <w:p w:rsidRPr="00DC09E6" w:rsidR="00B527B2" w:rsidP="00B527B2" w:rsidRDefault="00B527B2" w14:paraId="5DA586CC" w14:textId="149E142E">
      <w:pPr>
        <w:ind w:left="360"/>
      </w:pPr>
      <w:r w:rsidRPr="00DC09E6">
        <w:t>A Deficiência imune</w:t>
      </w:r>
    </w:p>
    <w:p w:rsidRPr="00DC09E6" w:rsidR="00B527B2" w:rsidP="00B527B2" w:rsidRDefault="00143B95" w14:paraId="32312D22" w14:textId="4B26AB69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 xml:space="preserve">Esta </w:t>
      </w:r>
      <w:r w:rsidRPr="00DC09E6" w:rsidR="00B527B2">
        <w:rPr>
          <w:color w:val="EE0000"/>
          <w:sz w:val="22"/>
        </w:rPr>
        <w:t>não é uma característica</w:t>
      </w:r>
      <w:r w:rsidR="004A3381">
        <w:rPr>
          <w:color w:val="EE0000"/>
          <w:sz w:val="22"/>
        </w:rPr>
        <w:t>, mas o é</w:t>
      </w:r>
      <w:r w:rsidRPr="00DC09E6" w:rsidR="00B527B2">
        <w:rPr>
          <w:color w:val="EE0000"/>
          <w:sz w:val="22"/>
        </w:rPr>
        <w:t xml:space="preserve"> </w:t>
      </w:r>
      <w:r w:rsidR="004A3381">
        <w:rPr>
          <w:color w:val="EE0000"/>
          <w:sz w:val="22"/>
        </w:rPr>
        <w:t xml:space="preserve">em </w:t>
      </w:r>
      <w:r w:rsidRPr="00DC09E6" w:rsidR="00B527B2">
        <w:rPr>
          <w:color w:val="EE0000"/>
          <w:sz w:val="22"/>
        </w:rPr>
        <w:t xml:space="preserve">algumas outras síndromes hereditárias de </w:t>
      </w:r>
      <w:r w:rsidR="004A3381">
        <w:rPr>
          <w:color w:val="EE0000"/>
          <w:sz w:val="22"/>
        </w:rPr>
        <w:t>insuficiência</w:t>
      </w:r>
      <w:r w:rsidRPr="00DC09E6" w:rsidR="00B527B2">
        <w:rPr>
          <w:color w:val="EE0000"/>
          <w:sz w:val="22"/>
        </w:rPr>
        <w:t xml:space="preserve"> medular, como as mutações da linha germinativa GATA2.</w:t>
      </w:r>
    </w:p>
    <w:p w:rsidRPr="00DC09E6" w:rsidR="00B527B2" w:rsidP="00B527B2" w:rsidRDefault="00B527B2" w14:paraId="239D2FD8" w14:textId="0F78E196">
      <w:pPr>
        <w:ind w:left="360"/>
      </w:pPr>
      <w:r w:rsidRPr="00DC09E6">
        <w:t>B Anormalidades nas unhas das mãos e dos pés</w:t>
      </w:r>
    </w:p>
    <w:p w:rsidRPr="00DC09E6" w:rsidR="00B527B2" w:rsidP="00B527B2" w:rsidRDefault="00B527B2" w14:paraId="604137AD" w14:textId="6A3A511C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Esta é uma característica da dis</w:t>
      </w:r>
      <w:r w:rsidR="004A3381">
        <w:rPr>
          <w:color w:val="EE0000"/>
          <w:sz w:val="22"/>
        </w:rPr>
        <w:t>c</w:t>
      </w:r>
      <w:r w:rsidRPr="00DC09E6">
        <w:rPr>
          <w:color w:val="EE0000"/>
          <w:sz w:val="22"/>
        </w:rPr>
        <w:t xml:space="preserve">eratose congênita, não </w:t>
      </w:r>
      <w:proofErr w:type="spellStart"/>
      <w:r w:rsidRPr="00DC09E6">
        <w:rPr>
          <w:color w:val="EE0000"/>
          <w:sz w:val="22"/>
        </w:rPr>
        <w:t>da</w:t>
      </w:r>
      <w:proofErr w:type="spellEnd"/>
      <w:r w:rsidRPr="00DC09E6">
        <w:rPr>
          <w:color w:val="EE0000"/>
          <w:sz w:val="22"/>
        </w:rPr>
        <w:t xml:space="preserve"> anemia de </w:t>
      </w:r>
      <w:proofErr w:type="spellStart"/>
      <w:r w:rsidRPr="00DC09E6">
        <w:rPr>
          <w:color w:val="EE0000"/>
          <w:sz w:val="22"/>
        </w:rPr>
        <w:t>Fanconi</w:t>
      </w:r>
      <w:proofErr w:type="spellEnd"/>
      <w:r w:rsidRPr="00DC09E6">
        <w:rPr>
          <w:color w:val="EE0000"/>
          <w:sz w:val="22"/>
        </w:rPr>
        <w:t>.</w:t>
      </w:r>
    </w:p>
    <w:p w:rsidRPr="00DC09E6" w:rsidR="00B527B2" w:rsidP="00B527B2" w:rsidRDefault="00B527B2" w14:paraId="4101C941" w14:textId="2B72E5CD">
      <w:pPr>
        <w:ind w:left="360"/>
      </w:pPr>
      <w:r w:rsidRPr="00DC09E6">
        <w:rPr>
          <w:highlight w:val="green"/>
        </w:rPr>
        <w:t>C Pigmentação anormal da pele</w:t>
      </w:r>
    </w:p>
    <w:p w:rsidRPr="00DC09E6" w:rsidR="00B527B2" w:rsidP="00B527B2" w:rsidRDefault="00B527B2" w14:paraId="7C92A18B" w14:textId="77777777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>Uma característica típica.</w:t>
      </w:r>
    </w:p>
    <w:p w:rsidRPr="00DC09E6" w:rsidR="00B527B2" w:rsidP="00B527B2" w:rsidRDefault="00B527B2" w14:paraId="204C5705" w14:textId="5A46873F">
      <w:pPr>
        <w:ind w:left="360"/>
      </w:pPr>
      <w:r w:rsidRPr="00DC09E6">
        <w:t xml:space="preserve">D Aumento da expressão </w:t>
      </w:r>
      <w:proofErr w:type="spellStart"/>
      <w:r w:rsidRPr="00DC09E6">
        <w:t>zeta</w:t>
      </w:r>
      <w:proofErr w:type="spellEnd"/>
      <w:r w:rsidRPr="00DC09E6">
        <w:t xml:space="preserve"> da hemoglobina</w:t>
      </w:r>
    </w:p>
    <w:p w:rsidRPr="00DC09E6" w:rsidR="00B527B2" w:rsidP="00B527B2" w:rsidRDefault="00B527B2" w14:paraId="2BB328AB" w14:textId="1DBC753C">
      <w:pPr>
        <w:ind w:left="360"/>
      </w:pPr>
      <w:r w:rsidRPr="60C58541" w:rsidR="60C58541">
        <w:rPr>
          <w:b w:val="1"/>
          <w:bCs w:val="1"/>
        </w:rPr>
        <w:t>24.10 Qual das afirmações a seguir NÃO É VERDADEIRA sobre a hemoglobinúria paroxística noturna?</w:t>
      </w:r>
    </w:p>
    <w:p w:rsidRPr="00DC09E6" w:rsidR="00B527B2" w:rsidP="00B527B2" w:rsidRDefault="00B527B2" w14:paraId="132BF766" w14:textId="77A202AA">
      <w:pPr>
        <w:ind w:left="360"/>
      </w:pPr>
      <w:r w:rsidRPr="00DC09E6">
        <w:t xml:space="preserve">A </w:t>
      </w:r>
      <w:r w:rsidR="004A3381">
        <w:t xml:space="preserve">Pode ocorrer </w:t>
      </w:r>
      <w:r w:rsidRPr="00DC09E6">
        <w:t>deficiência de ferro devido à doença</w:t>
      </w:r>
    </w:p>
    <w:p w:rsidRPr="00DC09E6" w:rsidR="00B527B2" w:rsidP="00B527B2" w:rsidRDefault="00B527B2" w14:paraId="18BEBE47" w14:textId="4A9E4DF1">
      <w:pPr>
        <w:ind w:left="360"/>
      </w:pPr>
      <w:r w:rsidRPr="00DC09E6">
        <w:t>B O diagnóstico geralmente é feito por citometria de fluxo</w:t>
      </w:r>
    </w:p>
    <w:p w:rsidRPr="00DC09E6" w:rsidR="00B527B2" w:rsidP="00B527B2" w:rsidRDefault="00B527B2" w14:paraId="68966270" w14:textId="3620E813">
      <w:pPr>
        <w:ind w:left="360"/>
      </w:pPr>
      <w:r w:rsidRPr="00DC09E6">
        <w:t>C As tromboses venosas são frequentes</w:t>
      </w:r>
    </w:p>
    <w:p w:rsidRPr="00DC09E6" w:rsidR="00B527B2" w:rsidP="00B527B2" w:rsidRDefault="00B527B2" w14:paraId="6C4B48D0" w14:textId="2773EC5B">
      <w:pPr>
        <w:ind w:left="360"/>
      </w:pPr>
      <w:r w:rsidRPr="00DC09E6">
        <w:rPr>
          <w:highlight w:val="green"/>
        </w:rPr>
        <w:t>D A anemia responde aos anticorpos contra o complemento C1</w:t>
      </w:r>
    </w:p>
    <w:p w:rsidRPr="00DC09E6" w:rsidR="0092023F" w:rsidP="00B527B2" w:rsidRDefault="00B527B2" w14:paraId="6778041E" w14:textId="6212AFD4">
      <w:pPr>
        <w:ind w:left="360"/>
        <w:rPr>
          <w:color w:val="EE0000"/>
          <w:sz w:val="22"/>
          <w:szCs w:val="22"/>
        </w:rPr>
      </w:pPr>
      <w:r w:rsidRPr="00DC09E6">
        <w:rPr>
          <w:color w:val="EE0000"/>
          <w:sz w:val="22"/>
        </w:rPr>
        <w:t xml:space="preserve">Responde aos anticorpos </w:t>
      </w:r>
      <w:r w:rsidR="004A3381">
        <w:rPr>
          <w:color w:val="EE0000"/>
          <w:sz w:val="22"/>
        </w:rPr>
        <w:t xml:space="preserve">contra </w:t>
      </w:r>
      <w:r w:rsidRPr="00DC09E6">
        <w:rPr>
          <w:color w:val="EE0000"/>
          <w:sz w:val="22"/>
        </w:rPr>
        <w:t>C3 e C5.</w:t>
      </w:r>
    </w:p>
    <w:sectPr w:rsidRPr="00DC09E6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4989"/>
    <w:multiLevelType w:val="multilevel"/>
    <w:tmpl w:val="8A1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6733BC"/>
    <w:multiLevelType w:val="multilevel"/>
    <w:tmpl w:val="DCC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D8207C"/>
    <w:multiLevelType w:val="multilevel"/>
    <w:tmpl w:val="DB2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ECE7DA4"/>
    <w:multiLevelType w:val="multilevel"/>
    <w:tmpl w:val="A5C6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F5E1A18"/>
    <w:multiLevelType w:val="multilevel"/>
    <w:tmpl w:val="6A6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DED7A22"/>
    <w:multiLevelType w:val="hybridMultilevel"/>
    <w:tmpl w:val="7668CE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4D3562"/>
    <w:multiLevelType w:val="multilevel"/>
    <w:tmpl w:val="580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AC1052F"/>
    <w:multiLevelType w:val="multilevel"/>
    <w:tmpl w:val="0BC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AF2115"/>
    <w:multiLevelType w:val="multilevel"/>
    <w:tmpl w:val="A19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C5052F3"/>
    <w:multiLevelType w:val="multilevel"/>
    <w:tmpl w:val="0D5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CD3751A"/>
    <w:multiLevelType w:val="multilevel"/>
    <w:tmpl w:val="5EF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14590740">
    <w:abstractNumId w:val="9"/>
  </w:num>
  <w:num w:numId="2" w16cid:durableId="707340814">
    <w:abstractNumId w:val="10"/>
  </w:num>
  <w:num w:numId="3" w16cid:durableId="551575074">
    <w:abstractNumId w:val="4"/>
  </w:num>
  <w:num w:numId="4" w16cid:durableId="1798988042">
    <w:abstractNumId w:val="0"/>
  </w:num>
  <w:num w:numId="5" w16cid:durableId="40132684">
    <w:abstractNumId w:val="1"/>
  </w:num>
  <w:num w:numId="6" w16cid:durableId="557859025">
    <w:abstractNumId w:val="3"/>
  </w:num>
  <w:num w:numId="7" w16cid:durableId="2041777495">
    <w:abstractNumId w:val="6"/>
  </w:num>
  <w:num w:numId="8" w16cid:durableId="1278758840">
    <w:abstractNumId w:val="8"/>
  </w:num>
  <w:num w:numId="9" w16cid:durableId="1828747453">
    <w:abstractNumId w:val="2"/>
  </w:num>
  <w:num w:numId="10" w16cid:durableId="1335718793">
    <w:abstractNumId w:val="7"/>
  </w:num>
  <w:num w:numId="11" w16cid:durableId="1878540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BC"/>
    <w:rsid w:val="000E2B66"/>
    <w:rsid w:val="00143B95"/>
    <w:rsid w:val="002E24D8"/>
    <w:rsid w:val="004062CE"/>
    <w:rsid w:val="00425ABC"/>
    <w:rsid w:val="004A3381"/>
    <w:rsid w:val="005B3E5B"/>
    <w:rsid w:val="005C3233"/>
    <w:rsid w:val="006067CD"/>
    <w:rsid w:val="00647F68"/>
    <w:rsid w:val="006D7E09"/>
    <w:rsid w:val="00784C79"/>
    <w:rsid w:val="008961A0"/>
    <w:rsid w:val="0092023F"/>
    <w:rsid w:val="009D0C22"/>
    <w:rsid w:val="00A9453D"/>
    <w:rsid w:val="00AC56EF"/>
    <w:rsid w:val="00B35081"/>
    <w:rsid w:val="00B527B2"/>
    <w:rsid w:val="00BF63AA"/>
    <w:rsid w:val="00CA25F2"/>
    <w:rsid w:val="00CA60D2"/>
    <w:rsid w:val="00DC09E6"/>
    <w:rsid w:val="60C58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1DEE"/>
  <w15:chartTrackingRefBased/>
  <w15:docId w15:val="{D6440BAD-7F8A-4717-9EE7-B11E6CBD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A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A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25AB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425AB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425AB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425AB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425AB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425AB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425AB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425AB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425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A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25A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2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AB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425A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A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A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A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25A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18</revision>
  <dcterms:created xsi:type="dcterms:W3CDTF">2025-09-18T18:24:00.0000000Z</dcterms:created>
  <dcterms:modified xsi:type="dcterms:W3CDTF">2026-05-03T21:42:17.1056940Z</dcterms:modified>
</coreProperties>
</file>