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869BA" w:rsidR="00B11D10" w:rsidP="004B308A" w:rsidRDefault="00B11D10" w14:paraId="6827C18E" w14:textId="77777777">
      <w:pPr>
        <w:ind w:left="360"/>
        <w:rPr>
          <w:b/>
          <w:bCs/>
        </w:rPr>
      </w:pPr>
      <w:r w:rsidRPr="005869BA">
        <w:rPr>
          <w:b/>
        </w:rPr>
        <w:t>Capítulo 28</w:t>
      </w:r>
    </w:p>
    <w:p w:rsidRPr="005869BA" w:rsidR="00B11D10" w:rsidP="004B308A" w:rsidRDefault="00B11D10" w14:paraId="288C9CB8" w14:textId="6CD78D91">
      <w:pPr>
        <w:ind w:left="360"/>
      </w:pPr>
      <w:r w:rsidRPr="5CA5DF88" w:rsidR="5CA5DF88">
        <w:rPr>
          <w:b w:val="1"/>
          <w:bCs w:val="1"/>
        </w:rPr>
        <w:t>28.1 A hemofilia grave está tipicamente associada a qual porcentagem de fator VIII no plasma?</w:t>
      </w:r>
    </w:p>
    <w:p w:rsidRPr="005869BA" w:rsidR="00B11D10" w:rsidP="004B308A" w:rsidRDefault="00B11D10" w14:paraId="3564FB76" w14:textId="101009C4">
      <w:pPr>
        <w:ind w:left="360"/>
      </w:pPr>
      <w:r w:rsidRPr="005869BA">
        <w:rPr>
          <w:highlight w:val="green"/>
        </w:rPr>
        <w:t>A Menos de 1%</w:t>
      </w:r>
    </w:p>
    <w:p w:rsidRPr="005869BA" w:rsidR="00B11D10" w:rsidP="004B308A" w:rsidRDefault="00B11D10" w14:paraId="7E0FB5AE" w14:textId="5DDADE49">
      <w:pPr>
        <w:ind w:left="360"/>
      </w:pPr>
      <w:r w:rsidRPr="005869BA">
        <w:t>B 2</w:t>
      </w:r>
      <w:r w:rsidRPr="005869BA" w:rsidR="008270BA">
        <w:t>-</w:t>
      </w:r>
      <w:r w:rsidRPr="005869BA">
        <w:t>5%</w:t>
      </w:r>
    </w:p>
    <w:p w:rsidRPr="005869BA" w:rsidR="00B11D10" w:rsidP="004B308A" w:rsidRDefault="00B11D10" w14:paraId="3BB9CFEB" w14:textId="04878C84">
      <w:pPr>
        <w:ind w:left="360"/>
      </w:pPr>
      <w:r w:rsidRPr="005869BA">
        <w:t>C 6</w:t>
      </w:r>
      <w:r w:rsidRPr="005869BA" w:rsidR="008270BA">
        <w:t>-</w:t>
      </w:r>
      <w:r w:rsidRPr="005869BA">
        <w:t>10%</w:t>
      </w:r>
    </w:p>
    <w:p w:rsidRPr="005869BA" w:rsidR="00B11D10" w:rsidP="004B308A" w:rsidRDefault="00B11D10" w14:paraId="626A4003" w14:textId="0CD2661F">
      <w:pPr>
        <w:ind w:left="360"/>
      </w:pPr>
      <w:r w:rsidRPr="005869BA">
        <w:t>D 50%</w:t>
      </w:r>
    </w:p>
    <w:p w:rsidRPr="005869BA" w:rsidR="00B11D10" w:rsidP="004B308A" w:rsidRDefault="00B11D10" w14:paraId="2126A489" w14:textId="1A11EB07">
      <w:pPr>
        <w:ind w:left="360"/>
      </w:pPr>
      <w:r w:rsidRPr="5CA5DF88" w:rsidR="5CA5DF88">
        <w:rPr>
          <w:b w:val="1"/>
          <w:bCs w:val="1"/>
        </w:rPr>
        <w:t>28.2 Qual das seguintes afirmações é FALSA na hemofilia A?</w:t>
      </w:r>
    </w:p>
    <w:p w:rsidRPr="005869BA" w:rsidR="00B11D10" w:rsidP="004B308A" w:rsidRDefault="008270BA" w14:paraId="6282CF65" w14:textId="1AE9820F">
      <w:pPr>
        <w:ind w:left="360"/>
      </w:pPr>
      <w:r w:rsidRPr="005869BA">
        <w:rPr>
          <w:highlight w:val="green"/>
        </w:rPr>
        <w:t xml:space="preserve">A </w:t>
      </w:r>
      <w:r w:rsidRPr="005869BA" w:rsidR="00B11D10">
        <w:rPr>
          <w:highlight w:val="green"/>
        </w:rPr>
        <w:t xml:space="preserve">O tempo de </w:t>
      </w:r>
      <w:r w:rsidRPr="005869BA">
        <w:rPr>
          <w:highlight w:val="green"/>
        </w:rPr>
        <w:t>pro</w:t>
      </w:r>
      <w:r w:rsidRPr="005869BA" w:rsidR="00B11D10">
        <w:rPr>
          <w:highlight w:val="green"/>
        </w:rPr>
        <w:t>trombina está prolongado</w:t>
      </w:r>
    </w:p>
    <w:p w:rsidRPr="005869BA" w:rsidR="00B11D10" w:rsidP="004B308A" w:rsidRDefault="00B11D10" w14:paraId="4F5B354D" w14:textId="0B2F44E8">
      <w:pPr>
        <w:ind w:left="360"/>
      </w:pPr>
      <w:r w:rsidRPr="005869BA">
        <w:t>B O tempo de tromboplastina parcial ativada (</w:t>
      </w:r>
      <w:proofErr w:type="spellStart"/>
      <w:r w:rsidRPr="005869BA" w:rsidR="008270BA">
        <w:t>TPPa</w:t>
      </w:r>
      <w:proofErr w:type="spellEnd"/>
      <w:r w:rsidRPr="005869BA">
        <w:t>) é prolongado</w:t>
      </w:r>
    </w:p>
    <w:p w:rsidRPr="005869BA" w:rsidR="00B11D10" w:rsidP="004B308A" w:rsidRDefault="00B11D10" w14:paraId="79189C1E" w14:textId="2F732863">
      <w:pPr>
        <w:ind w:left="360"/>
      </w:pPr>
      <w:r w:rsidRPr="005869BA">
        <w:t xml:space="preserve">C O nível do fator </w:t>
      </w:r>
      <w:r w:rsidRPr="005869BA" w:rsidR="008270BA">
        <w:t xml:space="preserve">de </w:t>
      </w:r>
      <w:r w:rsidRPr="005869BA">
        <w:t xml:space="preserve">von </w:t>
      </w:r>
      <w:proofErr w:type="spellStart"/>
      <w:r w:rsidRPr="005869BA">
        <w:t>Willebrand</w:t>
      </w:r>
      <w:proofErr w:type="spellEnd"/>
      <w:r w:rsidRPr="005869BA">
        <w:t xml:space="preserve"> no plasma é normal</w:t>
      </w:r>
    </w:p>
    <w:p w:rsidRPr="005869BA" w:rsidR="00B11D10" w:rsidP="004B308A" w:rsidRDefault="008270BA" w14:paraId="402A203D" w14:textId="2BED851E">
      <w:pPr>
        <w:ind w:left="360"/>
      </w:pPr>
      <w:r w:rsidRPr="005869BA">
        <w:t>D</w:t>
      </w:r>
      <w:r w:rsidRPr="005869BA" w:rsidR="00B11D10">
        <w:t xml:space="preserve"> Os portadores podem ter baixos níveis de fator VIII devido à </w:t>
      </w:r>
      <w:proofErr w:type="spellStart"/>
      <w:r w:rsidRPr="005869BA" w:rsidR="00B11D10">
        <w:t>lionização</w:t>
      </w:r>
      <w:proofErr w:type="spellEnd"/>
      <w:r w:rsidRPr="005869BA" w:rsidR="00B11D10">
        <w:t xml:space="preserve"> desfavorável</w:t>
      </w:r>
    </w:p>
    <w:p w:rsidRPr="005869BA" w:rsidR="00B11D10" w:rsidP="004B308A" w:rsidRDefault="00B11D10" w14:paraId="2B238905" w14:textId="77777777">
      <w:pPr>
        <w:ind w:left="360"/>
      </w:pPr>
      <w:r w:rsidRPr="005869BA">
        <w:rPr>
          <w:b/>
        </w:rPr>
        <w:t>28.3 Qual das seguintes afirmações é FALSA na hemofilia A?</w:t>
      </w:r>
    </w:p>
    <w:p w:rsidRPr="005869BA" w:rsidR="00B11D10" w:rsidP="004B308A" w:rsidRDefault="00B11D10" w14:paraId="0D4C5BE3" w14:textId="1A94E11E">
      <w:pPr>
        <w:ind w:left="360"/>
      </w:pPr>
      <w:r w:rsidRPr="005869BA">
        <w:t xml:space="preserve">A </w:t>
      </w:r>
      <w:proofErr w:type="spellStart"/>
      <w:r w:rsidRPr="005869BA" w:rsidR="008270BA">
        <w:t>A</w:t>
      </w:r>
      <w:proofErr w:type="spellEnd"/>
      <w:r w:rsidRPr="005869BA" w:rsidR="008270BA">
        <w:t xml:space="preserve"> h</w:t>
      </w:r>
      <w:r w:rsidRPr="005869BA">
        <w:t>emorragia é determinada pela gravidade da deficiência</w:t>
      </w:r>
    </w:p>
    <w:p w:rsidRPr="005869BA" w:rsidR="00B11D10" w:rsidP="004B308A" w:rsidRDefault="008270BA" w14:paraId="456DC97D" w14:textId="5C8CE94E">
      <w:pPr>
        <w:ind w:left="360"/>
      </w:pPr>
      <w:r w:rsidRPr="005869BA">
        <w:t>B</w:t>
      </w:r>
      <w:r w:rsidRPr="005869BA" w:rsidR="00B11D10">
        <w:t> </w:t>
      </w:r>
      <w:r w:rsidRPr="005869BA" w:rsidR="00B11D10">
        <w:rPr>
          <w:highlight w:val="green"/>
        </w:rPr>
        <w:t>A herança é autossômica dominante</w:t>
      </w:r>
    </w:p>
    <w:p w:rsidRPr="005869BA" w:rsidR="00B11D10" w:rsidP="004B308A" w:rsidRDefault="00B11D10" w14:paraId="1FD798D4" w14:textId="24DF3206">
      <w:pPr>
        <w:ind w:left="360"/>
      </w:pPr>
      <w:r w:rsidRPr="005869BA">
        <w:t>C Um terço dos pacientes graves pode desenvolver anticorpos contra o fator VIII nas primeiras 50 exposições ao fator VIII</w:t>
      </w:r>
    </w:p>
    <w:p w:rsidRPr="005869BA" w:rsidR="00B11D10" w:rsidP="004B308A" w:rsidRDefault="00B11D10" w14:paraId="2D0EBD61" w14:textId="218EDE1B">
      <w:pPr>
        <w:ind w:left="360"/>
      </w:pPr>
      <w:r w:rsidRPr="005869BA">
        <w:t>D A doença pode ser adquirida em alguns casos devido a anticorpos contra o fator VIII</w:t>
      </w:r>
    </w:p>
    <w:p w:rsidRPr="005869BA" w:rsidR="00B11D10" w:rsidP="004B308A" w:rsidRDefault="00B11D10" w14:paraId="29840D34" w14:textId="72267459">
      <w:pPr>
        <w:ind w:left="360"/>
      </w:pPr>
      <w:r w:rsidRPr="5CA5DF88" w:rsidR="5CA5DF88">
        <w:rPr>
          <w:b w:val="1"/>
          <w:bCs w:val="1"/>
        </w:rPr>
        <w:t>28.4 Qual das seguintes opções não é um tratamento para a hemofilia A?</w:t>
      </w:r>
    </w:p>
    <w:p w:rsidRPr="005869BA" w:rsidR="00B11D10" w:rsidP="004B308A" w:rsidRDefault="008270BA" w14:paraId="49FB4AFF" w14:textId="2363A793">
      <w:pPr>
        <w:ind w:left="360"/>
      </w:pPr>
      <w:r w:rsidRPr="005869BA">
        <w:t>A</w:t>
      </w:r>
      <w:r w:rsidRPr="005869BA" w:rsidR="00B11D10">
        <w:t xml:space="preserve"> </w:t>
      </w:r>
      <w:r w:rsidRPr="005869BA">
        <w:t>C</w:t>
      </w:r>
      <w:r w:rsidRPr="005869BA" w:rsidR="00B11D10">
        <w:t>oncentrado de fator VIII</w:t>
      </w:r>
    </w:p>
    <w:p w:rsidRPr="005869BA" w:rsidR="00B11D10" w:rsidP="004B308A" w:rsidRDefault="00B11D10" w14:paraId="487900F0" w14:textId="698B272B">
      <w:pPr>
        <w:ind w:left="360"/>
      </w:pPr>
      <w:r w:rsidRPr="005869BA">
        <w:t xml:space="preserve">B </w:t>
      </w:r>
      <w:proofErr w:type="spellStart"/>
      <w:r w:rsidRPr="005869BA">
        <w:t>Emicizumab</w:t>
      </w:r>
      <w:r w:rsidRPr="005869BA" w:rsidR="008270BA">
        <w:t>e</w:t>
      </w:r>
      <w:proofErr w:type="spellEnd"/>
    </w:p>
    <w:p w:rsidRPr="005869BA" w:rsidR="00B11D10" w:rsidP="004B308A" w:rsidRDefault="00B11D10" w14:paraId="6525CB08" w14:textId="17B6E373">
      <w:pPr>
        <w:ind w:left="360"/>
      </w:pPr>
      <w:r w:rsidRPr="005869BA">
        <w:t>C Desmopressina</w:t>
      </w:r>
    </w:p>
    <w:p w:rsidRPr="005869BA" w:rsidR="00B11D10" w:rsidP="004B308A" w:rsidRDefault="00B11D10" w14:paraId="75EAD58F" w14:textId="5E407310">
      <w:pPr>
        <w:ind w:left="360"/>
      </w:pPr>
      <w:r w:rsidRPr="005869BA">
        <w:rPr>
          <w:highlight w:val="green"/>
        </w:rPr>
        <w:t xml:space="preserve">D </w:t>
      </w:r>
      <w:proofErr w:type="spellStart"/>
      <w:r w:rsidRPr="005869BA">
        <w:rPr>
          <w:highlight w:val="green"/>
        </w:rPr>
        <w:t>Danazol</w:t>
      </w:r>
      <w:proofErr w:type="spellEnd"/>
    </w:p>
    <w:p w:rsidRPr="005869BA" w:rsidR="00B11D10" w:rsidP="004B308A" w:rsidRDefault="00B11D10" w14:paraId="4D0FBF1E" w14:textId="67BF09B8">
      <w:pPr>
        <w:ind w:left="360"/>
      </w:pPr>
      <w:r w:rsidRPr="5CA5DF88" w:rsidR="5CA5DF88">
        <w:rPr>
          <w:b w:val="1"/>
          <w:bCs w:val="1"/>
        </w:rPr>
        <w:t xml:space="preserve">28.5 Quais dois fatores de coagulação estão ligados pelo </w:t>
      </w:r>
      <w:r w:rsidRPr="5CA5DF88" w:rsidR="5CA5DF88">
        <w:rPr>
          <w:b w:val="1"/>
          <w:bCs w:val="1"/>
        </w:rPr>
        <w:t>emicizumabe</w:t>
      </w:r>
      <w:r w:rsidRPr="5CA5DF88" w:rsidR="5CA5DF88">
        <w:rPr>
          <w:b w:val="1"/>
          <w:bCs w:val="1"/>
        </w:rPr>
        <w:t>?</w:t>
      </w:r>
    </w:p>
    <w:p w:rsidRPr="005869BA" w:rsidR="00B11D10" w:rsidP="004B308A" w:rsidRDefault="00B11D10" w14:paraId="7023B896" w14:textId="74AC5ECC">
      <w:pPr>
        <w:ind w:left="360"/>
      </w:pPr>
      <w:r w:rsidRPr="005869BA">
        <w:t xml:space="preserve">A </w:t>
      </w:r>
      <w:proofErr w:type="spellStart"/>
      <w:r w:rsidRPr="005869BA">
        <w:t>FVIIIa</w:t>
      </w:r>
      <w:proofErr w:type="spellEnd"/>
      <w:r w:rsidRPr="005869BA">
        <w:t xml:space="preserve"> e FX</w:t>
      </w:r>
    </w:p>
    <w:p w:rsidRPr="005869BA" w:rsidR="00B11D10" w:rsidP="004B308A" w:rsidRDefault="00B11D10" w14:paraId="256D58C4" w14:textId="13BDACED">
      <w:pPr>
        <w:ind w:left="360"/>
      </w:pPr>
      <w:r w:rsidRPr="005869BA">
        <w:t>B FX e FII</w:t>
      </w:r>
    </w:p>
    <w:p w:rsidRPr="005869BA" w:rsidR="00B11D10" w:rsidP="004B308A" w:rsidRDefault="00B11D10" w14:paraId="6EF31DDC" w14:textId="593227DE">
      <w:pPr>
        <w:ind w:left="360"/>
      </w:pPr>
      <w:r w:rsidRPr="005869BA">
        <w:t xml:space="preserve">C </w:t>
      </w:r>
      <w:proofErr w:type="spellStart"/>
      <w:r w:rsidRPr="005869BA">
        <w:t>F</w:t>
      </w:r>
      <w:r w:rsidRPr="005869BA" w:rsidR="00D13C31">
        <w:t>I</w:t>
      </w:r>
      <w:r w:rsidRPr="005869BA">
        <w:t>Xa</w:t>
      </w:r>
      <w:proofErr w:type="spellEnd"/>
      <w:r w:rsidRPr="005869BA">
        <w:t xml:space="preserve"> e FXI</w:t>
      </w:r>
    </w:p>
    <w:p w:rsidRPr="005869BA" w:rsidR="00B11D10" w:rsidP="004B308A" w:rsidRDefault="00B11D10" w14:paraId="7FCD65C6" w14:textId="7D111013">
      <w:pPr>
        <w:ind w:left="360"/>
      </w:pPr>
      <w:r w:rsidRPr="005869BA">
        <w:rPr>
          <w:highlight w:val="green"/>
        </w:rPr>
        <w:lastRenderedPageBreak/>
        <w:t xml:space="preserve">D </w:t>
      </w:r>
      <w:proofErr w:type="spellStart"/>
      <w:r w:rsidRPr="005869BA">
        <w:rPr>
          <w:highlight w:val="green"/>
        </w:rPr>
        <w:t>F</w:t>
      </w:r>
      <w:r w:rsidRPr="005869BA" w:rsidR="00D13C31">
        <w:rPr>
          <w:highlight w:val="green"/>
        </w:rPr>
        <w:t>I</w:t>
      </w:r>
      <w:r w:rsidRPr="005869BA">
        <w:rPr>
          <w:highlight w:val="green"/>
        </w:rPr>
        <w:t>Xa</w:t>
      </w:r>
      <w:proofErr w:type="spellEnd"/>
      <w:r w:rsidRPr="005869BA">
        <w:rPr>
          <w:highlight w:val="green"/>
        </w:rPr>
        <w:t xml:space="preserve"> e FX</w:t>
      </w:r>
    </w:p>
    <w:p w:rsidRPr="005869BA" w:rsidR="00B11D10" w:rsidP="004B308A" w:rsidRDefault="00B11D10" w14:paraId="05C649A8" w14:textId="77777777">
      <w:pPr>
        <w:ind w:left="360"/>
      </w:pPr>
      <w:r w:rsidRPr="005869BA">
        <w:rPr>
          <w:b/>
        </w:rPr>
        <w:t>28.6 Qual das seguintes opções não está envolvida na personalização dos cuidados com a hemofilia?</w:t>
      </w:r>
    </w:p>
    <w:p w:rsidRPr="005869BA" w:rsidR="00B11D10" w:rsidP="004B308A" w:rsidRDefault="00B11D10" w14:paraId="230454BA" w14:textId="437EECBB">
      <w:pPr>
        <w:ind w:left="360"/>
      </w:pPr>
      <w:r w:rsidRPr="005869BA">
        <w:t>A Idade e atividade</w:t>
      </w:r>
    </w:p>
    <w:p w:rsidRPr="005869BA" w:rsidR="00B11D10" w:rsidP="004B308A" w:rsidRDefault="00B11D10" w14:paraId="78331ADD" w14:textId="05C83C5A">
      <w:pPr>
        <w:ind w:left="360"/>
      </w:pPr>
      <w:r w:rsidRPr="005869BA">
        <w:t>B Acesso venoso</w:t>
      </w:r>
    </w:p>
    <w:p w:rsidRPr="005869BA" w:rsidR="00B11D10" w:rsidP="004B308A" w:rsidRDefault="00B11D10" w14:paraId="5B9A926F" w14:textId="6DBFFCB1">
      <w:pPr>
        <w:ind w:left="360"/>
      </w:pPr>
      <w:r w:rsidRPr="005869BA">
        <w:t>C Escolha do produto</w:t>
      </w:r>
    </w:p>
    <w:p w:rsidRPr="005869BA" w:rsidR="00B11D10" w:rsidP="004B308A" w:rsidRDefault="00B11D10" w14:paraId="53F099CB" w14:textId="794E14BF">
      <w:pPr>
        <w:ind w:left="360"/>
      </w:pPr>
      <w:r w:rsidRPr="005869BA">
        <w:rPr>
          <w:highlight w:val="green"/>
        </w:rPr>
        <w:t>D Análise farmacocinética de FVIII e FIX</w:t>
      </w:r>
    </w:p>
    <w:p w:rsidRPr="005869BA" w:rsidR="00B11D10" w:rsidP="004B308A" w:rsidRDefault="00B11D10" w14:paraId="5048E90C" w14:textId="7CA4774F">
      <w:pPr>
        <w:ind w:left="360"/>
      </w:pPr>
      <w:r w:rsidRPr="5CA5DF88" w:rsidR="5CA5DF88">
        <w:rPr>
          <w:b w:val="1"/>
          <w:bCs w:val="1"/>
        </w:rPr>
        <w:t>28.7 Qual doença é descrita com mais precisão pela seguinte afirmação. “Há sangramento nas membranas mucosas, a contagem de plaquetas é normal, o nível de fator VIII é normal ou moderadamente reduzido, e o tempo de tromboplastina parcial ativada (TTPa) é normal ou prolongado”.</w:t>
      </w:r>
    </w:p>
    <w:p w:rsidRPr="005869BA" w:rsidR="00B11D10" w:rsidP="004B308A" w:rsidRDefault="00D13C31" w14:paraId="18214535" w14:textId="7AA4FF6C">
      <w:pPr>
        <w:ind w:left="360"/>
      </w:pPr>
      <w:r w:rsidRPr="005869BA">
        <w:t>A</w:t>
      </w:r>
      <w:r w:rsidRPr="005869BA" w:rsidR="00B11D10">
        <w:t> Hemofilia A</w:t>
      </w:r>
    </w:p>
    <w:p w:rsidRPr="005869BA" w:rsidR="00B11D10" w:rsidP="004B308A" w:rsidRDefault="00B11D10" w14:paraId="4F68BF8B" w14:textId="26E7BD16">
      <w:pPr>
        <w:ind w:left="360"/>
      </w:pPr>
      <w:r w:rsidRPr="005869BA">
        <w:t>B Hemofilia B</w:t>
      </w:r>
    </w:p>
    <w:p w:rsidRPr="005869BA" w:rsidR="00B11D10" w:rsidP="004B308A" w:rsidRDefault="00D13C31" w14:paraId="008927AB" w14:textId="234DA95F">
      <w:pPr>
        <w:ind w:left="360"/>
      </w:pPr>
      <w:r w:rsidRPr="005869BA">
        <w:t>C</w:t>
      </w:r>
      <w:r w:rsidRPr="005869BA" w:rsidR="00B11D10">
        <w:t> </w:t>
      </w:r>
      <w:r w:rsidRPr="005869BA" w:rsidR="00B11D10">
        <w:rPr>
          <w:highlight w:val="green"/>
        </w:rPr>
        <w:t xml:space="preserve">Doença de von </w:t>
      </w:r>
      <w:proofErr w:type="spellStart"/>
      <w:r w:rsidRPr="005869BA" w:rsidR="00B11D10">
        <w:rPr>
          <w:highlight w:val="green"/>
        </w:rPr>
        <w:t>Willebrand</w:t>
      </w:r>
      <w:proofErr w:type="spellEnd"/>
    </w:p>
    <w:p w:rsidRPr="005869BA" w:rsidR="00B11D10" w:rsidP="004B308A" w:rsidRDefault="00D13C31" w14:paraId="28C37B60" w14:textId="756753B6">
      <w:pPr>
        <w:ind w:left="360"/>
      </w:pPr>
      <w:r w:rsidRPr="005869BA">
        <w:t>D</w:t>
      </w:r>
      <w:r w:rsidRPr="005869BA" w:rsidR="00B11D10">
        <w:t> Deficiência de vitamina K</w:t>
      </w:r>
    </w:p>
    <w:p w:rsidRPr="005869BA" w:rsidR="00B11D10" w:rsidP="004B308A" w:rsidRDefault="00B11D10" w14:paraId="6E60EAD0" w14:textId="7399A670">
      <w:pPr>
        <w:ind w:left="360"/>
      </w:pPr>
      <w:r w:rsidRPr="5CA5DF88" w:rsidR="5CA5DF88">
        <w:rPr>
          <w:b w:val="1"/>
          <w:bCs w:val="1"/>
        </w:rPr>
        <w:t xml:space="preserve">28.8 Qual das seguintes afirmações é FALSA sobre a doença de von </w:t>
      </w:r>
      <w:r w:rsidRPr="5CA5DF88" w:rsidR="5CA5DF88">
        <w:rPr>
          <w:b w:val="1"/>
          <w:bCs w:val="1"/>
        </w:rPr>
        <w:t>Willebrand</w:t>
      </w:r>
      <w:r w:rsidRPr="5CA5DF88" w:rsidR="5CA5DF88">
        <w:rPr>
          <w:b w:val="1"/>
          <w:bCs w:val="1"/>
        </w:rPr>
        <w:t xml:space="preserve"> (DVW)?</w:t>
      </w:r>
    </w:p>
    <w:p w:rsidRPr="005869BA" w:rsidR="00B11D10" w:rsidP="004B308A" w:rsidRDefault="00EB7E0D" w14:paraId="171D2A35" w14:textId="44C331AC">
      <w:pPr>
        <w:ind w:left="360"/>
      </w:pPr>
      <w:r w:rsidRPr="005869BA">
        <w:t>A</w:t>
      </w:r>
      <w:r w:rsidRPr="005869BA" w:rsidR="00B11D10">
        <w:t xml:space="preserve"> São os distúrbios hemorrágicos mais comuns em todo o mundo</w:t>
      </w:r>
    </w:p>
    <w:p w:rsidRPr="005869BA" w:rsidR="00B11D10" w:rsidP="004B308A" w:rsidRDefault="00B11D10" w14:paraId="54E9000E" w14:textId="72D3DF87">
      <w:pPr>
        <w:ind w:left="360"/>
      </w:pPr>
      <w:r w:rsidRPr="005869BA">
        <w:rPr>
          <w:highlight w:val="green"/>
        </w:rPr>
        <w:t>B Homens e mulheres são igualmente afetados clinicamente</w:t>
      </w:r>
    </w:p>
    <w:p w:rsidRPr="005869BA" w:rsidR="00B11D10" w:rsidP="004B308A" w:rsidRDefault="00B11D10" w14:paraId="09B3F9E6" w14:textId="0D19405B">
      <w:pPr>
        <w:ind w:left="360"/>
      </w:pPr>
      <w:r w:rsidRPr="005869BA">
        <w:t xml:space="preserve">C A função reduzida </w:t>
      </w:r>
      <w:r w:rsidRPr="005869BA" w:rsidR="00EB7E0D">
        <w:t xml:space="preserve">do FVW </w:t>
      </w:r>
      <w:r w:rsidRPr="005869BA">
        <w:t xml:space="preserve">é necessária para diagnosticar </w:t>
      </w:r>
      <w:r w:rsidRPr="005869BA" w:rsidR="00EB7E0D">
        <w:t>a</w:t>
      </w:r>
      <w:r w:rsidRPr="005869BA">
        <w:t xml:space="preserve"> </w:t>
      </w:r>
      <w:r w:rsidRPr="005869BA" w:rsidR="00EB7E0D">
        <w:t>DVW</w:t>
      </w:r>
    </w:p>
    <w:p w:rsidRPr="005869BA" w:rsidR="00B11D10" w:rsidP="004B308A" w:rsidRDefault="00EB7E0D" w14:paraId="588693BE" w14:textId="21E44665">
      <w:pPr>
        <w:ind w:left="360"/>
      </w:pPr>
      <w:r w:rsidRPr="005869BA">
        <w:t>D</w:t>
      </w:r>
      <w:r w:rsidRPr="005869BA" w:rsidR="00B11D10">
        <w:t> O nível do fator VIII é reduzido de forma variável n</w:t>
      </w:r>
      <w:r w:rsidRPr="005869BA">
        <w:t>a</w:t>
      </w:r>
      <w:r w:rsidRPr="005869BA" w:rsidR="00B11D10">
        <w:t xml:space="preserve"> </w:t>
      </w:r>
      <w:r w:rsidRPr="005869BA">
        <w:t>DVW</w:t>
      </w:r>
    </w:p>
    <w:p w:rsidRPr="005869BA" w:rsidR="00B11D10" w:rsidP="004B308A" w:rsidRDefault="00B11D10" w14:paraId="3DDEB9CA" w14:textId="2328B331">
      <w:pPr>
        <w:ind w:left="360"/>
      </w:pPr>
      <w:r w:rsidRPr="005869BA">
        <w:rPr>
          <w:b/>
        </w:rPr>
        <w:t xml:space="preserve">28.9 Qual dessas afirmações é FALSA em relação ao tratamento da doença de von </w:t>
      </w:r>
      <w:proofErr w:type="spellStart"/>
      <w:r w:rsidRPr="005869BA">
        <w:rPr>
          <w:b/>
        </w:rPr>
        <w:t>Willebrand</w:t>
      </w:r>
      <w:proofErr w:type="spellEnd"/>
      <w:r w:rsidRPr="005869BA">
        <w:rPr>
          <w:b/>
        </w:rPr>
        <w:t xml:space="preserve"> (</w:t>
      </w:r>
      <w:r w:rsidRPr="005869BA" w:rsidR="00EB7E0D">
        <w:rPr>
          <w:b/>
        </w:rPr>
        <w:t>DVW</w:t>
      </w:r>
      <w:r w:rsidRPr="005869BA">
        <w:rPr>
          <w:b/>
        </w:rPr>
        <w:t>)?</w:t>
      </w:r>
    </w:p>
    <w:p w:rsidRPr="005869BA" w:rsidR="00B11D10" w:rsidP="004B308A" w:rsidRDefault="00EB7E0D" w14:paraId="248A4517" w14:textId="500529F3">
      <w:pPr>
        <w:ind w:left="360"/>
      </w:pPr>
      <w:r w:rsidRPr="005869BA">
        <w:rPr>
          <w:highlight w:val="green"/>
        </w:rPr>
        <w:t>A</w:t>
      </w:r>
      <w:r w:rsidRPr="005869BA" w:rsidR="00B11D10">
        <w:rPr>
          <w:highlight w:val="green"/>
        </w:rPr>
        <w:t xml:space="preserve"> </w:t>
      </w:r>
      <w:r w:rsidRPr="005869BA" w:rsidR="005869BA">
        <w:rPr>
          <w:highlight w:val="green"/>
        </w:rPr>
        <w:t>O c</w:t>
      </w:r>
      <w:r w:rsidRPr="005869BA" w:rsidR="00B11D10">
        <w:rPr>
          <w:highlight w:val="green"/>
        </w:rPr>
        <w:t xml:space="preserve">oncentrado contendo </w:t>
      </w:r>
      <w:r w:rsidRPr="005869BA" w:rsidR="005869BA">
        <w:rPr>
          <w:highlight w:val="green"/>
        </w:rPr>
        <w:t xml:space="preserve">FVW </w:t>
      </w:r>
      <w:r w:rsidRPr="005869BA" w:rsidR="00B11D10">
        <w:rPr>
          <w:highlight w:val="green"/>
        </w:rPr>
        <w:t>é necessário para o tratamento de todos os tipos e gravidades d</w:t>
      </w:r>
      <w:r w:rsidRPr="005869BA" w:rsidR="005869BA">
        <w:rPr>
          <w:highlight w:val="green"/>
        </w:rPr>
        <w:t>a</w:t>
      </w:r>
      <w:r w:rsidRPr="005869BA" w:rsidR="00B11D10">
        <w:rPr>
          <w:highlight w:val="green"/>
        </w:rPr>
        <w:t xml:space="preserve"> </w:t>
      </w:r>
      <w:r w:rsidRPr="005869BA" w:rsidR="005869BA">
        <w:t>DVW</w:t>
      </w:r>
    </w:p>
    <w:p w:rsidRPr="005869BA" w:rsidR="00B11D10" w:rsidP="004B308A" w:rsidRDefault="00B11D10" w14:paraId="67893A80" w14:textId="61593E2B">
      <w:pPr>
        <w:ind w:left="360"/>
      </w:pPr>
      <w:r w:rsidRPr="005869BA">
        <w:t xml:space="preserve">B Na </w:t>
      </w:r>
      <w:r w:rsidRPr="005869BA" w:rsidR="005869BA">
        <w:t xml:space="preserve">DVW </w:t>
      </w:r>
      <w:r w:rsidRPr="005869BA">
        <w:t xml:space="preserve">leve, a desmopressina aumenta os níveis de </w:t>
      </w:r>
      <w:r w:rsidRPr="005869BA" w:rsidR="005869BA">
        <w:t xml:space="preserve">FVW </w:t>
      </w:r>
      <w:r w:rsidRPr="005869BA">
        <w:t>e FVIII</w:t>
      </w:r>
    </w:p>
    <w:p w:rsidRPr="005869BA" w:rsidR="00B11D10" w:rsidP="004B308A" w:rsidRDefault="00B11D10" w14:paraId="169634B7" w14:textId="37B2F520">
      <w:pPr>
        <w:ind w:left="360"/>
      </w:pPr>
      <w:r w:rsidRPr="005869BA">
        <w:t>C Os agentes</w:t>
      </w:r>
      <w:r w:rsidR="005869BA">
        <w:t xml:space="preserve"> </w:t>
      </w:r>
      <w:proofErr w:type="spellStart"/>
      <w:r w:rsidRPr="005869BA">
        <w:t>antifibrinolíticos</w:t>
      </w:r>
      <w:proofErr w:type="spellEnd"/>
      <w:r w:rsidR="005869BA">
        <w:t xml:space="preserve"> </w:t>
      </w:r>
      <w:r w:rsidRPr="005869BA">
        <w:t>são úteis para sangramento mucocutâneo e podem ser usados sozinhos em procedimentos menores</w:t>
      </w:r>
    </w:p>
    <w:p w:rsidRPr="005869BA" w:rsidR="00B11D10" w:rsidP="004B308A" w:rsidRDefault="00B11D10" w14:paraId="1B711FC2" w14:textId="6772AFFA">
      <w:pPr>
        <w:ind w:left="360"/>
      </w:pPr>
      <w:r w:rsidRPr="005869BA">
        <w:t>D O uso de desmopressina requer restrição de líquidos, pois pode causar retenção de líquidos e hiponatremia</w:t>
      </w:r>
    </w:p>
    <w:p w:rsidRPr="005869BA" w:rsidR="00B11D10" w:rsidP="004B308A" w:rsidRDefault="00B11D10" w14:paraId="5DDC0FB2" w14:textId="3B768A37">
      <w:pPr>
        <w:ind w:left="360"/>
      </w:pPr>
      <w:r w:rsidRPr="005869BA">
        <w:rPr>
          <w:b/>
        </w:rPr>
        <w:lastRenderedPageBreak/>
        <w:t xml:space="preserve">28.10 O sangramento menstrual intenso na </w:t>
      </w:r>
      <w:r w:rsidR="005869BA">
        <w:rPr>
          <w:b/>
        </w:rPr>
        <w:t>DVW</w:t>
      </w:r>
      <w:r w:rsidRPr="005869BA">
        <w:rPr>
          <w:b/>
        </w:rPr>
        <w:t xml:space="preserve"> pode ser controlado por todos, exceto qual</w:t>
      </w:r>
      <w:r w:rsidR="005869BA">
        <w:rPr>
          <w:b/>
        </w:rPr>
        <w:t xml:space="preserve"> dos seguintes</w:t>
      </w:r>
      <w:r w:rsidRPr="005869BA">
        <w:rPr>
          <w:b/>
        </w:rPr>
        <w:t>?</w:t>
      </w:r>
    </w:p>
    <w:p w:rsidRPr="005869BA" w:rsidR="00B11D10" w:rsidP="004B308A" w:rsidRDefault="005869BA" w14:paraId="5E52FEAC" w14:textId="1116B184">
      <w:pPr>
        <w:ind w:left="360"/>
      </w:pPr>
      <w:r>
        <w:t>A</w:t>
      </w:r>
      <w:r w:rsidRPr="005869BA" w:rsidR="00B11D10">
        <w:t xml:space="preserve"> </w:t>
      </w:r>
      <w:r>
        <w:t>Á</w:t>
      </w:r>
      <w:r w:rsidRPr="005869BA" w:rsidR="00B11D10">
        <w:t>cido tranexâmico</w:t>
      </w:r>
    </w:p>
    <w:p w:rsidRPr="005869BA" w:rsidR="00B11D10" w:rsidP="004B308A" w:rsidRDefault="00B11D10" w14:paraId="3100F29D" w14:textId="1E980672">
      <w:pPr>
        <w:ind w:left="360"/>
      </w:pPr>
      <w:r w:rsidRPr="005869BA">
        <w:t xml:space="preserve">B </w:t>
      </w:r>
      <w:r w:rsidR="005869BA">
        <w:t xml:space="preserve">Contraceptivo </w:t>
      </w:r>
      <w:r w:rsidRPr="005869BA">
        <w:t>oral combinad</w:t>
      </w:r>
      <w:r w:rsidR="005869BA">
        <w:t>o</w:t>
      </w:r>
    </w:p>
    <w:p w:rsidRPr="005869BA" w:rsidR="00B11D10" w:rsidP="004B308A" w:rsidRDefault="00B11D10" w14:paraId="0C683A9E" w14:textId="15D11EF5">
      <w:pPr>
        <w:ind w:left="360"/>
      </w:pPr>
      <w:r w:rsidRPr="005869BA">
        <w:t>C Histerectomia</w:t>
      </w:r>
    </w:p>
    <w:p w:rsidRPr="005869BA" w:rsidR="0092023F" w:rsidP="00E2428D" w:rsidRDefault="00B11D10" w14:paraId="1F7FBF18" w14:textId="493BFFA8">
      <w:pPr>
        <w:ind w:left="360"/>
      </w:pPr>
      <w:r w:rsidRPr="005869BA">
        <w:rPr>
          <w:highlight w:val="green"/>
        </w:rPr>
        <w:t>D Fondapa</w:t>
      </w:r>
      <w:proofErr w:type="spellStart"/>
      <w:r w:rsidRPr="005869BA">
        <w:rPr>
          <w:highlight w:val="green"/>
        </w:rPr>
        <w:t>rinux</w:t>
      </w:r>
      <w:proofErr w:type="spellEnd"/>
    </w:p>
    <w:sectPr w:rsidRPr="005869BA" w:rsidR="0092023F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F4D52"/>
    <w:multiLevelType w:val="multilevel"/>
    <w:tmpl w:val="0ED6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ED65297"/>
    <w:multiLevelType w:val="multilevel"/>
    <w:tmpl w:val="6F1C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F892978"/>
    <w:multiLevelType w:val="multilevel"/>
    <w:tmpl w:val="170A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EA60CA6"/>
    <w:multiLevelType w:val="multilevel"/>
    <w:tmpl w:val="00DA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FB63D4B"/>
    <w:multiLevelType w:val="multilevel"/>
    <w:tmpl w:val="3FB2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A0B2C14"/>
    <w:multiLevelType w:val="multilevel"/>
    <w:tmpl w:val="6EF4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50E13E3"/>
    <w:multiLevelType w:val="multilevel"/>
    <w:tmpl w:val="3B30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A21381D"/>
    <w:multiLevelType w:val="hybridMultilevel"/>
    <w:tmpl w:val="C642485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C084374"/>
    <w:multiLevelType w:val="multilevel"/>
    <w:tmpl w:val="127E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3386F03"/>
    <w:multiLevelType w:val="multilevel"/>
    <w:tmpl w:val="0D8E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C161E97"/>
    <w:multiLevelType w:val="multilevel"/>
    <w:tmpl w:val="853E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972439369">
    <w:abstractNumId w:val="1"/>
  </w:num>
  <w:num w:numId="2" w16cid:durableId="59985266">
    <w:abstractNumId w:val="0"/>
  </w:num>
  <w:num w:numId="3" w16cid:durableId="1361316372">
    <w:abstractNumId w:val="3"/>
  </w:num>
  <w:num w:numId="4" w16cid:durableId="303775180">
    <w:abstractNumId w:val="2"/>
  </w:num>
  <w:num w:numId="5" w16cid:durableId="1599017307">
    <w:abstractNumId w:val="9"/>
  </w:num>
  <w:num w:numId="6" w16cid:durableId="1463571856">
    <w:abstractNumId w:val="10"/>
  </w:num>
  <w:num w:numId="7" w16cid:durableId="834762842">
    <w:abstractNumId w:val="4"/>
  </w:num>
  <w:num w:numId="8" w16cid:durableId="248776486">
    <w:abstractNumId w:val="6"/>
  </w:num>
  <w:num w:numId="9" w16cid:durableId="2099129556">
    <w:abstractNumId w:val="5"/>
  </w:num>
  <w:num w:numId="10" w16cid:durableId="620263285">
    <w:abstractNumId w:val="8"/>
  </w:num>
  <w:num w:numId="11" w16cid:durableId="2143912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70D"/>
    <w:rsid w:val="002E24D8"/>
    <w:rsid w:val="003B0C89"/>
    <w:rsid w:val="004B308A"/>
    <w:rsid w:val="005869BA"/>
    <w:rsid w:val="007361AF"/>
    <w:rsid w:val="008270BA"/>
    <w:rsid w:val="0092023F"/>
    <w:rsid w:val="00B11D10"/>
    <w:rsid w:val="00CA25F2"/>
    <w:rsid w:val="00D13C31"/>
    <w:rsid w:val="00D2670D"/>
    <w:rsid w:val="00E2428D"/>
    <w:rsid w:val="00EB7E0D"/>
    <w:rsid w:val="5CA5D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C8B1B"/>
  <w15:chartTrackingRefBased/>
  <w15:docId w15:val="{3B90D5E0-ED91-461D-9529-8610460BF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2670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670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6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6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6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6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6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6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6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D2670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D2670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D2670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D2670D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D2670D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D2670D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D2670D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D2670D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D267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2670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D2670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6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D26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670D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D267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67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67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670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D2670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67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fea422-ef55-4bba-a50e-f92bf48dc307}" enabled="0" method="" siteId="{fcfea422-ef55-4bba-a50e-f92bf48dc307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Victória Pfitscher Pydd</dc:creator>
  <keywords/>
  <dc:description/>
  <lastModifiedBy>Usuário Convidado</lastModifiedBy>
  <revision>9</revision>
  <dcterms:created xsi:type="dcterms:W3CDTF">2025-09-18T18:47:00.0000000Z</dcterms:created>
  <dcterms:modified xsi:type="dcterms:W3CDTF">2026-05-03T21:52:54.3883244Z</dcterms:modified>
</coreProperties>
</file>