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1572" w14:textId="77777777" w:rsidR="00EE2F40" w:rsidRPr="00DD1876" w:rsidRDefault="00EE2F40" w:rsidP="00EE2F40">
      <w:pPr>
        <w:ind w:left="360"/>
        <w:rPr>
          <w:b/>
          <w:bCs/>
        </w:rPr>
      </w:pPr>
      <w:r w:rsidRPr="00DD1876">
        <w:rPr>
          <w:b/>
        </w:rPr>
        <w:t>Capítulo 14</w:t>
      </w:r>
    </w:p>
    <w:p w14:paraId="6681016D" w14:textId="34EC1508" w:rsidR="00EE2F40" w:rsidRPr="00DD1876" w:rsidRDefault="00EE2F40" w:rsidP="00EE2F40">
      <w:pPr>
        <w:ind w:left="360"/>
      </w:pPr>
      <w:r w:rsidRPr="00DD1876">
        <w:rPr>
          <w:b/>
        </w:rPr>
        <w:t>14.1Qual das</w:t>
      </w:r>
      <w:r w:rsidR="00FF3ECF" w:rsidRPr="00DD1876">
        <w:rPr>
          <w:b/>
        </w:rPr>
        <w:t xml:space="preserve"> </w:t>
      </w:r>
      <w:r w:rsidRPr="00DD1876">
        <w:rPr>
          <w:b/>
        </w:rPr>
        <w:t>afirmações</w:t>
      </w:r>
      <w:r w:rsidR="00FF3ECF" w:rsidRPr="00DD1876">
        <w:rPr>
          <w:b/>
        </w:rPr>
        <w:t xml:space="preserve"> </w:t>
      </w:r>
      <w:r w:rsidRPr="00DD1876">
        <w:rPr>
          <w:b/>
        </w:rPr>
        <w:t>a seguir está correta em relação ao chamado “cromossomo Filadélfia”?</w:t>
      </w:r>
    </w:p>
    <w:p w14:paraId="7E2099C5" w14:textId="54E237EF" w:rsidR="00EE2F40" w:rsidRPr="00DD1876" w:rsidRDefault="00773193" w:rsidP="00EE2F40">
      <w:pPr>
        <w:ind w:left="360"/>
        <w:rPr>
          <w:iCs/>
        </w:rPr>
      </w:pPr>
      <w:r w:rsidRPr="00DD1876">
        <w:rPr>
          <w:iCs/>
        </w:rPr>
        <w:t>A</w:t>
      </w:r>
      <w:r w:rsidR="00EE2F40" w:rsidRPr="00DD1876">
        <w:rPr>
          <w:iCs/>
        </w:rPr>
        <w:t> </w:t>
      </w:r>
      <w:proofErr w:type="spellStart"/>
      <w:r w:rsidR="00EE2F40" w:rsidRPr="00DD1876">
        <w:rPr>
          <w:iCs/>
        </w:rPr>
        <w:t>A</w:t>
      </w:r>
      <w:proofErr w:type="spellEnd"/>
      <w:r w:rsidR="00EE2F40" w:rsidRPr="00DD1876">
        <w:rPr>
          <w:iCs/>
        </w:rPr>
        <w:t xml:space="preserve"> superexpressão do gene </w:t>
      </w:r>
      <w:r w:rsidR="00EE2F40" w:rsidRPr="00DD1876">
        <w:rPr>
          <w:i/>
        </w:rPr>
        <w:t>ABL1</w:t>
      </w:r>
      <w:r w:rsidR="00EE2F40" w:rsidRPr="00DD1876">
        <w:rPr>
          <w:iCs/>
        </w:rPr>
        <w:t xml:space="preserve"> resulta de uma translocação que aproxima um forte promotor </w:t>
      </w:r>
      <w:r w:rsidR="00DD1876" w:rsidRPr="00DD1876">
        <w:rPr>
          <w:iCs/>
        </w:rPr>
        <w:t xml:space="preserve">de gene </w:t>
      </w:r>
      <w:r w:rsidR="00EE2F40" w:rsidRPr="00DD1876">
        <w:rPr>
          <w:iCs/>
        </w:rPr>
        <w:t xml:space="preserve">do gene </w:t>
      </w:r>
      <w:r w:rsidR="00EE2F40" w:rsidRPr="00DD1876">
        <w:rPr>
          <w:i/>
        </w:rPr>
        <w:t>ABL1</w:t>
      </w:r>
      <w:r w:rsidR="00EE2F40" w:rsidRPr="00DD1876">
        <w:rPr>
          <w:iCs/>
        </w:rPr>
        <w:t> </w:t>
      </w:r>
    </w:p>
    <w:p w14:paraId="43B81F57" w14:textId="6A908067" w:rsidR="00EE2F40" w:rsidRPr="00DD1876" w:rsidRDefault="00EE2F40" w:rsidP="00EE2F40">
      <w:pPr>
        <w:ind w:left="360"/>
      </w:pPr>
      <w:r w:rsidRPr="00DD1876">
        <w:t xml:space="preserve">B </w:t>
      </w:r>
      <w:r w:rsidR="00DD1876" w:rsidRPr="00DD1876">
        <w:t xml:space="preserve">Ele </w:t>
      </w:r>
      <w:r w:rsidRPr="00DD1876">
        <w:t>resulta na perda da atividade da serina-treonina</w:t>
      </w:r>
      <w:r w:rsidR="00DD1876" w:rsidRPr="00DD1876">
        <w:t>-</w:t>
      </w:r>
      <w:proofErr w:type="spellStart"/>
      <w:r w:rsidR="00DD1876" w:rsidRPr="00DD1876">
        <w:t>c</w:t>
      </w:r>
      <w:r w:rsidRPr="00DD1876">
        <w:t>inase</w:t>
      </w:r>
      <w:proofErr w:type="spellEnd"/>
      <w:r w:rsidRPr="00DD1876">
        <w:t xml:space="preserve"> BCR.</w:t>
      </w:r>
    </w:p>
    <w:p w14:paraId="0997215A" w14:textId="21097E6E" w:rsidR="00EE2F40" w:rsidRPr="00DD1876" w:rsidRDefault="00EE2F40" w:rsidP="00EE2F40">
      <w:pPr>
        <w:ind w:left="360"/>
      </w:pPr>
      <w:r w:rsidRPr="00DD1876">
        <w:t xml:space="preserve">C </w:t>
      </w:r>
      <w:r w:rsidR="00DD1876" w:rsidRPr="00DD1876">
        <w:t>Ele r</w:t>
      </w:r>
      <w:r w:rsidRPr="00DD1876">
        <w:t xml:space="preserve">esulta de uma translocação </w:t>
      </w:r>
      <w:proofErr w:type="gramStart"/>
      <w:r w:rsidRPr="00DD1876">
        <w:t>t(</w:t>
      </w:r>
      <w:proofErr w:type="gramEnd"/>
      <w:r w:rsidRPr="00DD1876">
        <w:t>8;21)</w:t>
      </w:r>
    </w:p>
    <w:p w14:paraId="05E73DE2" w14:textId="6E83629A" w:rsidR="00EE2F40" w:rsidRPr="00DD1876" w:rsidRDefault="00EE2F40" w:rsidP="00EE2F40">
      <w:pPr>
        <w:ind w:left="360"/>
      </w:pPr>
      <w:r w:rsidRPr="00DD1876">
        <w:rPr>
          <w:highlight w:val="green"/>
        </w:rPr>
        <w:t xml:space="preserve">D </w:t>
      </w:r>
      <w:r w:rsidR="00DD1876" w:rsidRPr="00DD1876">
        <w:rPr>
          <w:highlight w:val="green"/>
        </w:rPr>
        <w:t xml:space="preserve">Ele </w:t>
      </w:r>
      <w:r w:rsidRPr="00DD1876">
        <w:rPr>
          <w:highlight w:val="green"/>
        </w:rPr>
        <w:t>leva à geração de uma proteína de fusão com atividade de tirosina</w:t>
      </w:r>
      <w:r w:rsidR="00DD1876" w:rsidRPr="00DD1876">
        <w:rPr>
          <w:highlight w:val="green"/>
        </w:rPr>
        <w:t>-</w:t>
      </w:r>
      <w:proofErr w:type="spellStart"/>
      <w:r w:rsidR="00DD1876" w:rsidRPr="00DD1876">
        <w:rPr>
          <w:highlight w:val="green"/>
        </w:rPr>
        <w:t>c</w:t>
      </w:r>
      <w:r w:rsidRPr="00DD1876">
        <w:rPr>
          <w:highlight w:val="green"/>
        </w:rPr>
        <w:t>inase</w:t>
      </w:r>
      <w:proofErr w:type="spellEnd"/>
      <w:r w:rsidRPr="00DD1876">
        <w:rPr>
          <w:highlight w:val="green"/>
        </w:rPr>
        <w:t xml:space="preserve"> constitutivamente ativa</w:t>
      </w:r>
    </w:p>
    <w:p w14:paraId="133DC5D2" w14:textId="326371E2" w:rsidR="00EE2F40" w:rsidRPr="00DD1876" w:rsidRDefault="00EE2F40" w:rsidP="00EE2F40">
      <w:pPr>
        <w:ind w:left="360"/>
      </w:pPr>
      <w:r w:rsidRPr="00DD1876">
        <w:rPr>
          <w:b/>
        </w:rPr>
        <w:t>14.2Qual dos seguintes é um fator de risco estabelecido para leucemia miel</w:t>
      </w:r>
      <w:r w:rsidR="00DD1876" w:rsidRPr="00DD1876">
        <w:rPr>
          <w:b/>
        </w:rPr>
        <w:t>o</w:t>
      </w:r>
      <w:r w:rsidRPr="00DD1876">
        <w:rPr>
          <w:b/>
        </w:rPr>
        <w:t>ide crônica (LMC)?</w:t>
      </w:r>
    </w:p>
    <w:p w14:paraId="43DABE0A" w14:textId="38CBBFE7" w:rsidR="00EE2F40" w:rsidRPr="00DD1876" w:rsidRDefault="00DD1876" w:rsidP="00EE2F40">
      <w:pPr>
        <w:ind w:left="360"/>
      </w:pPr>
      <w:r w:rsidRPr="00DD1876">
        <w:t>A</w:t>
      </w:r>
      <w:r w:rsidR="00EE2F40" w:rsidRPr="00DD1876">
        <w:t xml:space="preserve"> </w:t>
      </w:r>
      <w:r w:rsidRPr="00DD1876">
        <w:t>A</w:t>
      </w:r>
      <w:r w:rsidR="00EE2F40" w:rsidRPr="00DD1876">
        <w:t>scendência africana</w:t>
      </w:r>
    </w:p>
    <w:p w14:paraId="39B95AAD" w14:textId="7B8DD0A3" w:rsidR="00EE2F40" w:rsidRPr="00DD1876" w:rsidRDefault="00EE2F40" w:rsidP="00EE2F40">
      <w:pPr>
        <w:ind w:left="360"/>
      </w:pPr>
      <w:r w:rsidRPr="00DD1876">
        <w:t xml:space="preserve">B Exposição prévia à quimioterapia </w:t>
      </w:r>
      <w:proofErr w:type="spellStart"/>
      <w:r w:rsidRPr="00DD1876">
        <w:t>alquilante</w:t>
      </w:r>
      <w:proofErr w:type="spellEnd"/>
    </w:p>
    <w:p w14:paraId="16D87EE9" w14:textId="0A8A079C" w:rsidR="00EE2F40" w:rsidRPr="00DD1876" w:rsidRDefault="00DD1876" w:rsidP="00EE2F40">
      <w:pPr>
        <w:ind w:left="360"/>
      </w:pPr>
      <w:r w:rsidRPr="00DD1876">
        <w:t>C</w:t>
      </w:r>
      <w:r w:rsidR="00EE2F40" w:rsidRPr="00DD1876">
        <w:t> </w:t>
      </w:r>
      <w:r w:rsidR="00EE2F40" w:rsidRPr="00DD1876">
        <w:rPr>
          <w:highlight w:val="green"/>
        </w:rPr>
        <w:t>Sexo masculino</w:t>
      </w:r>
    </w:p>
    <w:p w14:paraId="0A895EE1" w14:textId="6C52B207" w:rsidR="00EE2F40" w:rsidRPr="00DD1876" w:rsidRDefault="00DD1876" w:rsidP="00EE2F40">
      <w:pPr>
        <w:ind w:left="360"/>
      </w:pPr>
      <w:r w:rsidRPr="00DD1876">
        <w:t>D</w:t>
      </w:r>
      <w:r w:rsidR="00EE2F40" w:rsidRPr="00DD1876">
        <w:t> Idade &gt; 70 anos</w:t>
      </w:r>
    </w:p>
    <w:p w14:paraId="530993FC" w14:textId="7681BB36" w:rsidR="00EE2F40" w:rsidRPr="00DD1876" w:rsidRDefault="00EE2F40" w:rsidP="00EE2F40">
      <w:pPr>
        <w:ind w:left="360"/>
      </w:pPr>
      <w:r w:rsidRPr="00DD1876">
        <w:rPr>
          <w:b/>
        </w:rPr>
        <w:t xml:space="preserve">14.3Qual dos seguintes pacientes tem maior probabilidade de </w:t>
      </w:r>
      <w:r w:rsidR="00DD1876">
        <w:rPr>
          <w:b/>
        </w:rPr>
        <w:t>apresentar</w:t>
      </w:r>
      <w:r w:rsidRPr="00DD1876">
        <w:rPr>
          <w:b/>
        </w:rPr>
        <w:t xml:space="preserve"> leucemia miel</w:t>
      </w:r>
      <w:r w:rsidR="00DD1876">
        <w:rPr>
          <w:b/>
        </w:rPr>
        <w:t>o</w:t>
      </w:r>
      <w:r w:rsidRPr="00DD1876">
        <w:rPr>
          <w:b/>
        </w:rPr>
        <w:t>ide crônica?</w:t>
      </w:r>
    </w:p>
    <w:p w14:paraId="317F17DE" w14:textId="22235520" w:rsidR="00EE2F40" w:rsidRPr="00DD1876" w:rsidRDefault="00DD1876" w:rsidP="00EE2F40">
      <w:pPr>
        <w:ind w:left="360"/>
      </w:pPr>
      <w:r>
        <w:t>A</w:t>
      </w:r>
      <w:r w:rsidR="00EE2F40" w:rsidRPr="00DD1876">
        <w:t xml:space="preserve"> Menina de 8</w:t>
      </w:r>
      <w:r>
        <w:t xml:space="preserve"> </w:t>
      </w:r>
      <w:r w:rsidR="00EE2F40" w:rsidRPr="00DD1876">
        <w:t>anos</w:t>
      </w:r>
      <w:r>
        <w:t xml:space="preserve"> </w:t>
      </w:r>
      <w:r w:rsidR="00EE2F40" w:rsidRPr="00DD1876">
        <w:t xml:space="preserve">com leucocitose e linfonodos cervicais persistentemente </w:t>
      </w:r>
      <w:r>
        <w:t>edemaciados</w:t>
      </w:r>
    </w:p>
    <w:p w14:paraId="73C37A02" w14:textId="5E72EF2E" w:rsidR="00EE2F40" w:rsidRPr="00DD1876" w:rsidRDefault="00EE2F40" w:rsidP="00EE2F40">
      <w:pPr>
        <w:ind w:left="360"/>
      </w:pPr>
      <w:r w:rsidRPr="004D1C16">
        <w:rPr>
          <w:highlight w:val="green"/>
        </w:rPr>
        <w:t>B Homem de 47anos</w:t>
      </w:r>
      <w:r w:rsidR="00DD1876" w:rsidRPr="004D1C16">
        <w:rPr>
          <w:highlight w:val="green"/>
        </w:rPr>
        <w:t xml:space="preserve"> </w:t>
      </w:r>
      <w:r w:rsidRPr="004D1C16">
        <w:rPr>
          <w:highlight w:val="green"/>
        </w:rPr>
        <w:t xml:space="preserve">com </w:t>
      </w:r>
      <w:proofErr w:type="spellStart"/>
      <w:r w:rsidRPr="004D1C16">
        <w:rPr>
          <w:highlight w:val="green"/>
        </w:rPr>
        <w:t>trombocitose</w:t>
      </w:r>
      <w:proofErr w:type="spellEnd"/>
      <w:r w:rsidRPr="004D1C16">
        <w:rPr>
          <w:highlight w:val="green"/>
        </w:rPr>
        <w:t xml:space="preserve"> e </w:t>
      </w:r>
      <w:r w:rsidR="00DD1876" w:rsidRPr="004D1C16">
        <w:rPr>
          <w:highlight w:val="green"/>
        </w:rPr>
        <w:t>esplenomegalia</w:t>
      </w:r>
    </w:p>
    <w:p w14:paraId="2D2CA12E" w14:textId="0FCA8193" w:rsidR="00EE2F40" w:rsidRPr="00DD1876" w:rsidRDefault="00EE2F40" w:rsidP="00EE2F40">
      <w:pPr>
        <w:ind w:left="360"/>
      </w:pPr>
      <w:r w:rsidRPr="00DD1876">
        <w:t>C Mulher de</w:t>
      </w:r>
      <w:r w:rsidR="00DD1876">
        <w:t xml:space="preserve"> </w:t>
      </w:r>
      <w:r w:rsidRPr="00DD1876">
        <w:t>74</w:t>
      </w:r>
      <w:r w:rsidR="00DD1876">
        <w:t xml:space="preserve"> </w:t>
      </w:r>
      <w:r w:rsidRPr="00DD1876">
        <w:t>anos</w:t>
      </w:r>
      <w:r w:rsidR="00DD1876">
        <w:t xml:space="preserve"> </w:t>
      </w:r>
      <w:r w:rsidRPr="00DD1876">
        <w:t>com</w:t>
      </w:r>
      <w:r w:rsidR="00DD1876">
        <w:t xml:space="preserve"> </w:t>
      </w:r>
      <w:r w:rsidRPr="00DD1876">
        <w:t>fadiga e pancitopenia</w:t>
      </w:r>
    </w:p>
    <w:p w14:paraId="24301E54" w14:textId="5A42181E" w:rsidR="00EE2F40" w:rsidRPr="00DD1876" w:rsidRDefault="00EE2F40" w:rsidP="00EE2F40">
      <w:pPr>
        <w:ind w:left="360"/>
      </w:pPr>
      <w:r w:rsidRPr="00DD1876">
        <w:t>D Homem de 54</w:t>
      </w:r>
      <w:r w:rsidR="00DD1876">
        <w:t xml:space="preserve"> </w:t>
      </w:r>
      <w:r w:rsidRPr="00DD1876">
        <w:t>anos</w:t>
      </w:r>
      <w:r w:rsidR="00DD1876">
        <w:t xml:space="preserve"> </w:t>
      </w:r>
      <w:r w:rsidRPr="00DD1876">
        <w:t>com gengivas friáveis e sangrando e leucocitose</w:t>
      </w:r>
    </w:p>
    <w:p w14:paraId="65085454" w14:textId="178FD867" w:rsidR="00EE2F40" w:rsidRPr="00DD1876" w:rsidRDefault="00EE2F40" w:rsidP="00EE2F40">
      <w:pPr>
        <w:ind w:left="360"/>
      </w:pPr>
      <w:r w:rsidRPr="00DD1876">
        <w:rPr>
          <w:b/>
        </w:rPr>
        <w:t>14.4Qual dos seguintes hemogramas completos é mais provável em um paciente que apresenta leucemia miel</w:t>
      </w:r>
      <w:r w:rsidR="00DD1876">
        <w:rPr>
          <w:b/>
        </w:rPr>
        <w:t>o</w:t>
      </w:r>
      <w:r w:rsidRPr="00DD1876">
        <w:rPr>
          <w:b/>
        </w:rPr>
        <w:t>ide crônica?</w:t>
      </w:r>
    </w:p>
    <w:p w14:paraId="0B98163A" w14:textId="325DCF08" w:rsidR="00EE2F40" w:rsidRPr="00DD1876" w:rsidRDefault="00EE2F40" w:rsidP="00EE2F40">
      <w:pPr>
        <w:ind w:left="360"/>
      </w:pPr>
      <w:r w:rsidRPr="00DD1876">
        <w:t xml:space="preserve">A </w:t>
      </w:r>
      <w:proofErr w:type="spellStart"/>
      <w:r w:rsidRPr="00DD1876">
        <w:t>Hb</w:t>
      </w:r>
      <w:proofErr w:type="spellEnd"/>
      <w:r w:rsidRPr="00DD1876">
        <w:t xml:space="preserve"> 3 g/</w:t>
      </w:r>
      <w:proofErr w:type="spellStart"/>
      <w:r w:rsidR="00DD1876">
        <w:t>d</w:t>
      </w:r>
      <w:r w:rsidRPr="00DD1876">
        <w:t>L</w:t>
      </w:r>
      <w:proofErr w:type="spellEnd"/>
      <w:r w:rsidRPr="00DD1876">
        <w:t xml:space="preserve">; </w:t>
      </w:r>
      <w:r w:rsidR="00DD1876">
        <w:t xml:space="preserve">leucócitos </w:t>
      </w:r>
      <w:r w:rsidRPr="00DD1876">
        <w:t>60 × 10</w:t>
      </w:r>
      <w:r w:rsidRPr="00DD1876">
        <w:rPr>
          <w:vertAlign w:val="superscript"/>
        </w:rPr>
        <w:t>9</w:t>
      </w:r>
      <w:r w:rsidRPr="00DD1876">
        <w:t>/L; plaquetas 500 × 10</w:t>
      </w:r>
      <w:r w:rsidRPr="00DD1876">
        <w:rPr>
          <w:vertAlign w:val="superscript"/>
        </w:rPr>
        <w:t>9</w:t>
      </w:r>
      <w:r w:rsidRPr="00DD1876">
        <w:t>/L</w:t>
      </w:r>
    </w:p>
    <w:p w14:paraId="64995E46" w14:textId="27708B71" w:rsidR="00EE2F40" w:rsidRPr="00DD1876" w:rsidRDefault="00EE2F40" w:rsidP="00EE2F40">
      <w:pPr>
        <w:ind w:left="360"/>
      </w:pPr>
      <w:r w:rsidRPr="00DD1876">
        <w:rPr>
          <w:highlight w:val="green"/>
        </w:rPr>
        <w:t xml:space="preserve">B </w:t>
      </w:r>
      <w:proofErr w:type="spellStart"/>
      <w:r w:rsidRPr="00DD1876">
        <w:rPr>
          <w:highlight w:val="green"/>
        </w:rPr>
        <w:t>Hb</w:t>
      </w:r>
      <w:proofErr w:type="spellEnd"/>
      <w:r w:rsidRPr="00DD1876">
        <w:rPr>
          <w:highlight w:val="green"/>
        </w:rPr>
        <w:t xml:space="preserve"> 9 g/</w:t>
      </w:r>
      <w:proofErr w:type="spellStart"/>
      <w:r w:rsidR="00DD1876">
        <w:rPr>
          <w:highlight w:val="green"/>
        </w:rPr>
        <w:t>d</w:t>
      </w:r>
      <w:r w:rsidRPr="00DD1876">
        <w:rPr>
          <w:highlight w:val="green"/>
        </w:rPr>
        <w:t>L</w:t>
      </w:r>
      <w:proofErr w:type="spellEnd"/>
      <w:r w:rsidRPr="00DD1876">
        <w:rPr>
          <w:highlight w:val="green"/>
        </w:rPr>
        <w:t xml:space="preserve">; </w:t>
      </w:r>
      <w:r w:rsidR="00DD1876" w:rsidRPr="00DD1876">
        <w:rPr>
          <w:highlight w:val="green"/>
        </w:rPr>
        <w:t xml:space="preserve">leucócitos </w:t>
      </w:r>
      <w:r w:rsidRPr="00DD1876">
        <w:rPr>
          <w:highlight w:val="green"/>
        </w:rPr>
        <w:t>60 × 10</w:t>
      </w:r>
      <w:r w:rsidRPr="00DD1876">
        <w:rPr>
          <w:highlight w:val="green"/>
          <w:vertAlign w:val="superscript"/>
        </w:rPr>
        <w:t>9</w:t>
      </w:r>
      <w:r w:rsidRPr="00DD1876">
        <w:rPr>
          <w:highlight w:val="green"/>
        </w:rPr>
        <w:t>/L; plaquetas 400 × 10</w:t>
      </w:r>
      <w:r w:rsidRPr="00DD1876">
        <w:rPr>
          <w:highlight w:val="green"/>
          <w:vertAlign w:val="superscript"/>
        </w:rPr>
        <w:t>9</w:t>
      </w:r>
      <w:r w:rsidRPr="00DD1876">
        <w:rPr>
          <w:highlight w:val="green"/>
        </w:rPr>
        <w:t>/L</w:t>
      </w:r>
    </w:p>
    <w:p w14:paraId="6AC28DE7" w14:textId="0934148E" w:rsidR="00EE2F40" w:rsidRPr="00DD1876" w:rsidRDefault="00DD1876" w:rsidP="00EE2F40">
      <w:pPr>
        <w:ind w:left="360"/>
      </w:pPr>
      <w:r>
        <w:t>C</w:t>
      </w:r>
      <w:r w:rsidR="00EE2F40" w:rsidRPr="00DD1876">
        <w:t> </w:t>
      </w:r>
      <w:proofErr w:type="spellStart"/>
      <w:r w:rsidR="00EE2F40" w:rsidRPr="00DD1876">
        <w:t>Hb</w:t>
      </w:r>
      <w:proofErr w:type="spellEnd"/>
      <w:r w:rsidR="00EE2F40" w:rsidRPr="00DD1876">
        <w:t xml:space="preserve"> 6 g/</w:t>
      </w:r>
      <w:proofErr w:type="spellStart"/>
      <w:r>
        <w:t>d</w:t>
      </w:r>
      <w:r w:rsidR="00EE2F40" w:rsidRPr="00DD1876">
        <w:t>L</w:t>
      </w:r>
      <w:proofErr w:type="spellEnd"/>
      <w:r w:rsidR="00EE2F40" w:rsidRPr="00DD1876">
        <w:t>; leucócitos 12 × 10</w:t>
      </w:r>
      <w:r w:rsidR="00EE2F40" w:rsidRPr="00A62F94">
        <w:rPr>
          <w:vertAlign w:val="superscript"/>
        </w:rPr>
        <w:t>9</w:t>
      </w:r>
      <w:r w:rsidR="00EE2F40" w:rsidRPr="00DD1876">
        <w:t>/L; plaquetas 50 × 10</w:t>
      </w:r>
      <w:r w:rsidR="00EE2F40" w:rsidRPr="00A62F94">
        <w:rPr>
          <w:vertAlign w:val="superscript"/>
        </w:rPr>
        <w:t>9</w:t>
      </w:r>
      <w:r w:rsidR="00EE2F40" w:rsidRPr="00DD1876">
        <w:t>/L</w:t>
      </w:r>
    </w:p>
    <w:p w14:paraId="44CAB507" w14:textId="0518E769" w:rsidR="00EE2F40" w:rsidRPr="00DD1876" w:rsidRDefault="00DD1876" w:rsidP="00EE2F40">
      <w:pPr>
        <w:ind w:left="360"/>
      </w:pPr>
      <w:r>
        <w:t>D</w:t>
      </w:r>
      <w:r w:rsidR="00EE2F40" w:rsidRPr="00DD1876">
        <w:t xml:space="preserve"> </w:t>
      </w:r>
      <w:proofErr w:type="spellStart"/>
      <w:r w:rsidR="00EE2F40" w:rsidRPr="00DD1876">
        <w:t>Hb</w:t>
      </w:r>
      <w:proofErr w:type="spellEnd"/>
      <w:r w:rsidR="00EE2F40" w:rsidRPr="00DD1876">
        <w:t xml:space="preserve"> 16 g/</w:t>
      </w:r>
      <w:proofErr w:type="spellStart"/>
      <w:r w:rsidR="00A62F94">
        <w:t>d</w:t>
      </w:r>
      <w:r w:rsidR="00EE2F40" w:rsidRPr="00DD1876">
        <w:t>L</w:t>
      </w:r>
      <w:proofErr w:type="spellEnd"/>
      <w:r w:rsidR="00EE2F40" w:rsidRPr="00DD1876">
        <w:t xml:space="preserve">; </w:t>
      </w:r>
      <w:r w:rsidRPr="00DD1876">
        <w:t xml:space="preserve">leucócitos </w:t>
      </w:r>
      <w:r w:rsidR="00EE2F40" w:rsidRPr="00DD1876">
        <w:t>160 × 10</w:t>
      </w:r>
      <w:r w:rsidR="00EE2F40" w:rsidRPr="00A62F94">
        <w:rPr>
          <w:vertAlign w:val="superscript"/>
        </w:rPr>
        <w:t>9</w:t>
      </w:r>
      <w:r w:rsidR="00EE2F40" w:rsidRPr="00DD1876">
        <w:t>/L; plaquetas 500 × 10</w:t>
      </w:r>
      <w:r w:rsidR="00EE2F40" w:rsidRPr="00A62F94">
        <w:rPr>
          <w:vertAlign w:val="superscript"/>
        </w:rPr>
        <w:t>9</w:t>
      </w:r>
      <w:r w:rsidR="00EE2F40" w:rsidRPr="00DD1876">
        <w:t>/L</w:t>
      </w:r>
    </w:p>
    <w:p w14:paraId="2F8FACC7" w14:textId="77777777" w:rsidR="00EE2F40" w:rsidRPr="00DD1876" w:rsidRDefault="00EE2F40" w:rsidP="00EE2F40">
      <w:pPr>
        <w:ind w:left="360"/>
      </w:pPr>
      <w:r w:rsidRPr="00DD1876">
        <w:rPr>
          <w:b/>
        </w:rPr>
        <w:t>14.5Qual dessas afirmações é a definição mais precisa do modo de ação do imatinibe?</w:t>
      </w:r>
    </w:p>
    <w:p w14:paraId="35E422F6" w14:textId="69E2EDBB" w:rsidR="00EE2F40" w:rsidRPr="00DD1876" w:rsidRDefault="00A62F94" w:rsidP="00EE2F40">
      <w:pPr>
        <w:ind w:left="360"/>
      </w:pPr>
      <w:r>
        <w:lastRenderedPageBreak/>
        <w:t>A</w:t>
      </w:r>
      <w:r w:rsidR="00EE2F40" w:rsidRPr="00DD1876">
        <w:t xml:space="preserve"> É um inibidor específico da proteína de fusão BCR-ABL1 e bloqueia a atividade da fosfatase por interação com o local da enzima.</w:t>
      </w:r>
    </w:p>
    <w:p w14:paraId="0C1E1AF3" w14:textId="0C121CDC" w:rsidR="00EE2F40" w:rsidRPr="00DD1876" w:rsidRDefault="00EE2F40" w:rsidP="00EE2F40">
      <w:pPr>
        <w:ind w:left="360"/>
      </w:pPr>
      <w:r w:rsidRPr="00DD1876">
        <w:t>B É um inibidor específico da proteína de fusão BCR-ABL1 e bloqueia a atividade da fosfatase ao competir com a ligação do trifosfato de adenosina (ATP).</w:t>
      </w:r>
    </w:p>
    <w:p w14:paraId="79FC9F1C" w14:textId="302B66C3" w:rsidR="00EE2F40" w:rsidRPr="00DD1876" w:rsidRDefault="00EE2F40" w:rsidP="00EE2F40">
      <w:pPr>
        <w:ind w:left="360"/>
      </w:pPr>
      <w:r w:rsidRPr="00DD1876">
        <w:t>C É um inibidor específico da proteína de fusão BCR-ABL1 e bloqueia a atividade da tirosina</w:t>
      </w:r>
      <w:r w:rsidR="00AE51AD">
        <w:t>-</w:t>
      </w:r>
      <w:proofErr w:type="spellStart"/>
      <w:r w:rsidR="00AE51AD">
        <w:t>c</w:t>
      </w:r>
      <w:r w:rsidRPr="00DD1876">
        <w:t>inase</w:t>
      </w:r>
      <w:proofErr w:type="spellEnd"/>
      <w:r w:rsidRPr="00DD1876">
        <w:t xml:space="preserve"> por interação com o local da enzima.</w:t>
      </w:r>
    </w:p>
    <w:p w14:paraId="6B70F645" w14:textId="0004E027" w:rsidR="00EE2F40" w:rsidRPr="00DD1876" w:rsidRDefault="00EE2F40" w:rsidP="00EE2F40">
      <w:pPr>
        <w:ind w:left="360"/>
      </w:pPr>
      <w:r w:rsidRPr="00DD1876">
        <w:rPr>
          <w:highlight w:val="green"/>
        </w:rPr>
        <w:t>D É um inibidor específico da proteína de fusão BCR-ABL1 e bloqueia a atividade da tirosina</w:t>
      </w:r>
      <w:r w:rsidR="00AE51AD">
        <w:rPr>
          <w:highlight w:val="green"/>
        </w:rPr>
        <w:t>-</w:t>
      </w:r>
      <w:proofErr w:type="spellStart"/>
      <w:r w:rsidR="00AE51AD">
        <w:rPr>
          <w:highlight w:val="green"/>
        </w:rPr>
        <w:t>c</w:t>
      </w:r>
      <w:r w:rsidRPr="00DD1876">
        <w:rPr>
          <w:highlight w:val="green"/>
        </w:rPr>
        <w:t>inase</w:t>
      </w:r>
      <w:proofErr w:type="spellEnd"/>
      <w:r w:rsidRPr="00DD1876">
        <w:rPr>
          <w:highlight w:val="green"/>
        </w:rPr>
        <w:t xml:space="preserve"> ao competir com a ligação do </w:t>
      </w:r>
      <w:r w:rsidR="00AE51AD">
        <w:rPr>
          <w:highlight w:val="green"/>
        </w:rPr>
        <w:t>ATP</w:t>
      </w:r>
      <w:r w:rsidRPr="00DD1876">
        <w:rPr>
          <w:highlight w:val="green"/>
        </w:rPr>
        <w:t>.</w:t>
      </w:r>
    </w:p>
    <w:p w14:paraId="67A4B411" w14:textId="4BD37CFC" w:rsidR="00EE2F40" w:rsidRPr="00DD1876" w:rsidRDefault="00EE2F40" w:rsidP="00EE2F40">
      <w:pPr>
        <w:ind w:left="360"/>
      </w:pPr>
      <w:r w:rsidRPr="00DD1876">
        <w:rPr>
          <w:b/>
        </w:rPr>
        <w:t>14.6 Uma mulher de 31</w:t>
      </w:r>
      <w:r w:rsidR="00AE51AD">
        <w:rPr>
          <w:b/>
        </w:rPr>
        <w:t xml:space="preserve"> </w:t>
      </w:r>
      <w:r w:rsidRPr="00DD1876">
        <w:rPr>
          <w:b/>
        </w:rPr>
        <w:t>anos</w:t>
      </w:r>
      <w:r w:rsidR="00AE51AD">
        <w:rPr>
          <w:b/>
        </w:rPr>
        <w:t xml:space="preserve"> </w:t>
      </w:r>
      <w:r w:rsidRPr="00DD1876">
        <w:rPr>
          <w:b/>
        </w:rPr>
        <w:t>é diagnosticada com leucemia miel</w:t>
      </w:r>
      <w:r w:rsidR="00AE51AD">
        <w:rPr>
          <w:b/>
        </w:rPr>
        <w:t>o</w:t>
      </w:r>
      <w:r w:rsidRPr="00DD1876">
        <w:rPr>
          <w:b/>
        </w:rPr>
        <w:t>ide crônica em</w:t>
      </w:r>
      <w:r w:rsidR="00AE51AD">
        <w:rPr>
          <w:b/>
        </w:rPr>
        <w:t xml:space="preserve"> </w:t>
      </w:r>
      <w:r w:rsidRPr="00DD1876">
        <w:rPr>
          <w:b/>
        </w:rPr>
        <w:t>fase</w:t>
      </w:r>
      <w:r w:rsidR="00AE51AD">
        <w:rPr>
          <w:b/>
        </w:rPr>
        <w:t xml:space="preserve"> </w:t>
      </w:r>
      <w:r w:rsidRPr="00DD1876">
        <w:rPr>
          <w:b/>
        </w:rPr>
        <w:t>crônica e iniciou a terapia com imatinibe. Qual das seguintes opções é uma indicação para alteração da terapia?</w:t>
      </w:r>
    </w:p>
    <w:p w14:paraId="349CEBE2" w14:textId="61C061B4" w:rsidR="00EE2F40" w:rsidRPr="00AE51AD" w:rsidRDefault="00EE2F40" w:rsidP="00EE2F40">
      <w:pPr>
        <w:ind w:left="360"/>
        <w:rPr>
          <w:iCs/>
        </w:rPr>
      </w:pPr>
      <w:r w:rsidRPr="00DD1876">
        <w:t>A </w:t>
      </w:r>
      <w:r w:rsidRPr="00AE51AD">
        <w:rPr>
          <w:iCs/>
        </w:rPr>
        <w:t xml:space="preserve">Razão </w:t>
      </w:r>
      <w:r w:rsidRPr="00AE51AD">
        <w:rPr>
          <w:i/>
        </w:rPr>
        <w:t>BCR</w:t>
      </w:r>
      <w:r w:rsidRPr="00AE51AD">
        <w:rPr>
          <w:rFonts w:ascii="Cambria Math" w:hAnsi="Cambria Math" w:cs="Cambria Math"/>
          <w:i/>
        </w:rPr>
        <w:t>‐</w:t>
      </w:r>
      <w:r w:rsidRPr="00AE51AD">
        <w:rPr>
          <w:i/>
        </w:rPr>
        <w:t>ABL</w:t>
      </w:r>
      <w:proofErr w:type="gramStart"/>
      <w:r w:rsidRPr="00AE51AD">
        <w:rPr>
          <w:i/>
        </w:rPr>
        <w:t>1::</w:t>
      </w:r>
      <w:proofErr w:type="gramEnd"/>
      <w:r w:rsidRPr="00AE51AD">
        <w:rPr>
          <w:i/>
        </w:rPr>
        <w:t>ABL1</w:t>
      </w:r>
      <w:r w:rsidRPr="00AE51AD">
        <w:rPr>
          <w:iCs/>
        </w:rPr>
        <w:t> de 5% após 3 meses de tratamento</w:t>
      </w:r>
    </w:p>
    <w:p w14:paraId="031212AC" w14:textId="08CDADFE" w:rsidR="00EE2F40" w:rsidRPr="00AE51AD" w:rsidRDefault="00EE2F40" w:rsidP="00EE2F40">
      <w:pPr>
        <w:ind w:left="360"/>
      </w:pPr>
      <w:r w:rsidRPr="00DD1876">
        <w:rPr>
          <w:highlight w:val="green"/>
        </w:rPr>
        <w:t>B </w:t>
      </w:r>
      <w:r w:rsidR="00AE51AD">
        <w:rPr>
          <w:highlight w:val="green"/>
        </w:rPr>
        <w:t>Razão</w:t>
      </w:r>
      <w:r w:rsidRPr="00AE51AD">
        <w:rPr>
          <w:highlight w:val="green"/>
        </w:rPr>
        <w:t> </w:t>
      </w:r>
      <w:r w:rsidRPr="00AE51AD">
        <w:rPr>
          <w:i/>
          <w:iCs/>
          <w:highlight w:val="green"/>
        </w:rPr>
        <w:t>BCR</w:t>
      </w:r>
      <w:r w:rsidRPr="00AE51AD">
        <w:rPr>
          <w:rFonts w:ascii="Cambria Math" w:hAnsi="Cambria Math" w:cs="Cambria Math"/>
          <w:i/>
          <w:iCs/>
          <w:highlight w:val="green"/>
        </w:rPr>
        <w:t>‐</w:t>
      </w:r>
      <w:r w:rsidRPr="00AE51AD">
        <w:rPr>
          <w:i/>
          <w:iCs/>
          <w:highlight w:val="green"/>
        </w:rPr>
        <w:t>ABL</w:t>
      </w:r>
      <w:proofErr w:type="gramStart"/>
      <w:r w:rsidRPr="00AE51AD">
        <w:rPr>
          <w:i/>
          <w:iCs/>
          <w:highlight w:val="green"/>
        </w:rPr>
        <w:t>1::</w:t>
      </w:r>
      <w:proofErr w:type="gramEnd"/>
      <w:r w:rsidRPr="00AE51AD">
        <w:rPr>
          <w:i/>
          <w:iCs/>
          <w:highlight w:val="green"/>
        </w:rPr>
        <w:t>ABL1</w:t>
      </w:r>
      <w:r w:rsidRPr="00AE51AD">
        <w:rPr>
          <w:highlight w:val="green"/>
        </w:rPr>
        <w:t xml:space="preserve"> de 1,2% após 12 meses de terapia</w:t>
      </w:r>
    </w:p>
    <w:p w14:paraId="67631498" w14:textId="190C869E" w:rsidR="00EE2F40" w:rsidRPr="00DD1876" w:rsidRDefault="00EE2F40" w:rsidP="00EE2F40">
      <w:pPr>
        <w:ind w:left="360"/>
      </w:pPr>
      <w:r w:rsidRPr="00DD1876">
        <w:t>C Detecção da mutação ABL1 V299L no diagnóstico</w:t>
      </w:r>
    </w:p>
    <w:p w14:paraId="5F19E954" w14:textId="10951672" w:rsidR="00EE2F40" w:rsidRPr="00DD1876" w:rsidRDefault="00EE2F40" w:rsidP="00EE2F40">
      <w:pPr>
        <w:ind w:left="360"/>
      </w:pPr>
      <w:r w:rsidRPr="00DD1876">
        <w:t>D Trombocitopenia após 1 mês de tratamento</w:t>
      </w:r>
    </w:p>
    <w:p w14:paraId="001931C2" w14:textId="48AEC38D" w:rsidR="00EE2F40" w:rsidRPr="00DD1876" w:rsidRDefault="00EE2F40" w:rsidP="00EE2F40">
      <w:pPr>
        <w:ind w:left="360"/>
      </w:pPr>
      <w:r w:rsidRPr="00DD1876">
        <w:rPr>
          <w:b/>
        </w:rPr>
        <w:t>14.7 Uma mulher de 60 anos</w:t>
      </w:r>
      <w:r w:rsidR="00AC5EA6">
        <w:rPr>
          <w:b/>
        </w:rPr>
        <w:t xml:space="preserve"> </w:t>
      </w:r>
      <w:r w:rsidRPr="00DD1876">
        <w:rPr>
          <w:b/>
        </w:rPr>
        <w:t>de</w:t>
      </w:r>
      <w:r w:rsidR="00AC5EA6">
        <w:rPr>
          <w:b/>
        </w:rPr>
        <w:t xml:space="preserve"> </w:t>
      </w:r>
      <w:r w:rsidRPr="00DD1876">
        <w:rPr>
          <w:b/>
        </w:rPr>
        <w:t>idade</w:t>
      </w:r>
      <w:r w:rsidR="00AC5EA6">
        <w:rPr>
          <w:b/>
        </w:rPr>
        <w:t xml:space="preserve"> </w:t>
      </w:r>
      <w:r w:rsidRPr="00DD1876">
        <w:rPr>
          <w:b/>
        </w:rPr>
        <w:t>inicia</w:t>
      </w:r>
      <w:r w:rsidR="00AC5EA6">
        <w:rPr>
          <w:b/>
        </w:rPr>
        <w:t xml:space="preserve"> </w:t>
      </w:r>
      <w:r w:rsidRPr="00DD1876">
        <w:rPr>
          <w:b/>
        </w:rPr>
        <w:t>o tratamento com imatinib</w:t>
      </w:r>
      <w:r w:rsidR="000F3CD1">
        <w:rPr>
          <w:b/>
        </w:rPr>
        <w:t>e</w:t>
      </w:r>
      <w:r w:rsidRPr="00DD1876">
        <w:rPr>
          <w:b/>
        </w:rPr>
        <w:t xml:space="preserve"> para leucemia miel</w:t>
      </w:r>
      <w:r w:rsidR="000F3CD1">
        <w:rPr>
          <w:b/>
        </w:rPr>
        <w:t>o</w:t>
      </w:r>
      <w:r w:rsidRPr="00DD1876">
        <w:rPr>
          <w:b/>
        </w:rPr>
        <w:t>ide crônica de fase crônica. Qual dos seguintes efeitos adversos é mais provável?</w:t>
      </w:r>
    </w:p>
    <w:p w14:paraId="619684B7" w14:textId="6BC6DB6A" w:rsidR="00EE2F40" w:rsidRPr="00DD1876" w:rsidRDefault="000F3CD1" w:rsidP="00EE2F40">
      <w:pPr>
        <w:ind w:left="360"/>
      </w:pPr>
      <w:r>
        <w:t>A</w:t>
      </w:r>
      <w:r w:rsidR="00EE2F40" w:rsidRPr="00DD1876">
        <w:t> </w:t>
      </w:r>
      <w:r w:rsidR="00826D0E">
        <w:rPr>
          <w:highlight w:val="green"/>
        </w:rPr>
        <w:t>R</w:t>
      </w:r>
      <w:r w:rsidR="00EE2F40" w:rsidRPr="00DD1876">
        <w:rPr>
          <w:highlight w:val="green"/>
        </w:rPr>
        <w:t>etenção de líquido</w:t>
      </w:r>
    </w:p>
    <w:p w14:paraId="666E44E2" w14:textId="17DCEA35" w:rsidR="00EE2F40" w:rsidRPr="00DD1876" w:rsidRDefault="000F3CD1" w:rsidP="00EE2F40">
      <w:pPr>
        <w:ind w:left="360"/>
      </w:pPr>
      <w:r>
        <w:t>B</w:t>
      </w:r>
      <w:r w:rsidR="00EE2F40" w:rsidRPr="00DD1876">
        <w:t> Pancreatite</w:t>
      </w:r>
    </w:p>
    <w:p w14:paraId="2F5588DD" w14:textId="1111BFE9" w:rsidR="00EE2F40" w:rsidRPr="00DD1876" w:rsidRDefault="000F3CD1" w:rsidP="00EE2F40">
      <w:pPr>
        <w:ind w:left="360"/>
      </w:pPr>
      <w:r>
        <w:t>C</w:t>
      </w:r>
      <w:r w:rsidR="00EE2F40" w:rsidRPr="00DD1876">
        <w:t> Pancitopenia</w:t>
      </w:r>
    </w:p>
    <w:p w14:paraId="7F705C4D" w14:textId="1442C9C0" w:rsidR="00EE2F40" w:rsidRPr="00DD1876" w:rsidRDefault="00EE2F40" w:rsidP="00EE2F40">
      <w:pPr>
        <w:ind w:left="360"/>
      </w:pPr>
      <w:r w:rsidRPr="00DD1876">
        <w:t xml:space="preserve">D Anormalidade </w:t>
      </w:r>
      <w:r w:rsidR="00826D0E">
        <w:t xml:space="preserve">na prova </w:t>
      </w:r>
      <w:r w:rsidRPr="00DD1876">
        <w:t>hepátic</w:t>
      </w:r>
      <w:r w:rsidR="00826D0E">
        <w:t>a</w:t>
      </w:r>
    </w:p>
    <w:p w14:paraId="1491E3E5" w14:textId="4620E3EF" w:rsidR="00EE2F40" w:rsidRPr="00DD1876" w:rsidRDefault="00EE2F40" w:rsidP="00EE2F40">
      <w:pPr>
        <w:ind w:left="360"/>
      </w:pPr>
      <w:r w:rsidRPr="00DD1876">
        <w:rPr>
          <w:b/>
        </w:rPr>
        <w:t>14.8 Uma mulher de 54</w:t>
      </w:r>
      <w:r w:rsidR="00826D0E">
        <w:rPr>
          <w:b/>
        </w:rPr>
        <w:t xml:space="preserve"> </w:t>
      </w:r>
      <w:r w:rsidRPr="00DD1876">
        <w:rPr>
          <w:b/>
        </w:rPr>
        <w:t>anos</w:t>
      </w:r>
      <w:r w:rsidR="00826D0E">
        <w:rPr>
          <w:b/>
        </w:rPr>
        <w:t xml:space="preserve"> </w:t>
      </w:r>
      <w:r w:rsidRPr="00DD1876">
        <w:rPr>
          <w:b/>
        </w:rPr>
        <w:t>com história de doença vascular periférica, hipertensão pulmonar devido à disfunção ventricular esquerda e pancreatite alcoólica é diagnosticada com leucemia miel</w:t>
      </w:r>
      <w:r w:rsidR="00826D0E">
        <w:rPr>
          <w:b/>
        </w:rPr>
        <w:t>o</w:t>
      </w:r>
      <w:r w:rsidRPr="00DD1876">
        <w:rPr>
          <w:b/>
        </w:rPr>
        <w:t>ide crônica de fase crônica. Qual das alternativas a seguir é a terapia inicial mais apropriada para ess</w:t>
      </w:r>
      <w:r w:rsidR="006E202F">
        <w:rPr>
          <w:b/>
        </w:rPr>
        <w:t>a</w:t>
      </w:r>
      <w:r w:rsidRPr="00DD1876">
        <w:rPr>
          <w:b/>
        </w:rPr>
        <w:t xml:space="preserve"> paciente?</w:t>
      </w:r>
    </w:p>
    <w:p w14:paraId="3BE08DA7" w14:textId="5FCB2E09" w:rsidR="00EE2F40" w:rsidRPr="00DD1876" w:rsidRDefault="00826D0E" w:rsidP="00EE2F40">
      <w:pPr>
        <w:ind w:left="360"/>
      </w:pPr>
      <w:r>
        <w:t>A</w:t>
      </w:r>
      <w:r w:rsidR="00EE2F40" w:rsidRPr="00DD1876">
        <w:t> Dasatinibe</w:t>
      </w:r>
    </w:p>
    <w:p w14:paraId="30A701C2" w14:textId="10B1FE17" w:rsidR="00EE2F40" w:rsidRPr="00DD1876" w:rsidRDefault="00EE2F40" w:rsidP="00EE2F40">
      <w:pPr>
        <w:ind w:left="360"/>
      </w:pPr>
      <w:r w:rsidRPr="00DD1876">
        <w:t xml:space="preserve">B </w:t>
      </w:r>
      <w:proofErr w:type="spellStart"/>
      <w:r w:rsidRPr="00DD1876">
        <w:t>Bussulfano</w:t>
      </w:r>
      <w:proofErr w:type="spellEnd"/>
    </w:p>
    <w:p w14:paraId="11FB2AE6" w14:textId="176D84A3" w:rsidR="00EE2F40" w:rsidRPr="00DD1876" w:rsidRDefault="00826D0E" w:rsidP="00EE2F40">
      <w:pPr>
        <w:ind w:left="360"/>
      </w:pPr>
      <w:r>
        <w:t>C</w:t>
      </w:r>
      <w:r w:rsidR="00EE2F40" w:rsidRPr="00DD1876">
        <w:t> </w:t>
      </w:r>
      <w:proofErr w:type="spellStart"/>
      <w:r w:rsidR="00EE2F40" w:rsidRPr="00DD1876">
        <w:t>Nilotinibe</w:t>
      </w:r>
      <w:proofErr w:type="spellEnd"/>
    </w:p>
    <w:p w14:paraId="6BA96E9A" w14:textId="41804710" w:rsidR="00EE2F40" w:rsidRPr="00DD1876" w:rsidRDefault="00826D0E" w:rsidP="00EE2F40">
      <w:pPr>
        <w:ind w:left="360"/>
      </w:pPr>
      <w:r>
        <w:t xml:space="preserve">D </w:t>
      </w:r>
      <w:r w:rsidR="00EE2F40" w:rsidRPr="00DD1876">
        <w:rPr>
          <w:highlight w:val="green"/>
        </w:rPr>
        <w:t>Imatinibe</w:t>
      </w:r>
    </w:p>
    <w:p w14:paraId="5E04FADC" w14:textId="6D7A0695" w:rsidR="00EE2F40" w:rsidRPr="00DD1876" w:rsidRDefault="00EE2F40" w:rsidP="00EE2F40">
      <w:pPr>
        <w:ind w:left="360"/>
      </w:pPr>
      <w:r w:rsidRPr="00DD1876">
        <w:rPr>
          <w:b/>
        </w:rPr>
        <w:lastRenderedPageBreak/>
        <w:t>14.9 Uma mulher de</w:t>
      </w:r>
      <w:r w:rsidR="00E936DB">
        <w:rPr>
          <w:b/>
        </w:rPr>
        <w:t xml:space="preserve"> </w:t>
      </w:r>
      <w:r w:rsidRPr="00DD1876">
        <w:rPr>
          <w:b/>
        </w:rPr>
        <w:t>58</w:t>
      </w:r>
      <w:r w:rsidR="00E936DB">
        <w:rPr>
          <w:b/>
        </w:rPr>
        <w:t xml:space="preserve"> </w:t>
      </w:r>
      <w:r w:rsidRPr="00DD1876">
        <w:rPr>
          <w:b/>
        </w:rPr>
        <w:t xml:space="preserve">anos apresenta leucocitose, anemia e contagem normal de plaquetas. O </w:t>
      </w:r>
      <w:r w:rsidR="00E936DB">
        <w:rPr>
          <w:b/>
        </w:rPr>
        <w:t xml:space="preserve">esfregaço </w:t>
      </w:r>
      <w:r w:rsidRPr="00DD1876">
        <w:rPr>
          <w:b/>
        </w:rPr>
        <w:t>de sangue periférico mostra blastos que são confirmados como linfoblastos por citometria de fluxo. A reação em cadeia da polimerase qualitativa</w:t>
      </w:r>
      <w:r w:rsidR="006E202F">
        <w:rPr>
          <w:b/>
        </w:rPr>
        <w:t xml:space="preserve"> para</w:t>
      </w:r>
      <w:r w:rsidR="00E936DB">
        <w:rPr>
          <w:b/>
        </w:rPr>
        <w:t xml:space="preserve"> </w:t>
      </w:r>
      <w:proofErr w:type="gramStart"/>
      <w:r w:rsidRPr="00DD1876">
        <w:rPr>
          <w:b/>
          <w:i/>
        </w:rPr>
        <w:t>BCR::</w:t>
      </w:r>
      <w:proofErr w:type="gramEnd"/>
      <w:r w:rsidRPr="00DD1876">
        <w:rPr>
          <w:b/>
          <w:i/>
        </w:rPr>
        <w:t>ABL1</w:t>
      </w:r>
      <w:r w:rsidRPr="00DD1876">
        <w:rPr>
          <w:b/>
        </w:rPr>
        <w:t> é positiva [</w:t>
      </w:r>
      <w:r w:rsidR="006E202F">
        <w:rPr>
          <w:b/>
        </w:rPr>
        <w:t>transcrito</w:t>
      </w:r>
      <w:r w:rsidRPr="00DD1876">
        <w:rPr>
          <w:b/>
        </w:rPr>
        <w:t xml:space="preserve"> p210]. Qual das alternativas a seguir é o tratamento mais adequado para ess</w:t>
      </w:r>
      <w:r w:rsidR="006E202F">
        <w:rPr>
          <w:b/>
        </w:rPr>
        <w:t>a</w:t>
      </w:r>
      <w:r w:rsidRPr="00DD1876">
        <w:rPr>
          <w:b/>
        </w:rPr>
        <w:t xml:space="preserve"> paciente?</w:t>
      </w:r>
    </w:p>
    <w:p w14:paraId="0018BFF0" w14:textId="1C250741" w:rsidR="00EE2F40" w:rsidRPr="00DD1876" w:rsidRDefault="4D3E7599" w:rsidP="00EE2F40">
      <w:pPr>
        <w:ind w:left="360"/>
      </w:pPr>
      <w:r w:rsidRPr="00772D86">
        <w:rPr>
          <w:highlight w:val="green"/>
        </w:rPr>
        <w:t>A Quimioterapia combinada com inibidor de tirosina-</w:t>
      </w:r>
      <w:proofErr w:type="spellStart"/>
      <w:r w:rsidRPr="00772D86">
        <w:rPr>
          <w:highlight w:val="green"/>
        </w:rPr>
        <w:t>cinase</w:t>
      </w:r>
      <w:proofErr w:type="spellEnd"/>
    </w:p>
    <w:p w14:paraId="508810E2" w14:textId="7321D9DB" w:rsidR="00EE2F40" w:rsidRPr="00DD1876" w:rsidRDefault="006E202F" w:rsidP="00EE2F40">
      <w:pPr>
        <w:ind w:left="360"/>
      </w:pPr>
      <w:r w:rsidRPr="00772D86">
        <w:t>B</w:t>
      </w:r>
      <w:r w:rsidR="00EE2F40" w:rsidRPr="00772D86">
        <w:t xml:space="preserve"> </w:t>
      </w:r>
      <w:proofErr w:type="spellStart"/>
      <w:r w:rsidR="00EE2F40" w:rsidRPr="00772D86">
        <w:t>Blinatumomab</w:t>
      </w:r>
      <w:r w:rsidR="00E01A73" w:rsidRPr="00772D86">
        <w:t>e</w:t>
      </w:r>
      <w:proofErr w:type="spellEnd"/>
    </w:p>
    <w:p w14:paraId="0EFC9EE0" w14:textId="29B7A094" w:rsidR="00EE2F40" w:rsidRPr="00DD1876" w:rsidRDefault="00EE2F40" w:rsidP="00EE2F40">
      <w:pPr>
        <w:ind w:left="360"/>
      </w:pPr>
      <w:r w:rsidRPr="00DD1876">
        <w:t xml:space="preserve">C </w:t>
      </w:r>
      <w:r w:rsidR="00E01A73">
        <w:t xml:space="preserve">Prosseguir </w:t>
      </w:r>
      <w:r w:rsidRPr="00DD1876">
        <w:t xml:space="preserve">diretamente para o transplante de células-tronco </w:t>
      </w:r>
      <w:r w:rsidR="00E01A73" w:rsidRPr="00E01A73">
        <w:t xml:space="preserve">alogênico </w:t>
      </w:r>
      <w:r w:rsidRPr="00DD1876">
        <w:t xml:space="preserve">seguido </w:t>
      </w:r>
      <w:r w:rsidR="00E01A73">
        <w:t xml:space="preserve">de </w:t>
      </w:r>
      <w:r w:rsidRPr="00DD1876">
        <w:t>infusão de linfócitos do doador</w:t>
      </w:r>
    </w:p>
    <w:p w14:paraId="0C67A04A" w14:textId="2D1956EE" w:rsidR="00EE2F40" w:rsidRPr="00DD1876" w:rsidRDefault="00EE2F40" w:rsidP="00EE2F40">
      <w:pPr>
        <w:ind w:left="360"/>
      </w:pPr>
      <w:r w:rsidRPr="00DD1876">
        <w:t>D Vincristina e corticoster</w:t>
      </w:r>
      <w:r w:rsidR="00E01A73">
        <w:t>o</w:t>
      </w:r>
      <w:r w:rsidRPr="00DD1876">
        <w:t>ides</w:t>
      </w:r>
    </w:p>
    <w:p w14:paraId="7E7CF119" w14:textId="2F383031" w:rsidR="00EE2F40" w:rsidRPr="00DD1876" w:rsidRDefault="00EE2F40" w:rsidP="00EE2F40">
      <w:pPr>
        <w:ind w:left="360"/>
      </w:pPr>
      <w:r w:rsidRPr="00DD1876">
        <w:rPr>
          <w:b/>
        </w:rPr>
        <w:t>14.10 Uma mulher de</w:t>
      </w:r>
      <w:r w:rsidR="00E01A73">
        <w:rPr>
          <w:b/>
        </w:rPr>
        <w:t xml:space="preserve"> </w:t>
      </w:r>
      <w:r w:rsidRPr="00DD1876">
        <w:rPr>
          <w:b/>
        </w:rPr>
        <w:t xml:space="preserve">47anos está recebendo terapia com </w:t>
      </w:r>
      <w:proofErr w:type="spellStart"/>
      <w:r w:rsidRPr="00DD1876">
        <w:rPr>
          <w:b/>
        </w:rPr>
        <w:t>nilotinibe</w:t>
      </w:r>
      <w:proofErr w:type="spellEnd"/>
      <w:r w:rsidRPr="00DD1876">
        <w:rPr>
          <w:b/>
        </w:rPr>
        <w:t xml:space="preserve"> para LMC em fase crônica há 2 anos. Em sua visita mais recente, descobriu-se que ela teve uma recaída. O ensaio de mutação da ABL</w:t>
      </w:r>
      <w:r w:rsidR="00E01A73">
        <w:rPr>
          <w:b/>
        </w:rPr>
        <w:t>-</w:t>
      </w:r>
      <w:proofErr w:type="spellStart"/>
      <w:r w:rsidR="00E01A73">
        <w:rPr>
          <w:b/>
        </w:rPr>
        <w:t>cinase</w:t>
      </w:r>
      <w:proofErr w:type="spellEnd"/>
      <w:r w:rsidRPr="00DD1876">
        <w:rPr>
          <w:b/>
        </w:rPr>
        <w:t xml:space="preserve"> demonstrou uma mutação </w:t>
      </w:r>
      <w:r w:rsidR="00E01A73">
        <w:rPr>
          <w:b/>
        </w:rPr>
        <w:t xml:space="preserve">em </w:t>
      </w:r>
      <w:r w:rsidRPr="00DD1876">
        <w:rPr>
          <w:b/>
        </w:rPr>
        <w:t>T315I. Qual das alternativas a seguir é a terapia mais apropriada?</w:t>
      </w:r>
    </w:p>
    <w:p w14:paraId="1A3A5175" w14:textId="199D91AF" w:rsidR="00EE2F40" w:rsidRPr="00DD1876" w:rsidRDefault="00E01A73" w:rsidP="00EE2F40">
      <w:pPr>
        <w:ind w:left="360"/>
      </w:pPr>
      <w:r>
        <w:t>A</w:t>
      </w:r>
      <w:r w:rsidR="00EE2F40" w:rsidRPr="00DD1876">
        <w:t> </w:t>
      </w:r>
      <w:proofErr w:type="spellStart"/>
      <w:r w:rsidR="00EE2F40" w:rsidRPr="00DD1876">
        <w:rPr>
          <w:highlight w:val="green"/>
        </w:rPr>
        <w:t>Ponatinibe</w:t>
      </w:r>
      <w:proofErr w:type="spellEnd"/>
    </w:p>
    <w:p w14:paraId="4A53B545" w14:textId="4CEAA94C" w:rsidR="00EE2F40" w:rsidRPr="00DD1876" w:rsidRDefault="00E01A73" w:rsidP="00EE2F40">
      <w:pPr>
        <w:ind w:left="360"/>
      </w:pPr>
      <w:r>
        <w:t>B</w:t>
      </w:r>
      <w:r w:rsidR="00EE2F40" w:rsidRPr="00DD1876">
        <w:t> Dasatinibe</w:t>
      </w:r>
    </w:p>
    <w:p w14:paraId="085DE1A6" w14:textId="616DAC13" w:rsidR="00EE2F40" w:rsidRPr="00DD1876" w:rsidRDefault="00E01A73" w:rsidP="00EE2F40">
      <w:pPr>
        <w:ind w:left="360"/>
      </w:pPr>
      <w:r>
        <w:t>C</w:t>
      </w:r>
      <w:r w:rsidR="00EE2F40" w:rsidRPr="00DD1876">
        <w:t> </w:t>
      </w:r>
      <w:proofErr w:type="spellStart"/>
      <w:r w:rsidR="00EE2F40" w:rsidRPr="00DD1876">
        <w:t>Nilotinibe</w:t>
      </w:r>
      <w:proofErr w:type="spellEnd"/>
    </w:p>
    <w:p w14:paraId="14A65F05" w14:textId="476F46CB" w:rsidR="00EE2F40" w:rsidRPr="00DD1876" w:rsidRDefault="00E01A73" w:rsidP="00EE2F40">
      <w:pPr>
        <w:ind w:left="360"/>
      </w:pPr>
      <w:r>
        <w:t>D</w:t>
      </w:r>
      <w:r w:rsidR="00EE2F40" w:rsidRPr="00DD1876">
        <w:t> </w:t>
      </w:r>
      <w:proofErr w:type="spellStart"/>
      <w:r w:rsidR="00EE2F40" w:rsidRPr="00DD1876">
        <w:t>Bosutinibe</w:t>
      </w:r>
      <w:proofErr w:type="spellEnd"/>
    </w:p>
    <w:p w14:paraId="4D9801C1" w14:textId="5DAF4CF4" w:rsidR="00EE2F40" w:rsidRPr="00DD1876" w:rsidRDefault="00EE2F40" w:rsidP="00EE2F40">
      <w:pPr>
        <w:ind w:left="360"/>
      </w:pPr>
      <w:r w:rsidRPr="00DD1876">
        <w:rPr>
          <w:b/>
        </w:rPr>
        <w:t>14.11 Os critérios da OMS para a fase avançada da leucemia miel</w:t>
      </w:r>
      <w:r w:rsidR="00E01A73">
        <w:rPr>
          <w:b/>
        </w:rPr>
        <w:t>o</w:t>
      </w:r>
      <w:r w:rsidRPr="00DD1876">
        <w:rPr>
          <w:b/>
        </w:rPr>
        <w:t>ide crônica incluem qual dos seguintes?</w:t>
      </w:r>
    </w:p>
    <w:p w14:paraId="5B883921" w14:textId="29282667" w:rsidR="00EE2F40" w:rsidRPr="00DD1876" w:rsidRDefault="00EE2F40" w:rsidP="00EE2F40">
      <w:pPr>
        <w:ind w:left="360"/>
      </w:pPr>
      <w:r w:rsidRPr="00DD1876">
        <w:t>A Basófilos de sangue periférico &gt; 10%</w:t>
      </w:r>
    </w:p>
    <w:p w14:paraId="14049609" w14:textId="6F422306" w:rsidR="00EE2F40" w:rsidRPr="00DD1876" w:rsidRDefault="00E01A73" w:rsidP="00EE2F40">
      <w:pPr>
        <w:ind w:left="360"/>
      </w:pPr>
      <w:r>
        <w:t xml:space="preserve">B </w:t>
      </w:r>
      <w:r w:rsidR="00EE2F40" w:rsidRPr="00DD1876">
        <w:t xml:space="preserve">Blastos na medula óssea </w:t>
      </w:r>
      <w:r>
        <w:t xml:space="preserve">&gt; </w:t>
      </w:r>
      <w:r w:rsidR="003E7AAD">
        <w:t>5%</w:t>
      </w:r>
    </w:p>
    <w:p w14:paraId="0EFC9217" w14:textId="70C000BA" w:rsidR="00EE2F40" w:rsidRPr="00DD1876" w:rsidRDefault="00EE2F40" w:rsidP="00EE2F40">
      <w:pPr>
        <w:ind w:left="360"/>
        <w:rPr>
          <w:highlight w:val="green"/>
        </w:rPr>
      </w:pPr>
      <w:r w:rsidRPr="00DD1876">
        <w:rPr>
          <w:highlight w:val="green"/>
        </w:rPr>
        <w:t xml:space="preserve">C Evolução clonal </w:t>
      </w:r>
      <w:r w:rsidR="00C10E14">
        <w:rPr>
          <w:highlight w:val="green"/>
        </w:rPr>
        <w:t>durante o</w:t>
      </w:r>
      <w:r w:rsidRPr="00DD1876">
        <w:rPr>
          <w:highlight w:val="green"/>
        </w:rPr>
        <w:t xml:space="preserve"> tratamento</w:t>
      </w:r>
    </w:p>
    <w:p w14:paraId="0A7D4663" w14:textId="6C7B8EE7" w:rsidR="00EE2F40" w:rsidRPr="00E01A73" w:rsidRDefault="00EE2F40" w:rsidP="00EE2F40">
      <w:pPr>
        <w:ind w:left="360"/>
      </w:pPr>
      <w:r w:rsidRPr="00C10E14">
        <w:t>D Plaquetas &lt;</w:t>
      </w:r>
      <w:r w:rsidR="00E01A73" w:rsidRPr="00C10E14">
        <w:t xml:space="preserve"> </w:t>
      </w:r>
      <w:r w:rsidRPr="00C10E14">
        <w:t>140</w:t>
      </w:r>
      <w:r w:rsidR="003E7AAD" w:rsidRPr="00C10E14">
        <w:t xml:space="preserve"> × </w:t>
      </w:r>
      <w:r w:rsidRPr="00C10E14">
        <w:t>10</w:t>
      </w:r>
      <w:r w:rsidRPr="00C10E14">
        <w:rPr>
          <w:vertAlign w:val="superscript"/>
        </w:rPr>
        <w:t>9</w:t>
      </w:r>
      <w:r w:rsidRPr="00C10E14">
        <w:t>/L</w:t>
      </w:r>
      <w:r w:rsidR="003E7AAD" w:rsidRPr="00C10E14">
        <w:t xml:space="preserve"> </w:t>
      </w:r>
      <w:r w:rsidRPr="00C10E14">
        <w:t>não relacionadas à terapia (&lt;</w:t>
      </w:r>
      <w:r w:rsidR="003E7AAD" w:rsidRPr="00C10E14">
        <w:t xml:space="preserve"> </w:t>
      </w:r>
      <w:r w:rsidRPr="00C10E14">
        <w:t>100 × 10</w:t>
      </w:r>
      <w:r w:rsidRPr="00C10E14">
        <w:rPr>
          <w:vertAlign w:val="superscript"/>
        </w:rPr>
        <w:t>9</w:t>
      </w:r>
      <w:r w:rsidRPr="00C10E14">
        <w:t>/L)</w:t>
      </w:r>
      <w:r w:rsidRPr="00C10E14">
        <w:rPr>
          <w:rFonts w:ascii="Arial" w:hAnsi="Arial" w:cs="Arial"/>
        </w:rPr>
        <w:t>  </w:t>
      </w:r>
    </w:p>
    <w:p w14:paraId="23686780" w14:textId="77777777" w:rsidR="0092023F" w:rsidRPr="00DD1876" w:rsidRDefault="0092023F" w:rsidP="00EE2F40"/>
    <w:sectPr w:rsidR="0092023F" w:rsidRPr="00DD1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DD9"/>
    <w:multiLevelType w:val="multilevel"/>
    <w:tmpl w:val="D724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11163"/>
    <w:multiLevelType w:val="multilevel"/>
    <w:tmpl w:val="46E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3489"/>
    <w:multiLevelType w:val="multilevel"/>
    <w:tmpl w:val="478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43200"/>
    <w:multiLevelType w:val="multilevel"/>
    <w:tmpl w:val="B5E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56BD6"/>
    <w:multiLevelType w:val="multilevel"/>
    <w:tmpl w:val="6A6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42570"/>
    <w:multiLevelType w:val="multilevel"/>
    <w:tmpl w:val="C07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A49D8"/>
    <w:multiLevelType w:val="hybridMultilevel"/>
    <w:tmpl w:val="2F7CFD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73964"/>
    <w:multiLevelType w:val="multilevel"/>
    <w:tmpl w:val="F050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D13C4"/>
    <w:multiLevelType w:val="multilevel"/>
    <w:tmpl w:val="184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345BC"/>
    <w:multiLevelType w:val="multilevel"/>
    <w:tmpl w:val="1430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C6F7C"/>
    <w:multiLevelType w:val="multilevel"/>
    <w:tmpl w:val="49E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24313"/>
    <w:multiLevelType w:val="multilevel"/>
    <w:tmpl w:val="FBD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76715">
    <w:abstractNumId w:val="8"/>
  </w:num>
  <w:num w:numId="2" w16cid:durableId="767892091">
    <w:abstractNumId w:val="4"/>
  </w:num>
  <w:num w:numId="3" w16cid:durableId="714816510">
    <w:abstractNumId w:val="2"/>
  </w:num>
  <w:num w:numId="4" w16cid:durableId="1249924699">
    <w:abstractNumId w:val="7"/>
  </w:num>
  <w:num w:numId="5" w16cid:durableId="1761219206">
    <w:abstractNumId w:val="1"/>
  </w:num>
  <w:num w:numId="6" w16cid:durableId="1758676188">
    <w:abstractNumId w:val="9"/>
  </w:num>
  <w:num w:numId="7" w16cid:durableId="987242316">
    <w:abstractNumId w:val="11"/>
  </w:num>
  <w:num w:numId="8" w16cid:durableId="940261356">
    <w:abstractNumId w:val="10"/>
  </w:num>
  <w:num w:numId="9" w16cid:durableId="1514610471">
    <w:abstractNumId w:val="0"/>
  </w:num>
  <w:num w:numId="10" w16cid:durableId="1638105017">
    <w:abstractNumId w:val="5"/>
  </w:num>
  <w:num w:numId="11" w16cid:durableId="1391926664">
    <w:abstractNumId w:val="3"/>
  </w:num>
  <w:num w:numId="12" w16cid:durableId="16659366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9F"/>
    <w:rsid w:val="000659A8"/>
    <w:rsid w:val="000E141B"/>
    <w:rsid w:val="000F3CD1"/>
    <w:rsid w:val="001468EF"/>
    <w:rsid w:val="00215FA6"/>
    <w:rsid w:val="002E24D8"/>
    <w:rsid w:val="003E7AAD"/>
    <w:rsid w:val="004D1C16"/>
    <w:rsid w:val="00566C9F"/>
    <w:rsid w:val="006801BD"/>
    <w:rsid w:val="006E202F"/>
    <w:rsid w:val="00772D86"/>
    <w:rsid w:val="00773193"/>
    <w:rsid w:val="007A12C8"/>
    <w:rsid w:val="00826D0E"/>
    <w:rsid w:val="0092023F"/>
    <w:rsid w:val="00A42FCE"/>
    <w:rsid w:val="00A62F94"/>
    <w:rsid w:val="00AC5EA6"/>
    <w:rsid w:val="00AE51AD"/>
    <w:rsid w:val="00C10E14"/>
    <w:rsid w:val="00C810F7"/>
    <w:rsid w:val="00CA25F2"/>
    <w:rsid w:val="00CC1E13"/>
    <w:rsid w:val="00D6066F"/>
    <w:rsid w:val="00DD1876"/>
    <w:rsid w:val="00E01A73"/>
    <w:rsid w:val="00E65C1E"/>
    <w:rsid w:val="00E936DB"/>
    <w:rsid w:val="00EE2F40"/>
    <w:rsid w:val="00FF3ECF"/>
    <w:rsid w:val="4D3E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E1FC1"/>
  <w15:chartTrackingRefBased/>
  <w15:docId w15:val="{294163E5-D9C4-4498-8B84-DD6A9BAC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C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C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C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C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C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C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C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C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C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C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C9F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3514</Characters>
  <Application>Microsoft Office Word</Application>
  <DocSecurity>0</DocSecurity>
  <Lines>90</Lines>
  <Paragraphs>66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26</cp:revision>
  <dcterms:created xsi:type="dcterms:W3CDTF">2025-09-18T17:56:00Z</dcterms:created>
  <dcterms:modified xsi:type="dcterms:W3CDTF">2026-04-14T12:24:00Z</dcterms:modified>
</cp:coreProperties>
</file>