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9CA9" w14:textId="77777777" w:rsidR="00EF500E" w:rsidRPr="00BA3D6C" w:rsidRDefault="00EF500E" w:rsidP="00EF500E">
      <w:pPr>
        <w:ind w:left="360"/>
        <w:rPr>
          <w:b/>
          <w:bCs/>
        </w:rPr>
      </w:pPr>
      <w:r w:rsidRPr="00BA3D6C">
        <w:rPr>
          <w:b/>
        </w:rPr>
        <w:t>Capítulo 7</w:t>
      </w:r>
    </w:p>
    <w:p w14:paraId="0608865B" w14:textId="2B2A6E42" w:rsidR="00EF500E" w:rsidRPr="00BA3D6C" w:rsidRDefault="00EF500E" w:rsidP="00EF500E">
      <w:pPr>
        <w:ind w:left="360"/>
      </w:pPr>
      <w:r w:rsidRPr="00BA3D6C">
        <w:rPr>
          <w:b/>
        </w:rPr>
        <w:t>7.1Qual das seguintes opções é uma característica da talassemia interm</w:t>
      </w:r>
      <w:r w:rsidR="00950EFE">
        <w:rPr>
          <w:b/>
        </w:rPr>
        <w:t>édia</w:t>
      </w:r>
      <w:r w:rsidRPr="00BA3D6C">
        <w:rPr>
          <w:b/>
        </w:rPr>
        <w:t>?</w:t>
      </w:r>
    </w:p>
    <w:p w14:paraId="101709A2" w14:textId="14AE8A8C" w:rsidR="00EF500E" w:rsidRPr="00BA3D6C" w:rsidRDefault="00BA3D6C" w:rsidP="00EF500E">
      <w:pPr>
        <w:ind w:left="360"/>
      </w:pPr>
      <w:r>
        <w:t>A</w:t>
      </w:r>
      <w:r w:rsidR="00EF500E" w:rsidRPr="00BA3D6C">
        <w:t xml:space="preserve"> Pode ser devid</w:t>
      </w:r>
      <w:r w:rsidR="00562B22">
        <w:t>a</w:t>
      </w:r>
      <w:r w:rsidR="00EF500E" w:rsidRPr="00BA3D6C">
        <w:t xml:space="preserve"> à </w:t>
      </w:r>
      <w:r w:rsidR="00562B22">
        <w:t xml:space="preserve">talassemia </w:t>
      </w:r>
      <w:r w:rsidR="00EF500E" w:rsidRPr="00BA3D6C">
        <w:t>β</w:t>
      </w:r>
      <w:r w:rsidR="00562B22" w:rsidRPr="00562B22">
        <w:rPr>
          <w:vertAlign w:val="superscript"/>
        </w:rPr>
        <w:t>o</w:t>
      </w:r>
      <w:r w:rsidR="00EF500E" w:rsidRPr="00BA3D6C">
        <w:t xml:space="preserve"> homozigótica. </w:t>
      </w:r>
    </w:p>
    <w:p w14:paraId="5ED944A5" w14:textId="091B569E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Esta é a causa da talassemia ma</w:t>
      </w:r>
      <w:r w:rsidR="00562B22">
        <w:rPr>
          <w:color w:val="EE0000"/>
          <w:sz w:val="22"/>
        </w:rPr>
        <w:t>i</w:t>
      </w:r>
      <w:r w:rsidRPr="00BA3D6C">
        <w:rPr>
          <w:color w:val="EE0000"/>
          <w:sz w:val="22"/>
        </w:rPr>
        <w:t>or.</w:t>
      </w:r>
    </w:p>
    <w:p w14:paraId="502B6201" w14:textId="71056DCB" w:rsidR="00EF500E" w:rsidRPr="00BA3D6C" w:rsidRDefault="00EF500E" w:rsidP="00EF500E">
      <w:pPr>
        <w:ind w:left="360"/>
      </w:pPr>
      <w:r w:rsidRPr="00BA3D6C">
        <w:t xml:space="preserve">B A cristalização da hemoglobina </w:t>
      </w:r>
      <w:r w:rsidR="00562B22">
        <w:t xml:space="preserve">nas hemácias </w:t>
      </w:r>
      <w:r w:rsidRPr="00BA3D6C">
        <w:t>é característica</w:t>
      </w:r>
    </w:p>
    <w:p w14:paraId="2B5BA811" w14:textId="409198B3" w:rsidR="00EF500E" w:rsidRPr="00BA3D6C" w:rsidRDefault="00562B22" w:rsidP="00EF500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="00EF500E" w:rsidRPr="00BA3D6C">
        <w:rPr>
          <w:color w:val="EE0000"/>
          <w:sz w:val="22"/>
        </w:rPr>
        <w:t>é mais típic</w:t>
      </w:r>
      <w:r>
        <w:rPr>
          <w:color w:val="EE0000"/>
          <w:sz w:val="22"/>
        </w:rPr>
        <w:t>a</w:t>
      </w:r>
      <w:r w:rsidR="00EF500E" w:rsidRPr="00BA3D6C">
        <w:rPr>
          <w:color w:val="EE0000"/>
          <w:sz w:val="22"/>
        </w:rPr>
        <w:t xml:space="preserve"> de hemoglobinopatias como a doença falciforme ou </w:t>
      </w:r>
      <w:r w:rsidR="002F3E42">
        <w:rPr>
          <w:color w:val="EE0000"/>
          <w:sz w:val="22"/>
        </w:rPr>
        <w:t>por</w:t>
      </w:r>
      <w:r w:rsidR="00EF500E" w:rsidRPr="00BA3D6C">
        <w:rPr>
          <w:color w:val="EE0000"/>
          <w:sz w:val="22"/>
        </w:rPr>
        <w:t xml:space="preserve"> hemoglobina SC.</w:t>
      </w:r>
    </w:p>
    <w:p w14:paraId="764B56A2" w14:textId="75121A06" w:rsidR="00EF500E" w:rsidRPr="00BA3D6C" w:rsidRDefault="00EF500E" w:rsidP="00EF500E">
      <w:pPr>
        <w:ind w:left="360"/>
      </w:pPr>
      <w:r w:rsidRPr="00BA3D6C">
        <w:t>C Pode não estar associad</w:t>
      </w:r>
      <w:r w:rsidR="002F3E42">
        <w:t>a</w:t>
      </w:r>
      <w:r w:rsidRPr="00BA3D6C">
        <w:t xml:space="preserve"> a um nível normal de hemoglobina</w:t>
      </w:r>
    </w:p>
    <w:p w14:paraId="4347897A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Por definição, a anemia está presente.</w:t>
      </w:r>
    </w:p>
    <w:p w14:paraId="2A71D447" w14:textId="2A8F9D90" w:rsidR="00EF500E" w:rsidRPr="00BA3D6C" w:rsidRDefault="00EF500E" w:rsidP="00EF500E">
      <w:pPr>
        <w:ind w:left="360"/>
      </w:pPr>
      <w:r w:rsidRPr="00BA3D6C">
        <w:rPr>
          <w:highlight w:val="green"/>
        </w:rPr>
        <w:t>D Está associad</w:t>
      </w:r>
      <w:r w:rsidR="002F3E42">
        <w:rPr>
          <w:highlight w:val="green"/>
        </w:rPr>
        <w:t>a</w:t>
      </w:r>
      <w:r w:rsidRPr="00BA3D6C">
        <w:rPr>
          <w:highlight w:val="green"/>
        </w:rPr>
        <w:t xml:space="preserve"> a deformidades ósseas</w:t>
      </w:r>
    </w:p>
    <w:p w14:paraId="6BE98227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Devido à expansão da medula</w:t>
      </w:r>
    </w:p>
    <w:p w14:paraId="7833149D" w14:textId="7FD9538A" w:rsidR="00EF500E" w:rsidRPr="00BA3D6C" w:rsidRDefault="00EF500E" w:rsidP="00EF500E">
      <w:pPr>
        <w:ind w:left="360"/>
      </w:pPr>
      <w:r w:rsidRPr="00BA3D6C">
        <w:rPr>
          <w:b/>
        </w:rPr>
        <w:t xml:space="preserve">7.2A talassemia </w:t>
      </w:r>
      <w:r w:rsidR="002F3E42">
        <w:rPr>
          <w:b/>
        </w:rPr>
        <w:t>intermédia</w:t>
      </w:r>
      <w:r w:rsidRPr="00BA3D6C">
        <w:rPr>
          <w:b/>
        </w:rPr>
        <w:t xml:space="preserve"> está associada a:</w:t>
      </w:r>
    </w:p>
    <w:p w14:paraId="5AAAD461" w14:textId="4F66D5C9" w:rsidR="00EF500E" w:rsidRPr="00BA3D6C" w:rsidRDefault="002F3E42" w:rsidP="00EF500E">
      <w:pPr>
        <w:ind w:left="360"/>
      </w:pPr>
      <w:r>
        <w:t>A</w:t>
      </w:r>
      <w:r w:rsidR="00EF500E" w:rsidRPr="00BA3D6C">
        <w:t xml:space="preserve"> Níveis baixos de </w:t>
      </w:r>
      <w:proofErr w:type="spellStart"/>
      <w:r w:rsidR="00EF500E" w:rsidRPr="00BA3D6C">
        <w:t>eritroferrona</w:t>
      </w:r>
      <w:proofErr w:type="spellEnd"/>
      <w:r w:rsidR="00EF500E" w:rsidRPr="00BA3D6C">
        <w:t xml:space="preserve"> plasmática</w:t>
      </w:r>
    </w:p>
    <w:p w14:paraId="66A26521" w14:textId="19A58946" w:rsidR="00EF500E" w:rsidRPr="00BA3D6C" w:rsidRDefault="00EF500E" w:rsidP="00EF500E">
      <w:pPr>
        <w:ind w:left="360"/>
      </w:pPr>
      <w:r w:rsidRPr="00BA3D6C">
        <w:t xml:space="preserve">B </w:t>
      </w:r>
      <w:r w:rsidR="002F3E42">
        <w:t>N</w:t>
      </w:r>
      <w:r w:rsidRPr="00BA3D6C">
        <w:t>íveis plasmáticos</w:t>
      </w:r>
      <w:r w:rsidR="002F3E42">
        <w:t xml:space="preserve"> elevados</w:t>
      </w:r>
      <w:r w:rsidRPr="00BA3D6C">
        <w:t xml:space="preserve"> de </w:t>
      </w:r>
      <w:proofErr w:type="spellStart"/>
      <w:r w:rsidRPr="00BA3D6C">
        <w:t>hepcidina</w:t>
      </w:r>
      <w:proofErr w:type="spellEnd"/>
    </w:p>
    <w:p w14:paraId="7F0E7F4C" w14:textId="7D3FF9D7" w:rsidR="00EF500E" w:rsidRPr="00BA3D6C" w:rsidRDefault="002F3E42" w:rsidP="00EF500E">
      <w:pPr>
        <w:ind w:left="360"/>
      </w:pPr>
      <w:r>
        <w:rPr>
          <w:highlight w:val="green"/>
        </w:rPr>
        <w:t xml:space="preserve">C </w:t>
      </w:r>
      <w:r w:rsidR="00EF500E" w:rsidRPr="00BA3D6C">
        <w:rPr>
          <w:highlight w:val="green"/>
        </w:rPr>
        <w:t xml:space="preserve">Sobrecarga de ferro </w:t>
      </w:r>
      <w:r w:rsidRPr="002F3E42">
        <w:rPr>
          <w:highlight w:val="green"/>
        </w:rPr>
        <w:t>hepática</w:t>
      </w:r>
    </w:p>
    <w:p w14:paraId="6A367E6B" w14:textId="1AFC3091" w:rsidR="00EF500E" w:rsidRPr="00BA3D6C" w:rsidRDefault="00EF500E" w:rsidP="00EF500E">
      <w:pPr>
        <w:ind w:left="360"/>
      </w:pPr>
      <w:r w:rsidRPr="00BA3D6C">
        <w:t xml:space="preserve">D </w:t>
      </w:r>
      <w:r w:rsidR="00795380">
        <w:t>A</w:t>
      </w:r>
      <w:r w:rsidRPr="00BA3D6C">
        <w:t>trofia esplênica</w:t>
      </w:r>
    </w:p>
    <w:p w14:paraId="479CB9CB" w14:textId="12624C14" w:rsidR="00EF500E" w:rsidRPr="00BA3D6C" w:rsidRDefault="00EF500E" w:rsidP="00EF500E">
      <w:pPr>
        <w:ind w:left="360"/>
      </w:pPr>
      <w:r w:rsidRPr="00BA3D6C">
        <w:rPr>
          <w:b/>
        </w:rPr>
        <w:t>7.3Qual dessas afirmações é VERDADEIRA sobre a β</w:t>
      </w:r>
      <w:r w:rsidR="00795380">
        <w:rPr>
          <w:b/>
        </w:rPr>
        <w:t>-</w:t>
      </w:r>
      <w:r w:rsidRPr="00BA3D6C">
        <w:rPr>
          <w:b/>
        </w:rPr>
        <w:t>talassemia ma</w:t>
      </w:r>
      <w:r w:rsidR="00795380">
        <w:rPr>
          <w:b/>
        </w:rPr>
        <w:t>i</w:t>
      </w:r>
      <w:r w:rsidRPr="00BA3D6C">
        <w:rPr>
          <w:b/>
        </w:rPr>
        <w:t>or?</w:t>
      </w:r>
    </w:p>
    <w:p w14:paraId="6290824D" w14:textId="7D3E9667" w:rsidR="00EF500E" w:rsidRPr="00BA3D6C" w:rsidRDefault="00795380" w:rsidP="00EF500E">
      <w:pPr>
        <w:ind w:left="360"/>
      </w:pPr>
      <w:r>
        <w:t>A</w:t>
      </w:r>
      <w:r w:rsidR="00EF500E" w:rsidRPr="00BA3D6C">
        <w:t xml:space="preserve"> A principal causa de morte na era contemporânea é a insuficiência hepática.</w:t>
      </w:r>
    </w:p>
    <w:p w14:paraId="5CE3B0D8" w14:textId="2108A79E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 xml:space="preserve">A principal causa de morte sem quelação de ferro é a sobrecarga cardíaca de ferro. Naqueles que recebem quelação adequada, é </w:t>
      </w:r>
      <w:r w:rsidR="00795380">
        <w:rPr>
          <w:color w:val="EE0000"/>
          <w:sz w:val="22"/>
        </w:rPr>
        <w:t xml:space="preserve">a </w:t>
      </w:r>
      <w:r w:rsidRPr="00BA3D6C">
        <w:rPr>
          <w:color w:val="EE0000"/>
          <w:sz w:val="22"/>
        </w:rPr>
        <w:t>infecção.</w:t>
      </w:r>
    </w:p>
    <w:p w14:paraId="26042563" w14:textId="119121CF" w:rsidR="00EF500E" w:rsidRPr="00BA3D6C" w:rsidRDefault="00EF500E" w:rsidP="00EF500E">
      <w:pPr>
        <w:ind w:left="360"/>
      </w:pPr>
      <w:r w:rsidRPr="00BA3D6C">
        <w:t>B Um diagnóstico de talassemia ma</w:t>
      </w:r>
      <w:r w:rsidR="00795380">
        <w:t>io</w:t>
      </w:r>
      <w:r w:rsidRPr="00BA3D6C">
        <w:t>r significa que a quelação do ferro deve começar imediatamente após o diagnóstico</w:t>
      </w:r>
    </w:p>
    <w:p w14:paraId="081B156B" w14:textId="17A1D0FE" w:rsidR="00EF500E" w:rsidRPr="00BA3D6C" w:rsidRDefault="00795380" w:rsidP="00EF500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Ela só</w:t>
      </w:r>
      <w:r w:rsidR="00EF500E" w:rsidRPr="00BA3D6C">
        <w:rPr>
          <w:color w:val="EE0000"/>
          <w:sz w:val="22"/>
        </w:rPr>
        <w:t xml:space="preserve"> é necessári</w:t>
      </w:r>
      <w:r>
        <w:rPr>
          <w:color w:val="EE0000"/>
          <w:sz w:val="22"/>
        </w:rPr>
        <w:t>a</w:t>
      </w:r>
      <w:r w:rsidR="00EF500E" w:rsidRPr="00BA3D6C">
        <w:rPr>
          <w:color w:val="EE0000"/>
          <w:sz w:val="22"/>
        </w:rPr>
        <w:t xml:space="preserve"> após algumas transfusões de sangue, geralmente</w:t>
      </w:r>
      <w:r>
        <w:rPr>
          <w:color w:val="EE0000"/>
          <w:sz w:val="22"/>
        </w:rPr>
        <w:t xml:space="preserve"> </w:t>
      </w:r>
      <w:r w:rsidR="00EF500E" w:rsidRPr="00BA3D6C">
        <w:rPr>
          <w:color w:val="EE0000"/>
          <w:sz w:val="22"/>
        </w:rPr>
        <w:t>de</w:t>
      </w:r>
      <w:r>
        <w:rPr>
          <w:color w:val="EE0000"/>
          <w:sz w:val="22"/>
        </w:rPr>
        <w:t xml:space="preserve"> </w:t>
      </w:r>
      <w:r w:rsidR="00EF500E" w:rsidRPr="00BA3D6C">
        <w:rPr>
          <w:color w:val="EE0000"/>
          <w:sz w:val="22"/>
        </w:rPr>
        <w:t>10 a 20.</w:t>
      </w:r>
    </w:p>
    <w:p w14:paraId="1211642B" w14:textId="30AFCC53" w:rsidR="00EF500E" w:rsidRPr="00BA3D6C" w:rsidRDefault="00EF500E" w:rsidP="00EF500E">
      <w:pPr>
        <w:ind w:left="360"/>
      </w:pPr>
      <w:r w:rsidRPr="00BA3D6C">
        <w:t>C Geralmente é causada pela deleção dos genes da β</w:t>
      </w:r>
      <w:r w:rsidR="00795380">
        <w:t>-</w:t>
      </w:r>
      <w:r w:rsidRPr="00BA3D6C">
        <w:t>globina.</w:t>
      </w:r>
    </w:p>
    <w:p w14:paraId="403C853C" w14:textId="32385A09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 xml:space="preserve">Ao contrário da </w:t>
      </w:r>
      <w:r w:rsidR="00795380" w:rsidRPr="00795380">
        <w:rPr>
          <w:color w:val="EE0000"/>
          <w:sz w:val="22"/>
        </w:rPr>
        <w:t>α</w:t>
      </w:r>
      <w:r w:rsidR="00795380">
        <w:rPr>
          <w:color w:val="EE0000"/>
          <w:sz w:val="22"/>
        </w:rPr>
        <w:t>-</w:t>
      </w:r>
      <w:r w:rsidRPr="00BA3D6C">
        <w:rPr>
          <w:color w:val="EE0000"/>
          <w:sz w:val="22"/>
        </w:rPr>
        <w:t>talassemi</w:t>
      </w:r>
      <w:r w:rsidR="00795380">
        <w:rPr>
          <w:color w:val="EE0000"/>
          <w:sz w:val="22"/>
        </w:rPr>
        <w:t>a</w:t>
      </w:r>
      <w:r w:rsidRPr="00BA3D6C">
        <w:rPr>
          <w:color w:val="EE0000"/>
          <w:sz w:val="22"/>
        </w:rPr>
        <w:t xml:space="preserve">, a </w:t>
      </w:r>
      <w:r w:rsidR="00795380" w:rsidRPr="00795380">
        <w:rPr>
          <w:color w:val="EE0000"/>
          <w:sz w:val="22"/>
        </w:rPr>
        <w:t>β</w:t>
      </w:r>
      <w:r w:rsidR="00795380">
        <w:rPr>
          <w:color w:val="EE0000"/>
          <w:sz w:val="22"/>
        </w:rPr>
        <w:t>-</w:t>
      </w:r>
      <w:r w:rsidRPr="00BA3D6C">
        <w:rPr>
          <w:color w:val="EE0000"/>
          <w:sz w:val="22"/>
        </w:rPr>
        <w:t xml:space="preserve">talassemia </w:t>
      </w:r>
      <w:r w:rsidR="00795380">
        <w:rPr>
          <w:color w:val="EE0000"/>
          <w:sz w:val="22"/>
        </w:rPr>
        <w:t>g</w:t>
      </w:r>
      <w:r w:rsidRPr="00BA3D6C">
        <w:rPr>
          <w:color w:val="EE0000"/>
          <w:sz w:val="22"/>
        </w:rPr>
        <w:t>eralmente é causada por mutações pontuais nos genes da globina, não por deleções g</w:t>
      </w:r>
      <w:r w:rsidR="00795380">
        <w:rPr>
          <w:color w:val="EE0000"/>
          <w:sz w:val="22"/>
        </w:rPr>
        <w:t>ênicas</w:t>
      </w:r>
      <w:r w:rsidRPr="00BA3D6C">
        <w:rPr>
          <w:color w:val="EE0000"/>
          <w:sz w:val="22"/>
        </w:rPr>
        <w:t>.</w:t>
      </w:r>
    </w:p>
    <w:p w14:paraId="6CD030CD" w14:textId="36E2D9A5" w:rsidR="00EF500E" w:rsidRPr="00BA3D6C" w:rsidRDefault="00EF500E" w:rsidP="00EF500E">
      <w:pPr>
        <w:ind w:left="360"/>
      </w:pPr>
      <w:r w:rsidRPr="00BA3D6C">
        <w:rPr>
          <w:highlight w:val="green"/>
        </w:rPr>
        <w:t>D O diagnóstico e a prevenção pré-natais estão reduzindo a incidência.</w:t>
      </w:r>
    </w:p>
    <w:p w14:paraId="09ED18CB" w14:textId="5181466C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 xml:space="preserve">O aconselhamento genético de populações de alto risco e o diagnóstico pré-natal por meio da análise de DNA de amostras de biópsia vilosa de córion estão reduzindo novos casos e </w:t>
      </w:r>
      <w:r w:rsidR="007965BF">
        <w:rPr>
          <w:color w:val="EE0000"/>
          <w:sz w:val="22"/>
        </w:rPr>
        <w:t xml:space="preserve">praticamente </w:t>
      </w:r>
      <w:r w:rsidRPr="00BA3D6C">
        <w:rPr>
          <w:color w:val="EE0000"/>
          <w:sz w:val="22"/>
        </w:rPr>
        <w:t>os eliminaram</w:t>
      </w:r>
      <w:r w:rsidR="007965BF">
        <w:rPr>
          <w:color w:val="EE0000"/>
          <w:sz w:val="22"/>
        </w:rPr>
        <w:t xml:space="preserve"> </w:t>
      </w:r>
      <w:r w:rsidRPr="00BA3D6C">
        <w:rPr>
          <w:color w:val="EE0000"/>
          <w:sz w:val="22"/>
        </w:rPr>
        <w:t xml:space="preserve">em alguns países, como </w:t>
      </w:r>
      <w:r w:rsidR="007965BF">
        <w:rPr>
          <w:color w:val="EE0000"/>
          <w:sz w:val="22"/>
        </w:rPr>
        <w:t xml:space="preserve">o </w:t>
      </w:r>
      <w:r w:rsidRPr="00BA3D6C">
        <w:rPr>
          <w:color w:val="EE0000"/>
          <w:sz w:val="22"/>
        </w:rPr>
        <w:t>Chipre.</w:t>
      </w:r>
    </w:p>
    <w:p w14:paraId="67DCE202" w14:textId="45BDE3F6" w:rsidR="00EF500E" w:rsidRPr="00BA3D6C" w:rsidRDefault="00EF500E" w:rsidP="00EF500E">
      <w:pPr>
        <w:ind w:left="360"/>
      </w:pPr>
      <w:r w:rsidRPr="00BA3D6C">
        <w:rPr>
          <w:b/>
        </w:rPr>
        <w:lastRenderedPageBreak/>
        <w:t>7.4 Qual dessas afirmações é VERDADEIRA sobre a β</w:t>
      </w:r>
      <w:r w:rsidR="00F40FF1">
        <w:rPr>
          <w:b/>
        </w:rPr>
        <w:t>-</w:t>
      </w:r>
      <w:r w:rsidRPr="00BA3D6C">
        <w:rPr>
          <w:b/>
        </w:rPr>
        <w:t>talassemia ma</w:t>
      </w:r>
      <w:r w:rsidR="00F40FF1">
        <w:rPr>
          <w:b/>
        </w:rPr>
        <w:t>i</w:t>
      </w:r>
      <w:r w:rsidRPr="00BA3D6C">
        <w:rPr>
          <w:b/>
        </w:rPr>
        <w:t>or?</w:t>
      </w:r>
    </w:p>
    <w:p w14:paraId="1FD764C2" w14:textId="5F297ED3" w:rsidR="00EF500E" w:rsidRPr="00BA3D6C" w:rsidRDefault="00F40FF1" w:rsidP="00EF500E">
      <w:pPr>
        <w:ind w:left="360"/>
      </w:pPr>
      <w:r>
        <w:t>A</w:t>
      </w:r>
      <w:r w:rsidR="00EF500E" w:rsidRPr="00BA3D6C">
        <w:t xml:space="preserve"> Apresenta-se no nascimento</w:t>
      </w:r>
    </w:p>
    <w:p w14:paraId="25412DE3" w14:textId="3EBB0AC3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Normalmente se apresenta por volta do mês 3</w:t>
      </w:r>
      <w:r w:rsidR="00F40FF1">
        <w:rPr>
          <w:color w:val="EE0000"/>
          <w:sz w:val="22"/>
        </w:rPr>
        <w:t xml:space="preserve"> </w:t>
      </w:r>
      <w:r w:rsidRPr="00BA3D6C">
        <w:rPr>
          <w:color w:val="EE0000"/>
          <w:sz w:val="22"/>
        </w:rPr>
        <w:t xml:space="preserve">a 6 ou mais tarde, quando ocorre a mudança do uso do gene </w:t>
      </w:r>
      <w:r w:rsidR="00F33465">
        <w:rPr>
          <w:color w:val="EE0000"/>
          <w:sz w:val="22"/>
        </w:rPr>
        <w:t xml:space="preserve">da </w:t>
      </w:r>
      <w:r w:rsidRPr="00BA3D6C">
        <w:rPr>
          <w:color w:val="EE0000"/>
          <w:sz w:val="22"/>
        </w:rPr>
        <w:t>γ para</w:t>
      </w:r>
      <w:r w:rsidR="00F33465">
        <w:rPr>
          <w:color w:val="EE0000"/>
          <w:sz w:val="22"/>
        </w:rPr>
        <w:t xml:space="preserve"> a</w:t>
      </w:r>
      <w:r w:rsidRPr="00BA3D6C">
        <w:rPr>
          <w:color w:val="EE0000"/>
          <w:sz w:val="22"/>
        </w:rPr>
        <w:t xml:space="preserve"> β</w:t>
      </w:r>
      <w:r w:rsidR="00F33465">
        <w:rPr>
          <w:color w:val="EE0000"/>
          <w:sz w:val="22"/>
        </w:rPr>
        <w:t>-</w:t>
      </w:r>
      <w:r w:rsidRPr="00BA3D6C">
        <w:rPr>
          <w:color w:val="EE0000"/>
          <w:sz w:val="22"/>
        </w:rPr>
        <w:t>globina.</w:t>
      </w:r>
    </w:p>
    <w:p w14:paraId="508A14E9" w14:textId="72409196" w:rsidR="00EF500E" w:rsidRPr="00BA3D6C" w:rsidRDefault="00EF500E" w:rsidP="00EF500E">
      <w:pPr>
        <w:ind w:left="360"/>
      </w:pPr>
      <w:r w:rsidRPr="00BA3D6C">
        <w:t>B É agravad</w:t>
      </w:r>
      <w:r w:rsidR="00F33465">
        <w:t>a</w:t>
      </w:r>
      <w:r w:rsidRPr="00BA3D6C">
        <w:t xml:space="preserve"> por uma alta produção de hemoglobina fetal</w:t>
      </w:r>
    </w:p>
    <w:p w14:paraId="5C51185E" w14:textId="321E2EE4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Isso melhora a doença</w:t>
      </w:r>
      <w:r w:rsidR="00F33465">
        <w:rPr>
          <w:color w:val="EE0000"/>
          <w:sz w:val="22"/>
        </w:rPr>
        <w:t>.</w:t>
      </w:r>
    </w:p>
    <w:p w14:paraId="2E20B34E" w14:textId="5F6CA50B" w:rsidR="00EF500E" w:rsidRPr="00BA3D6C" w:rsidRDefault="00EF500E" w:rsidP="00EF500E">
      <w:pPr>
        <w:ind w:left="360"/>
      </w:pPr>
      <w:r w:rsidRPr="00BA3D6C">
        <w:rPr>
          <w:highlight w:val="green"/>
        </w:rPr>
        <w:t>C É mais comum nas regiões tropicais e</w:t>
      </w:r>
      <w:r w:rsidR="00F33465">
        <w:rPr>
          <w:highlight w:val="green"/>
        </w:rPr>
        <w:t xml:space="preserve"> </w:t>
      </w:r>
      <w:r w:rsidRPr="00BA3D6C">
        <w:rPr>
          <w:highlight w:val="green"/>
        </w:rPr>
        <w:t>semitropicais</w:t>
      </w:r>
      <w:r w:rsidR="00F33465">
        <w:rPr>
          <w:highlight w:val="green"/>
        </w:rPr>
        <w:t xml:space="preserve"> </w:t>
      </w:r>
      <w:r w:rsidRPr="00BA3D6C">
        <w:rPr>
          <w:highlight w:val="green"/>
        </w:rPr>
        <w:t>do mundo</w:t>
      </w:r>
    </w:p>
    <w:p w14:paraId="378B730E" w14:textId="02E9D3BD" w:rsidR="00EF500E" w:rsidRPr="00BA3D6C" w:rsidRDefault="00EF500E" w:rsidP="00EF500E">
      <w:pPr>
        <w:ind w:left="360"/>
      </w:pPr>
      <w:r w:rsidRPr="00BA3D6C">
        <w:t>D Está associad</w:t>
      </w:r>
      <w:r w:rsidR="00F33465">
        <w:t>a</w:t>
      </w:r>
      <w:r w:rsidRPr="00BA3D6C">
        <w:t xml:space="preserve"> a um risco aumentado de infarto ósseo</w:t>
      </w:r>
    </w:p>
    <w:p w14:paraId="7BC9B101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A osteoporose e a expansão óssea estão frequentemente presentes, mas o infarto é mais característico da doença falciforme.</w:t>
      </w:r>
    </w:p>
    <w:p w14:paraId="03987A2A" w14:textId="09063D88" w:rsidR="00EF500E" w:rsidRPr="00BA3D6C" w:rsidRDefault="00EF500E" w:rsidP="00EF500E">
      <w:pPr>
        <w:ind w:left="360"/>
      </w:pPr>
      <w:r w:rsidRPr="00BA3D6C">
        <w:rPr>
          <w:b/>
        </w:rPr>
        <w:t xml:space="preserve">7.5Qual das seguintes afirmações é VERDADEIRA sobre a </w:t>
      </w:r>
      <w:r w:rsidR="00F33465" w:rsidRPr="00F33465">
        <w:rPr>
          <w:b/>
        </w:rPr>
        <w:t>α</w:t>
      </w:r>
      <w:r w:rsidR="00F33465">
        <w:rPr>
          <w:b/>
        </w:rPr>
        <w:t>-</w:t>
      </w:r>
      <w:r w:rsidRPr="00BA3D6C">
        <w:rPr>
          <w:b/>
        </w:rPr>
        <w:t>talassemi</w:t>
      </w:r>
      <w:r w:rsidR="00F33465">
        <w:rPr>
          <w:b/>
        </w:rPr>
        <w:t>a</w:t>
      </w:r>
      <w:r w:rsidRPr="00BA3D6C">
        <w:rPr>
          <w:b/>
        </w:rPr>
        <w:t>?</w:t>
      </w:r>
    </w:p>
    <w:p w14:paraId="0B93480C" w14:textId="00CD7E1F" w:rsidR="00EF500E" w:rsidRPr="00BA3D6C" w:rsidRDefault="0036032D" w:rsidP="00EF500E">
      <w:pPr>
        <w:ind w:left="360"/>
      </w:pPr>
      <w:r>
        <w:t>A</w:t>
      </w:r>
      <w:r w:rsidR="00EF500E" w:rsidRPr="00BA3D6C">
        <w:t> </w:t>
      </w:r>
      <w:proofErr w:type="spellStart"/>
      <w:r w:rsidR="00EF500E" w:rsidRPr="00BA3D6C">
        <w:rPr>
          <w:highlight w:val="green"/>
        </w:rPr>
        <w:t>A</w:t>
      </w:r>
      <w:proofErr w:type="spellEnd"/>
      <w:r w:rsidR="00EF500E" w:rsidRPr="00BA3D6C">
        <w:rPr>
          <w:highlight w:val="green"/>
        </w:rPr>
        <w:t xml:space="preserve"> doença da hemoglobina H é uma forma de </w:t>
      </w:r>
      <w:r w:rsidRPr="0036032D">
        <w:rPr>
          <w:highlight w:val="green"/>
        </w:rPr>
        <w:t>α</w:t>
      </w:r>
      <w:r w:rsidRPr="0036032D">
        <w:rPr>
          <w:highlight w:val="green"/>
        </w:rPr>
        <w:t>-</w:t>
      </w:r>
      <w:r w:rsidR="00EF500E" w:rsidRPr="00BA3D6C">
        <w:rPr>
          <w:highlight w:val="green"/>
        </w:rPr>
        <w:t>talassemia</w:t>
      </w:r>
    </w:p>
    <w:p w14:paraId="2C3F9CF9" w14:textId="4A646EBC" w:rsidR="00EF500E" w:rsidRPr="00BA3D6C" w:rsidRDefault="006E33BA" w:rsidP="00EF500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A causa </w:t>
      </w:r>
      <w:r w:rsidR="00EF500E" w:rsidRPr="00BA3D6C">
        <w:rPr>
          <w:color w:val="EE0000"/>
          <w:sz w:val="22"/>
        </w:rPr>
        <w:t>é a deleção de três dos quatro genes α.</w:t>
      </w:r>
    </w:p>
    <w:p w14:paraId="1F75C12B" w14:textId="18BE8CBD" w:rsidR="00EF500E" w:rsidRPr="00BA3D6C" w:rsidRDefault="006E33BA" w:rsidP="00EF500E">
      <w:pPr>
        <w:ind w:left="360"/>
      </w:pPr>
      <w:r>
        <w:t>B</w:t>
      </w:r>
      <w:r w:rsidR="00EF500E" w:rsidRPr="00BA3D6C">
        <w:t xml:space="preserve"> A </w:t>
      </w:r>
      <w:r w:rsidRPr="006E33BA">
        <w:t>α</w:t>
      </w:r>
      <w:r w:rsidRPr="006E33BA">
        <w:t>-</w:t>
      </w:r>
      <w:r w:rsidR="00EF500E" w:rsidRPr="00BA3D6C">
        <w:t>talassemia causa um hemograma macrocítico hipocrômico</w:t>
      </w:r>
    </w:p>
    <w:p w14:paraId="038057C1" w14:textId="121493CC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Isso é falso</w:t>
      </w:r>
      <w:r w:rsidR="006E33BA">
        <w:rPr>
          <w:color w:val="EE0000"/>
          <w:sz w:val="22"/>
        </w:rPr>
        <w:t xml:space="preserve">, ele </w:t>
      </w:r>
      <w:proofErr w:type="spellStart"/>
      <w:r w:rsidR="006E33BA">
        <w:rPr>
          <w:color w:val="EE0000"/>
          <w:sz w:val="22"/>
        </w:rPr>
        <w:t>na</w:t>
      </w:r>
      <w:proofErr w:type="spellEnd"/>
      <w:r w:rsidR="006E33BA">
        <w:rPr>
          <w:color w:val="EE0000"/>
          <w:sz w:val="22"/>
        </w:rPr>
        <w:t xml:space="preserve"> verdade se torna</w:t>
      </w:r>
      <w:r w:rsidRPr="00BA3D6C">
        <w:rPr>
          <w:color w:val="EE0000"/>
          <w:sz w:val="22"/>
        </w:rPr>
        <w:t xml:space="preserve"> microcítico, hipocrômico</w:t>
      </w:r>
      <w:r w:rsidR="006E33BA">
        <w:rPr>
          <w:color w:val="EE0000"/>
          <w:sz w:val="22"/>
        </w:rPr>
        <w:t>.</w:t>
      </w:r>
    </w:p>
    <w:p w14:paraId="6DB34560" w14:textId="55588B8E" w:rsidR="00EF500E" w:rsidRPr="00BA3D6C" w:rsidRDefault="00EF500E" w:rsidP="00EF500E">
      <w:pPr>
        <w:ind w:left="360"/>
      </w:pPr>
      <w:r w:rsidRPr="00BA3D6C">
        <w:t>C A herança concomitante d</w:t>
      </w:r>
      <w:r w:rsidR="006E33BA">
        <w:t xml:space="preserve">e </w:t>
      </w:r>
      <w:r w:rsidRPr="00BA3D6C">
        <w:t>α</w:t>
      </w:r>
      <w:r w:rsidRPr="00BA3D6C">
        <w:rPr>
          <w:rFonts w:ascii="Cambria Math" w:hAnsi="Cambria Math" w:cs="Cambria Math"/>
        </w:rPr>
        <w:t>‐</w:t>
      </w:r>
      <w:r w:rsidRPr="00BA3D6C">
        <w:t xml:space="preserve">talassemia torna a </w:t>
      </w:r>
      <w:r w:rsidRPr="00BA3D6C">
        <w:rPr>
          <w:rFonts w:ascii="Aptos" w:hAnsi="Aptos" w:cs="Aptos"/>
        </w:rPr>
        <w:t>β</w:t>
      </w:r>
      <w:r w:rsidRPr="00BA3D6C">
        <w:rPr>
          <w:rFonts w:ascii="Cambria Math" w:hAnsi="Cambria Math" w:cs="Cambria Math"/>
        </w:rPr>
        <w:t>‐</w:t>
      </w:r>
      <w:r w:rsidRPr="00BA3D6C">
        <w:t>talassemia</w:t>
      </w:r>
      <w:r w:rsidR="00BA632F">
        <w:t xml:space="preserve"> </w:t>
      </w:r>
      <w:r w:rsidRPr="00BA3D6C">
        <w:t>mais grave</w:t>
      </w:r>
    </w:p>
    <w:p w14:paraId="117971E8" w14:textId="76F51B9F" w:rsidR="00EF500E" w:rsidRPr="00BA3D6C" w:rsidRDefault="00BA632F" w:rsidP="00EF500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Na verdade, ela </w:t>
      </w:r>
      <w:r w:rsidR="00EF500E" w:rsidRPr="00BA3D6C">
        <w:rPr>
          <w:color w:val="EE0000"/>
          <w:sz w:val="22"/>
        </w:rPr>
        <w:t>melhora</w:t>
      </w:r>
      <w:r>
        <w:rPr>
          <w:color w:val="EE0000"/>
          <w:sz w:val="22"/>
        </w:rPr>
        <w:t>,</w:t>
      </w:r>
      <w:r w:rsidR="00EF500E" w:rsidRPr="00BA3D6C">
        <w:rPr>
          <w:color w:val="EE0000"/>
          <w:sz w:val="22"/>
        </w:rPr>
        <w:t xml:space="preserve"> porque há um melhor equilíbrio da cadeia α:β.</w:t>
      </w:r>
    </w:p>
    <w:p w14:paraId="7B1398D6" w14:textId="3431903C" w:rsidR="00EF500E" w:rsidRPr="00BA3D6C" w:rsidRDefault="00EF500E" w:rsidP="00EF500E">
      <w:pPr>
        <w:ind w:left="360"/>
      </w:pPr>
      <w:r w:rsidRPr="00BA3D6C">
        <w:t>D Normalmente não se apresenta até depois do 6º mês de vida</w:t>
      </w:r>
    </w:p>
    <w:p w14:paraId="39DB357D" w14:textId="77C796B0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 xml:space="preserve">Pode causar a morte </w:t>
      </w:r>
      <w:r w:rsidR="00BA632F">
        <w:rPr>
          <w:color w:val="EE0000"/>
          <w:sz w:val="22"/>
        </w:rPr>
        <w:t xml:space="preserve">ainda </w:t>
      </w:r>
      <w:r w:rsidRPr="00BA3D6C">
        <w:rPr>
          <w:color w:val="EE0000"/>
          <w:sz w:val="22"/>
        </w:rPr>
        <w:t xml:space="preserve">no útero. </w:t>
      </w:r>
      <w:r w:rsidR="00BA632F">
        <w:rPr>
          <w:color w:val="EE0000"/>
          <w:sz w:val="22"/>
        </w:rPr>
        <w:t xml:space="preserve">A hidropsia fetal resulta </w:t>
      </w:r>
      <w:r w:rsidRPr="00BA3D6C">
        <w:rPr>
          <w:color w:val="EE0000"/>
          <w:sz w:val="22"/>
        </w:rPr>
        <w:t>da deleção de todos os quatro genes α.</w:t>
      </w:r>
    </w:p>
    <w:p w14:paraId="299FDE0B" w14:textId="3EECCABC" w:rsidR="00EF500E" w:rsidRPr="00BA3D6C" w:rsidRDefault="00EF500E" w:rsidP="00EF500E">
      <w:pPr>
        <w:ind w:left="360"/>
      </w:pPr>
      <w:r w:rsidRPr="00BA3D6C">
        <w:t>E É mais frequente no Oriente Médio</w:t>
      </w:r>
    </w:p>
    <w:p w14:paraId="75161978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Também ocorre em outras áreas tropicais e, mais comumente, no Extremo Oriente.</w:t>
      </w:r>
    </w:p>
    <w:p w14:paraId="6BDC09C0" w14:textId="78EDFB72" w:rsidR="00EF500E" w:rsidRPr="00BA3D6C" w:rsidRDefault="00EF500E" w:rsidP="00EF500E">
      <w:pPr>
        <w:ind w:left="360"/>
      </w:pPr>
      <w:r w:rsidRPr="00BA3D6C">
        <w:rPr>
          <w:b/>
        </w:rPr>
        <w:t xml:space="preserve">7.6 Qual das seguintes afirmações é VERDADEIRA sobre o traço de </w:t>
      </w:r>
      <w:r w:rsidR="00170D1F" w:rsidRPr="00170D1F">
        <w:rPr>
          <w:b/>
        </w:rPr>
        <w:t>β</w:t>
      </w:r>
      <w:r w:rsidR="00170D1F">
        <w:rPr>
          <w:b/>
        </w:rPr>
        <w:t>-</w:t>
      </w:r>
      <w:r w:rsidRPr="00BA3D6C">
        <w:rPr>
          <w:b/>
        </w:rPr>
        <w:t>talassemi</w:t>
      </w:r>
      <w:r w:rsidR="00170D1F">
        <w:rPr>
          <w:b/>
        </w:rPr>
        <w:t>a</w:t>
      </w:r>
      <w:r w:rsidRPr="00BA3D6C">
        <w:rPr>
          <w:b/>
        </w:rPr>
        <w:t>?</w:t>
      </w:r>
    </w:p>
    <w:p w14:paraId="736F0003" w14:textId="010F62E9" w:rsidR="00EF500E" w:rsidRPr="00170D1F" w:rsidRDefault="00EF500E" w:rsidP="00EF500E">
      <w:pPr>
        <w:ind w:left="360"/>
      </w:pPr>
      <w:r w:rsidRPr="00170D1F">
        <w:rPr>
          <w:highlight w:val="green"/>
        </w:rPr>
        <w:t>A Está associado a um nível elevado de hemoglobina A</w:t>
      </w:r>
      <w:r w:rsidRPr="00170D1F">
        <w:rPr>
          <w:highlight w:val="green"/>
          <w:vertAlign w:val="subscript"/>
        </w:rPr>
        <w:t>2</w:t>
      </w:r>
      <w:r w:rsidRPr="00170D1F">
        <w:rPr>
          <w:highlight w:val="green"/>
        </w:rPr>
        <w:t> </w:t>
      </w:r>
    </w:p>
    <w:p w14:paraId="04605746" w14:textId="0FDE7619" w:rsidR="00EF500E" w:rsidRPr="00BA3D6C" w:rsidRDefault="00EF500E" w:rsidP="00EF500E">
      <w:pPr>
        <w:ind w:left="360"/>
      </w:pPr>
      <w:r w:rsidRPr="00BA3D6C">
        <w:t xml:space="preserve">B Está associado </w:t>
      </w:r>
      <w:r w:rsidR="00170D1F">
        <w:t>a</w:t>
      </w:r>
      <w:r w:rsidRPr="00BA3D6C">
        <w:t xml:space="preserve"> sobrecarga de ferro</w:t>
      </w:r>
    </w:p>
    <w:p w14:paraId="7F00C65B" w14:textId="3B074D13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Isso não ocorre, apenas na talassemia interm</w:t>
      </w:r>
      <w:r w:rsidR="00170D1F">
        <w:rPr>
          <w:color w:val="EE0000"/>
          <w:sz w:val="22"/>
        </w:rPr>
        <w:t>édia e maior</w:t>
      </w:r>
      <w:r w:rsidRPr="00BA3D6C">
        <w:rPr>
          <w:color w:val="EE0000"/>
          <w:sz w:val="22"/>
        </w:rPr>
        <w:t>.</w:t>
      </w:r>
    </w:p>
    <w:p w14:paraId="5BC69E86" w14:textId="2224ADEB" w:rsidR="00EF500E" w:rsidRPr="00BA3D6C" w:rsidRDefault="00EF500E" w:rsidP="00EF500E">
      <w:pPr>
        <w:ind w:left="360"/>
      </w:pPr>
      <w:r w:rsidRPr="00BA3D6C">
        <w:t xml:space="preserve">C Está associado a </w:t>
      </w:r>
      <w:proofErr w:type="spellStart"/>
      <w:r w:rsidRPr="00BA3D6C">
        <w:t>reticulocitose</w:t>
      </w:r>
      <w:proofErr w:type="spellEnd"/>
    </w:p>
    <w:p w14:paraId="6DBC521E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Isso também não ocorre.</w:t>
      </w:r>
    </w:p>
    <w:p w14:paraId="6CA74820" w14:textId="20F52B69" w:rsidR="00EF500E" w:rsidRPr="00BA3D6C" w:rsidRDefault="00EF500E" w:rsidP="00EF500E">
      <w:pPr>
        <w:ind w:left="360"/>
      </w:pPr>
      <w:r w:rsidRPr="00BA3D6C">
        <w:t xml:space="preserve">D Está associado </w:t>
      </w:r>
      <w:r w:rsidR="00170D1F">
        <w:t>a</w:t>
      </w:r>
      <w:r w:rsidRPr="00BA3D6C">
        <w:t xml:space="preserve"> esplenomegalia</w:t>
      </w:r>
    </w:p>
    <w:p w14:paraId="6886DDF2" w14:textId="42936F45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lastRenderedPageBreak/>
        <w:t xml:space="preserve">Isso não ocorre </w:t>
      </w:r>
      <w:r w:rsidR="00170D1F">
        <w:rPr>
          <w:color w:val="EE0000"/>
          <w:sz w:val="22"/>
        </w:rPr>
        <w:t>no traço</w:t>
      </w:r>
      <w:r w:rsidRPr="00BA3D6C">
        <w:rPr>
          <w:color w:val="EE0000"/>
          <w:sz w:val="22"/>
        </w:rPr>
        <w:t>, apenas na talassemia interm</w:t>
      </w:r>
      <w:r w:rsidR="00170D1F">
        <w:rPr>
          <w:color w:val="EE0000"/>
          <w:sz w:val="22"/>
        </w:rPr>
        <w:t xml:space="preserve">édia </w:t>
      </w:r>
      <w:r w:rsidRPr="00BA3D6C">
        <w:rPr>
          <w:color w:val="EE0000"/>
          <w:sz w:val="22"/>
        </w:rPr>
        <w:t>e maior.</w:t>
      </w:r>
    </w:p>
    <w:p w14:paraId="18FD8387" w14:textId="77777777" w:rsidR="00EF500E" w:rsidRPr="00BA3D6C" w:rsidRDefault="00EF500E" w:rsidP="00EF500E">
      <w:pPr>
        <w:ind w:left="360"/>
      </w:pPr>
      <w:r w:rsidRPr="00BA3D6C">
        <w:rPr>
          <w:b/>
        </w:rPr>
        <w:t>7.7Qual dessas afirmações é VERDADEIRA em relação ao traço falciforme?</w:t>
      </w:r>
    </w:p>
    <w:p w14:paraId="50AB9A20" w14:textId="7D5BA943" w:rsidR="00EF500E" w:rsidRPr="00BA3D6C" w:rsidRDefault="00ED3550" w:rsidP="00EF500E">
      <w:pPr>
        <w:ind w:left="360"/>
      </w:pPr>
      <w:r>
        <w:t>A</w:t>
      </w:r>
      <w:r w:rsidR="00EF500E" w:rsidRPr="00BA3D6C">
        <w:t xml:space="preserve"> </w:t>
      </w:r>
      <w:r>
        <w:t xml:space="preserve">O traço </w:t>
      </w:r>
      <w:r w:rsidR="00EF500E" w:rsidRPr="00BA3D6C">
        <w:t>falciforme pode causar anemia leve</w:t>
      </w:r>
    </w:p>
    <w:p w14:paraId="62448D6C" w14:textId="0CF861D6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É em grande parte assintomático com níveis normais de hemoglobina.</w:t>
      </w:r>
    </w:p>
    <w:p w14:paraId="7AF2533B" w14:textId="2FCE0956" w:rsidR="00EF500E" w:rsidRPr="00BA3D6C" w:rsidRDefault="00EF500E" w:rsidP="00EF500E">
      <w:pPr>
        <w:ind w:left="360"/>
      </w:pPr>
      <w:r w:rsidRPr="00BA3D6C">
        <w:rPr>
          <w:highlight w:val="green"/>
        </w:rPr>
        <w:t>B O traço falciforme protege contra malária grave em regiões endêmicas</w:t>
      </w:r>
    </w:p>
    <w:p w14:paraId="3D6FE6F6" w14:textId="0E4903BC" w:rsidR="00EF500E" w:rsidRPr="00BA3D6C" w:rsidRDefault="00EF500E" w:rsidP="00EF500E">
      <w:pPr>
        <w:ind w:left="360"/>
      </w:pPr>
      <w:r w:rsidRPr="00BA3D6C">
        <w:t>C O traço falciforme ocorre principalmente em mulheres</w:t>
      </w:r>
    </w:p>
    <w:p w14:paraId="08FC2DD5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A incidência é igual entre os sexos.</w:t>
      </w:r>
    </w:p>
    <w:p w14:paraId="4D76FC46" w14:textId="2220EE75" w:rsidR="00EF500E" w:rsidRPr="00BA3D6C" w:rsidRDefault="00EF500E" w:rsidP="00EF500E">
      <w:pPr>
        <w:ind w:left="360"/>
      </w:pPr>
      <w:r w:rsidRPr="00BA3D6C">
        <w:t>D As células falciformes geralmente podem ser observadas no sangue periférico</w:t>
      </w:r>
    </w:p>
    <w:p w14:paraId="68B8F699" w14:textId="268F9CC4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 xml:space="preserve">Normalmente, não há alteração morfológica </w:t>
      </w:r>
      <w:r w:rsidR="00ED3550">
        <w:rPr>
          <w:color w:val="EE0000"/>
          <w:sz w:val="22"/>
        </w:rPr>
        <w:t>no traço</w:t>
      </w:r>
      <w:r w:rsidRPr="00BA3D6C">
        <w:rPr>
          <w:color w:val="EE0000"/>
          <w:sz w:val="22"/>
        </w:rPr>
        <w:t>, apenas na doença.</w:t>
      </w:r>
    </w:p>
    <w:p w14:paraId="1AD93E60" w14:textId="77777777" w:rsidR="00EF500E" w:rsidRPr="00BA3D6C" w:rsidRDefault="00EF500E" w:rsidP="00EF500E">
      <w:pPr>
        <w:ind w:left="360"/>
      </w:pPr>
      <w:r w:rsidRPr="00BA3D6C">
        <w:rPr>
          <w:b/>
        </w:rPr>
        <w:t>7.8Qual das seguintes afirmações é VERDADEIRA sobre a anemia falciforme?</w:t>
      </w:r>
    </w:p>
    <w:p w14:paraId="1B3AA6D8" w14:textId="6E7DD767" w:rsidR="00EF500E" w:rsidRPr="00BA3D6C" w:rsidRDefault="00EF500E" w:rsidP="00EF500E">
      <w:pPr>
        <w:ind w:left="360"/>
      </w:pPr>
      <w:r w:rsidRPr="00BA3D6C">
        <w:t xml:space="preserve">A </w:t>
      </w:r>
      <w:proofErr w:type="spellStart"/>
      <w:r w:rsidRPr="00BA3D6C">
        <w:t>A</w:t>
      </w:r>
      <w:proofErr w:type="spellEnd"/>
      <w:r w:rsidRPr="00BA3D6C">
        <w:t xml:space="preserve"> curva de dissociação de oxigênio é deslocada para a esquerda (ou seja, a hemoglobina libera oxigênio com menos facilidade do que o normal)</w:t>
      </w:r>
    </w:p>
    <w:p w14:paraId="341F6843" w14:textId="0A29ED1C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Na verdade, está deslocad</w:t>
      </w:r>
      <w:r w:rsidR="00ED3550">
        <w:rPr>
          <w:color w:val="EE0000"/>
          <w:sz w:val="22"/>
        </w:rPr>
        <w:t>a</w:t>
      </w:r>
      <w:r w:rsidRPr="00BA3D6C">
        <w:rPr>
          <w:color w:val="EE0000"/>
          <w:sz w:val="22"/>
        </w:rPr>
        <w:t xml:space="preserve"> para a direita.</w:t>
      </w:r>
    </w:p>
    <w:p w14:paraId="33EFAA3B" w14:textId="7EED65EE" w:rsidR="00EF500E" w:rsidRPr="00BA3D6C" w:rsidRDefault="00EF500E" w:rsidP="00EF500E">
      <w:pPr>
        <w:ind w:left="360"/>
      </w:pPr>
      <w:r w:rsidRPr="00BA3D6C">
        <w:t>B Está associad</w:t>
      </w:r>
      <w:r w:rsidR="00ED3550">
        <w:t>a</w:t>
      </w:r>
      <w:r w:rsidRPr="00BA3D6C">
        <w:t xml:space="preserve"> a um crescimento atrofiado.</w:t>
      </w:r>
    </w:p>
    <w:p w14:paraId="0C6275C0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Ao contrário da talassemia maior, essa não é uma característica importante.</w:t>
      </w:r>
    </w:p>
    <w:p w14:paraId="384BF1D6" w14:textId="78831794" w:rsidR="00EF500E" w:rsidRPr="00BA3D6C" w:rsidRDefault="00EF500E" w:rsidP="00EF500E">
      <w:pPr>
        <w:ind w:left="360"/>
      </w:pPr>
      <w:r w:rsidRPr="00BA3D6C">
        <w:rPr>
          <w:highlight w:val="green"/>
        </w:rPr>
        <w:t xml:space="preserve">C Pode causar úlceras no tornozelo, apesar do fluxo preservado </w:t>
      </w:r>
      <w:r w:rsidR="00ED3550">
        <w:rPr>
          <w:highlight w:val="green"/>
        </w:rPr>
        <w:t xml:space="preserve">nas </w:t>
      </w:r>
      <w:r w:rsidRPr="00BA3D6C">
        <w:rPr>
          <w:highlight w:val="green"/>
        </w:rPr>
        <w:t>grandes artérias para as pernas distais</w:t>
      </w:r>
    </w:p>
    <w:p w14:paraId="5489633A" w14:textId="2F112492" w:rsidR="00EF500E" w:rsidRPr="00BA3D6C" w:rsidRDefault="00EF500E" w:rsidP="00EF500E">
      <w:pPr>
        <w:ind w:left="360"/>
      </w:pPr>
      <w:r w:rsidRPr="00BA3D6C">
        <w:t xml:space="preserve">D A ocorrência de </w:t>
      </w:r>
      <w:r w:rsidR="00087BC1">
        <w:t xml:space="preserve">AVC </w:t>
      </w:r>
      <w:r w:rsidRPr="00BA3D6C">
        <w:t>associado à doença falciforme não é previsível</w:t>
      </w:r>
    </w:p>
    <w:p w14:paraId="35B082A9" w14:textId="46403D4E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O monitoramento seria</w:t>
      </w:r>
      <w:r w:rsidR="00ED3550">
        <w:rPr>
          <w:color w:val="EE0000"/>
          <w:sz w:val="22"/>
        </w:rPr>
        <w:t>do</w:t>
      </w:r>
      <w:r w:rsidRPr="00BA3D6C">
        <w:rPr>
          <w:color w:val="EE0000"/>
          <w:sz w:val="22"/>
        </w:rPr>
        <w:t xml:space="preserve"> do fluxo sanguíneo intracraniano pode preve</w:t>
      </w:r>
      <w:r w:rsidR="00087BC1">
        <w:rPr>
          <w:color w:val="EE0000"/>
          <w:sz w:val="22"/>
        </w:rPr>
        <w:t>nir,</w:t>
      </w:r>
      <w:r w:rsidRPr="00BA3D6C">
        <w:rPr>
          <w:color w:val="EE0000"/>
          <w:sz w:val="22"/>
        </w:rPr>
        <w:t xml:space="preserve"> e transfusões em crianças de alto risco </w:t>
      </w:r>
      <w:r w:rsidR="00087BC1">
        <w:rPr>
          <w:color w:val="EE0000"/>
          <w:sz w:val="22"/>
        </w:rPr>
        <w:t>previnem o AVC</w:t>
      </w:r>
      <w:r w:rsidRPr="00BA3D6C">
        <w:rPr>
          <w:color w:val="EE0000"/>
          <w:sz w:val="22"/>
        </w:rPr>
        <w:t>.</w:t>
      </w:r>
    </w:p>
    <w:p w14:paraId="4F915806" w14:textId="51C3FB7B" w:rsidR="00EF500E" w:rsidRPr="00BA3D6C" w:rsidRDefault="00EF500E" w:rsidP="00EF500E">
      <w:pPr>
        <w:ind w:left="360"/>
      </w:pPr>
      <w:r w:rsidRPr="00BA3D6C">
        <w:t xml:space="preserve">E Quando homozigótica ou </w:t>
      </w:r>
      <w:proofErr w:type="spellStart"/>
      <w:r w:rsidRPr="00BA3D6C">
        <w:t>co-herdada</w:t>
      </w:r>
      <w:proofErr w:type="spellEnd"/>
      <w:r w:rsidR="00087BC1">
        <w:t xml:space="preserve"> </w:t>
      </w:r>
      <w:r w:rsidRPr="00BA3D6C">
        <w:t>com</w:t>
      </w:r>
      <w:r w:rsidR="00087BC1">
        <w:t xml:space="preserve"> </w:t>
      </w:r>
      <w:r w:rsidRPr="00BA3D6C">
        <w:t>a hemoglobina C, a hemoglobina S está associada à atrofia do baço nos primeiros 5 anos de vida</w:t>
      </w:r>
    </w:p>
    <w:p w14:paraId="15EAB4BA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 xml:space="preserve">Isso é verdade para a </w:t>
      </w:r>
      <w:proofErr w:type="spellStart"/>
      <w:r w:rsidRPr="00BA3D6C">
        <w:rPr>
          <w:color w:val="EE0000"/>
          <w:sz w:val="22"/>
        </w:rPr>
        <w:t>Hb</w:t>
      </w:r>
      <w:proofErr w:type="spellEnd"/>
      <w:r w:rsidRPr="00BA3D6C">
        <w:rPr>
          <w:color w:val="EE0000"/>
          <w:sz w:val="22"/>
        </w:rPr>
        <w:t xml:space="preserve"> SS, mas o baço geralmente é preservado até muito mais tarde na </w:t>
      </w:r>
      <w:proofErr w:type="spellStart"/>
      <w:r w:rsidRPr="00BA3D6C">
        <w:rPr>
          <w:color w:val="EE0000"/>
          <w:sz w:val="22"/>
        </w:rPr>
        <w:t>Hb</w:t>
      </w:r>
      <w:proofErr w:type="spellEnd"/>
      <w:r w:rsidRPr="00BA3D6C">
        <w:rPr>
          <w:color w:val="EE0000"/>
          <w:sz w:val="22"/>
        </w:rPr>
        <w:t xml:space="preserve"> SC.</w:t>
      </w:r>
    </w:p>
    <w:p w14:paraId="6823EF2D" w14:textId="77777777" w:rsidR="00EF500E" w:rsidRPr="00BA3D6C" w:rsidRDefault="00EF500E" w:rsidP="00EF500E">
      <w:pPr>
        <w:ind w:left="360"/>
      </w:pPr>
      <w:r w:rsidRPr="00BA3D6C">
        <w:rPr>
          <w:b/>
        </w:rPr>
        <w:t>7.9Qual das seguintes opções ocorre com frequência em crianças com doença falciforme (</w:t>
      </w:r>
      <w:proofErr w:type="spellStart"/>
      <w:r w:rsidRPr="00BA3D6C">
        <w:rPr>
          <w:b/>
        </w:rPr>
        <w:t>Hb</w:t>
      </w:r>
      <w:proofErr w:type="spellEnd"/>
      <w:r w:rsidRPr="00BA3D6C">
        <w:rPr>
          <w:b/>
        </w:rPr>
        <w:t xml:space="preserve"> SS)?</w:t>
      </w:r>
    </w:p>
    <w:p w14:paraId="459B869C" w14:textId="66937E90" w:rsidR="00EF500E" w:rsidRPr="00BA3D6C" w:rsidRDefault="00087BC1" w:rsidP="00EF500E">
      <w:pPr>
        <w:ind w:left="360"/>
      </w:pPr>
      <w:r>
        <w:t>A</w:t>
      </w:r>
      <w:r w:rsidR="00EF500E" w:rsidRPr="00BA3D6C">
        <w:t> Esplenomegalia</w:t>
      </w:r>
    </w:p>
    <w:p w14:paraId="7A87F2C6" w14:textId="77777777" w:rsidR="00EF500E" w:rsidRPr="00BA3D6C" w:rsidRDefault="00EF500E" w:rsidP="00EF500E">
      <w:pPr>
        <w:ind w:left="360"/>
        <w:rPr>
          <w:color w:val="EE0000"/>
          <w:sz w:val="22"/>
          <w:szCs w:val="22"/>
        </w:rPr>
      </w:pPr>
      <w:r w:rsidRPr="00BA3D6C">
        <w:rPr>
          <w:color w:val="EE0000"/>
          <w:sz w:val="22"/>
        </w:rPr>
        <w:t>Os infartos esplênicos e a atrofia geralmente ocorrem no início da doença.</w:t>
      </w:r>
    </w:p>
    <w:p w14:paraId="4C79898B" w14:textId="436B5532" w:rsidR="00EF500E" w:rsidRPr="00BA3D6C" w:rsidRDefault="00087BC1" w:rsidP="00EF500E">
      <w:pPr>
        <w:ind w:left="360"/>
      </w:pPr>
      <w:r>
        <w:t>B</w:t>
      </w:r>
      <w:r w:rsidR="00EF500E" w:rsidRPr="00BA3D6C">
        <w:t> Hematopoese extramedular</w:t>
      </w:r>
    </w:p>
    <w:p w14:paraId="6D9E7DD3" w14:textId="32FA0BA9" w:rsidR="00EF500E" w:rsidRPr="00BA3D6C" w:rsidRDefault="00087BC1" w:rsidP="00EF500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lastRenderedPageBreak/>
        <w:t>Esta</w:t>
      </w:r>
      <w:r w:rsidR="00EF500E" w:rsidRPr="00BA3D6C">
        <w:rPr>
          <w:color w:val="EE0000"/>
          <w:sz w:val="22"/>
        </w:rPr>
        <w:t xml:space="preserve"> não é </w:t>
      </w:r>
      <w:r>
        <w:rPr>
          <w:color w:val="EE0000"/>
          <w:sz w:val="22"/>
        </w:rPr>
        <w:t xml:space="preserve">comum, sendo </w:t>
      </w:r>
      <w:r w:rsidR="00EF500E" w:rsidRPr="00BA3D6C">
        <w:rPr>
          <w:color w:val="EE0000"/>
          <w:sz w:val="22"/>
        </w:rPr>
        <w:t xml:space="preserve">mais </w:t>
      </w:r>
      <w:r>
        <w:rPr>
          <w:color w:val="EE0000"/>
          <w:sz w:val="22"/>
        </w:rPr>
        <w:t xml:space="preserve">observada </w:t>
      </w:r>
      <w:r w:rsidR="00EF500E" w:rsidRPr="00BA3D6C">
        <w:rPr>
          <w:color w:val="EE0000"/>
          <w:sz w:val="22"/>
        </w:rPr>
        <w:t>na talassemia ma</w:t>
      </w:r>
      <w:r>
        <w:rPr>
          <w:color w:val="EE0000"/>
          <w:sz w:val="22"/>
        </w:rPr>
        <w:t>i</w:t>
      </w:r>
      <w:r w:rsidR="00EF500E" w:rsidRPr="00BA3D6C">
        <w:rPr>
          <w:color w:val="EE0000"/>
          <w:sz w:val="22"/>
        </w:rPr>
        <w:t>or</w:t>
      </w:r>
      <w:r>
        <w:rPr>
          <w:color w:val="EE0000"/>
          <w:sz w:val="22"/>
        </w:rPr>
        <w:t>.</w:t>
      </w:r>
    </w:p>
    <w:p w14:paraId="744DE9CE" w14:textId="78489543" w:rsidR="00EF500E" w:rsidRPr="00BA3D6C" w:rsidRDefault="00EF500E" w:rsidP="00EF500E">
      <w:pPr>
        <w:ind w:left="360"/>
      </w:pPr>
      <w:r w:rsidRPr="00BA3D6C">
        <w:rPr>
          <w:highlight w:val="green"/>
        </w:rPr>
        <w:t>C Infarto cerebral silencioso</w:t>
      </w:r>
    </w:p>
    <w:p w14:paraId="6C0F823D" w14:textId="134A8195" w:rsidR="00EF500E" w:rsidRPr="00BA3D6C" w:rsidRDefault="00087BC1" w:rsidP="00EF500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</w:t>
      </w:r>
      <w:r w:rsidR="00EF500E" w:rsidRPr="00BA3D6C">
        <w:rPr>
          <w:color w:val="EE0000"/>
          <w:sz w:val="22"/>
        </w:rPr>
        <w:t xml:space="preserve"> é comum e pode ser subclínico.</w:t>
      </w:r>
    </w:p>
    <w:p w14:paraId="2A04487C" w14:textId="3D9E1FB9" w:rsidR="00EF500E" w:rsidRPr="00BA3D6C" w:rsidRDefault="00EF500E" w:rsidP="00EF500E">
      <w:pPr>
        <w:ind w:left="360"/>
      </w:pPr>
      <w:r w:rsidRPr="00BA3D6C">
        <w:t>D Infarto do intestino delgado devido à isquemia mesentérica</w:t>
      </w:r>
    </w:p>
    <w:p w14:paraId="015D8D4D" w14:textId="3B7160B7" w:rsidR="00EF500E" w:rsidRPr="00BA3D6C" w:rsidRDefault="00087BC1" w:rsidP="00EF500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Este </w:t>
      </w:r>
      <w:r w:rsidR="00EF500E" w:rsidRPr="00BA3D6C">
        <w:rPr>
          <w:color w:val="EE0000"/>
          <w:sz w:val="22"/>
        </w:rPr>
        <w:t>é raro.</w:t>
      </w:r>
    </w:p>
    <w:p w14:paraId="7D0264B0" w14:textId="5538A369" w:rsidR="00EF500E" w:rsidRPr="00BA3D6C" w:rsidRDefault="00EF500E" w:rsidP="00EF500E">
      <w:pPr>
        <w:ind w:left="360"/>
      </w:pPr>
      <w:r w:rsidRPr="00BA3D6C">
        <w:rPr>
          <w:b/>
        </w:rPr>
        <w:t xml:space="preserve">7.10Qual das seguintes opções </w:t>
      </w:r>
      <w:r w:rsidR="00794069">
        <w:rPr>
          <w:b/>
        </w:rPr>
        <w:t xml:space="preserve">alivia </w:t>
      </w:r>
      <w:r w:rsidRPr="00BA3D6C">
        <w:rPr>
          <w:b/>
        </w:rPr>
        <w:t>a gravidade da anemia falciforme?</w:t>
      </w:r>
    </w:p>
    <w:p w14:paraId="5FDDAA19" w14:textId="079832E9" w:rsidR="00EF500E" w:rsidRPr="00BA3D6C" w:rsidRDefault="00EF500E" w:rsidP="00EF500E">
      <w:pPr>
        <w:ind w:left="360"/>
      </w:pPr>
      <w:r w:rsidRPr="00BA3D6C">
        <w:rPr>
          <w:highlight w:val="green"/>
        </w:rPr>
        <w:t>A Hidroxiureia (</w:t>
      </w:r>
      <w:proofErr w:type="spellStart"/>
      <w:r w:rsidRPr="00BA3D6C">
        <w:rPr>
          <w:highlight w:val="green"/>
        </w:rPr>
        <w:t>hidroxicarbamida</w:t>
      </w:r>
      <w:proofErr w:type="spellEnd"/>
      <w:r w:rsidRPr="00BA3D6C">
        <w:rPr>
          <w:highlight w:val="green"/>
        </w:rPr>
        <w:t>)</w:t>
      </w:r>
    </w:p>
    <w:p w14:paraId="55D377B1" w14:textId="2E0E8081" w:rsidR="00EF500E" w:rsidRPr="00BA3D6C" w:rsidRDefault="00794069" w:rsidP="00EF500E">
      <w:pPr>
        <w:ind w:left="360"/>
      </w:pPr>
      <w:r>
        <w:t xml:space="preserve">B </w:t>
      </w:r>
      <w:proofErr w:type="spellStart"/>
      <w:r w:rsidR="00EF500E" w:rsidRPr="00BA3D6C">
        <w:t>Luspatercept</w:t>
      </w:r>
      <w:r>
        <w:t>e</w:t>
      </w:r>
      <w:proofErr w:type="spellEnd"/>
    </w:p>
    <w:p w14:paraId="2CA3AFBF" w14:textId="1A2D4576" w:rsidR="00EF500E" w:rsidRPr="00BA3D6C" w:rsidRDefault="00794069" w:rsidP="00EF500E">
      <w:pPr>
        <w:ind w:left="360"/>
      </w:pPr>
      <w:r>
        <w:t xml:space="preserve">C </w:t>
      </w:r>
      <w:r w:rsidR="00EF500E" w:rsidRPr="00BA3D6C">
        <w:t>Esplenectomia</w:t>
      </w:r>
    </w:p>
    <w:p w14:paraId="1E9A0230" w14:textId="6FDA9E38" w:rsidR="00EF500E" w:rsidRPr="00BA3D6C" w:rsidRDefault="00794069" w:rsidP="00EF500E">
      <w:pPr>
        <w:ind w:left="360"/>
      </w:pPr>
      <w:r>
        <w:t xml:space="preserve">D </w:t>
      </w:r>
      <w:r w:rsidR="00EF500E" w:rsidRPr="00BA3D6C">
        <w:t>Altitudes elevadas</w:t>
      </w:r>
    </w:p>
    <w:p w14:paraId="6DC6B297" w14:textId="77777777" w:rsidR="0092023F" w:rsidRPr="00BA3D6C" w:rsidRDefault="0092023F" w:rsidP="00EF500E"/>
    <w:sectPr w:rsidR="0092023F" w:rsidRPr="00BA3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BD5"/>
    <w:multiLevelType w:val="multilevel"/>
    <w:tmpl w:val="DC3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3695"/>
    <w:multiLevelType w:val="multilevel"/>
    <w:tmpl w:val="5FE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AD1"/>
    <w:multiLevelType w:val="multilevel"/>
    <w:tmpl w:val="83B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23B05"/>
    <w:multiLevelType w:val="multilevel"/>
    <w:tmpl w:val="BA4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528F9"/>
    <w:multiLevelType w:val="multilevel"/>
    <w:tmpl w:val="47A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65F8"/>
    <w:multiLevelType w:val="multilevel"/>
    <w:tmpl w:val="55F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80AA2"/>
    <w:multiLevelType w:val="multilevel"/>
    <w:tmpl w:val="4614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F3E82"/>
    <w:multiLevelType w:val="hybridMultilevel"/>
    <w:tmpl w:val="937C7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25C2E"/>
    <w:multiLevelType w:val="multilevel"/>
    <w:tmpl w:val="58F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C084B"/>
    <w:multiLevelType w:val="multilevel"/>
    <w:tmpl w:val="C6A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441A2"/>
    <w:multiLevelType w:val="multilevel"/>
    <w:tmpl w:val="655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422812">
    <w:abstractNumId w:val="6"/>
  </w:num>
  <w:num w:numId="2" w16cid:durableId="1826898080">
    <w:abstractNumId w:val="9"/>
  </w:num>
  <w:num w:numId="3" w16cid:durableId="1609191639">
    <w:abstractNumId w:val="10"/>
  </w:num>
  <w:num w:numId="4" w16cid:durableId="1790663799">
    <w:abstractNumId w:val="1"/>
  </w:num>
  <w:num w:numId="5" w16cid:durableId="1732649880">
    <w:abstractNumId w:val="2"/>
  </w:num>
  <w:num w:numId="6" w16cid:durableId="1403061748">
    <w:abstractNumId w:val="5"/>
  </w:num>
  <w:num w:numId="7" w16cid:durableId="195509892">
    <w:abstractNumId w:val="3"/>
  </w:num>
  <w:num w:numId="8" w16cid:durableId="799423456">
    <w:abstractNumId w:val="0"/>
  </w:num>
  <w:num w:numId="9" w16cid:durableId="1411778307">
    <w:abstractNumId w:val="8"/>
  </w:num>
  <w:num w:numId="10" w16cid:durableId="57168283">
    <w:abstractNumId w:val="4"/>
  </w:num>
  <w:num w:numId="11" w16cid:durableId="1521159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52"/>
    <w:rsid w:val="00087BC1"/>
    <w:rsid w:val="000A0116"/>
    <w:rsid w:val="001053A8"/>
    <w:rsid w:val="00170D1F"/>
    <w:rsid w:val="002E24D8"/>
    <w:rsid w:val="002F3E42"/>
    <w:rsid w:val="0036032D"/>
    <w:rsid w:val="003B2A35"/>
    <w:rsid w:val="00562B22"/>
    <w:rsid w:val="005759B1"/>
    <w:rsid w:val="006E33BA"/>
    <w:rsid w:val="00794069"/>
    <w:rsid w:val="00795380"/>
    <w:rsid w:val="007965BF"/>
    <w:rsid w:val="008C08F0"/>
    <w:rsid w:val="0092023F"/>
    <w:rsid w:val="00950EFE"/>
    <w:rsid w:val="00A9002B"/>
    <w:rsid w:val="00AB228E"/>
    <w:rsid w:val="00BA3D6C"/>
    <w:rsid w:val="00BA632F"/>
    <w:rsid w:val="00BD6D52"/>
    <w:rsid w:val="00CA25F2"/>
    <w:rsid w:val="00DA486E"/>
    <w:rsid w:val="00ED3550"/>
    <w:rsid w:val="00EF500E"/>
    <w:rsid w:val="00F33465"/>
    <w:rsid w:val="00F4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CB98B"/>
  <w15:chartTrackingRefBased/>
  <w15:docId w15:val="{08922CA5-34E5-4171-9DD1-D09DC17E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D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D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D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D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D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D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836</Words>
  <Characters>4444</Characters>
  <Application>Microsoft Office Word</Application>
  <DocSecurity>0</DocSecurity>
  <Lines>105</Lines>
  <Paragraphs>97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22</cp:revision>
  <dcterms:created xsi:type="dcterms:W3CDTF">2025-09-08T18:52:00Z</dcterms:created>
  <dcterms:modified xsi:type="dcterms:W3CDTF">2026-03-03T15:20:00Z</dcterms:modified>
</cp:coreProperties>
</file>