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2831" w14:textId="77777777" w:rsidR="001A73DA" w:rsidRPr="001E1534" w:rsidRDefault="001A73DA" w:rsidP="001A73DA">
      <w:pPr>
        <w:ind w:left="360"/>
        <w:rPr>
          <w:b/>
          <w:bCs/>
        </w:rPr>
      </w:pPr>
      <w:r w:rsidRPr="001E1534">
        <w:rPr>
          <w:b/>
        </w:rPr>
        <w:t>Capítulo 8</w:t>
      </w:r>
    </w:p>
    <w:p w14:paraId="2117E70A" w14:textId="7AB6668B" w:rsidR="001A73DA" w:rsidRPr="001E1534" w:rsidRDefault="001A73DA" w:rsidP="001A73DA">
      <w:pPr>
        <w:ind w:left="360"/>
      </w:pPr>
      <w:r w:rsidRPr="001E1534">
        <w:rPr>
          <w:b/>
        </w:rPr>
        <w:t xml:space="preserve">8.1Qual das afirmações a seguir é VERDADEIRA sobre </w:t>
      </w:r>
      <w:r w:rsidR="00D322C0" w:rsidRPr="001E1534">
        <w:rPr>
          <w:b/>
        </w:rPr>
        <w:t xml:space="preserve">a </w:t>
      </w:r>
      <w:r w:rsidRPr="001E1534">
        <w:rPr>
          <w:b/>
        </w:rPr>
        <w:t>neutropenia?</w:t>
      </w:r>
    </w:p>
    <w:p w14:paraId="2D072F58" w14:textId="74659EED" w:rsidR="001A73DA" w:rsidRPr="001E1534" w:rsidRDefault="34D512C2" w:rsidP="001A73DA">
      <w:pPr>
        <w:ind w:left="360"/>
      </w:pPr>
      <w:r>
        <w:t xml:space="preserve">A Pacientes com neutropenia grave devem sempre ser mantidos isolados em </w:t>
      </w:r>
      <w:r w:rsidR="00B80968">
        <w:t>um quarto</w:t>
      </w:r>
      <w:r>
        <w:t xml:space="preserve"> com filtro de ar particulado de alta eficiência</w:t>
      </w:r>
    </w:p>
    <w:p w14:paraId="07B00C1A" w14:textId="488F68FE" w:rsidR="001A73DA" w:rsidRPr="001E1534" w:rsidRDefault="34D512C2" w:rsidP="001A73DA">
      <w:pPr>
        <w:ind w:left="360"/>
        <w:rPr>
          <w:color w:val="EE0000"/>
          <w:sz w:val="22"/>
          <w:szCs w:val="22"/>
        </w:rPr>
      </w:pPr>
      <w:r w:rsidRPr="34D512C2">
        <w:rPr>
          <w:color w:val="EE0000"/>
          <w:sz w:val="22"/>
          <w:szCs w:val="22"/>
        </w:rPr>
        <w:t xml:space="preserve">A maioria das infecções em pacientes neutropênicos ocorre a partir da flora endógena da boca, </w:t>
      </w:r>
      <w:proofErr w:type="gramStart"/>
      <w:r w:rsidRPr="34D512C2">
        <w:rPr>
          <w:color w:val="EE0000"/>
          <w:sz w:val="22"/>
          <w:szCs w:val="22"/>
        </w:rPr>
        <w:t>intestino, etc.</w:t>
      </w:r>
      <w:proofErr w:type="gramEnd"/>
      <w:r w:rsidRPr="34D512C2">
        <w:rPr>
          <w:color w:val="EE0000"/>
          <w:sz w:val="22"/>
          <w:szCs w:val="22"/>
        </w:rPr>
        <w:t xml:space="preserve">, e as </w:t>
      </w:r>
      <w:r w:rsidR="00B80968">
        <w:rPr>
          <w:color w:val="EE0000"/>
          <w:sz w:val="22"/>
          <w:szCs w:val="22"/>
        </w:rPr>
        <w:t>quartos com filtro</w:t>
      </w:r>
      <w:r w:rsidRPr="34D512C2">
        <w:rPr>
          <w:color w:val="EE0000"/>
          <w:sz w:val="22"/>
          <w:szCs w:val="22"/>
        </w:rPr>
        <w:t xml:space="preserve"> ajudam pouco. Os hospitais podem optar por usar essas salas, mas os pacientes não precisam ficar isolados em casa.</w:t>
      </w:r>
    </w:p>
    <w:p w14:paraId="07CCFFB7" w14:textId="40BBBF86" w:rsidR="001A73DA" w:rsidRPr="001E1534" w:rsidRDefault="001A73DA" w:rsidP="001A73DA">
      <w:pPr>
        <w:ind w:left="360"/>
      </w:pPr>
      <w:r w:rsidRPr="001E1534">
        <w:rPr>
          <w:highlight w:val="green"/>
        </w:rPr>
        <w:t>B A neutropenia geralmente ocorre na anemia aplás</w:t>
      </w:r>
      <w:r w:rsidR="00B80968">
        <w:rPr>
          <w:highlight w:val="green"/>
        </w:rPr>
        <w:t>t</w:t>
      </w:r>
      <w:r w:rsidRPr="001E1534">
        <w:rPr>
          <w:highlight w:val="green"/>
        </w:rPr>
        <w:t>ica</w:t>
      </w:r>
    </w:p>
    <w:p w14:paraId="5E7AC0C8" w14:textId="77777777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>Essa é uma característica comum da doença.</w:t>
      </w:r>
    </w:p>
    <w:p w14:paraId="2642A66E" w14:textId="5594CA70" w:rsidR="001A73DA" w:rsidRPr="001E1534" w:rsidRDefault="001A73DA" w:rsidP="001A73DA">
      <w:pPr>
        <w:ind w:left="360"/>
      </w:pPr>
      <w:r w:rsidRPr="001E1534">
        <w:t>C Pode ser causada pel</w:t>
      </w:r>
      <w:r w:rsidR="001E1534" w:rsidRPr="001E1534">
        <w:t>o</w:t>
      </w:r>
      <w:r w:rsidRPr="001E1534">
        <w:t xml:space="preserve"> </w:t>
      </w:r>
      <w:r w:rsidR="001E1534" w:rsidRPr="001E1534">
        <w:t>ácido acetilsalicílico</w:t>
      </w:r>
    </w:p>
    <w:p w14:paraId="65F78168" w14:textId="6407E242" w:rsidR="001A73DA" w:rsidRPr="001E1534" w:rsidRDefault="001E1534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>O ácido acetilsalicílico</w:t>
      </w:r>
      <w:r w:rsidR="001A73DA" w:rsidRPr="001E1534">
        <w:rPr>
          <w:color w:val="EE0000"/>
          <w:sz w:val="22"/>
        </w:rPr>
        <w:t xml:space="preserve"> não é uma causa típica de neutropenia ou outras citopenias.</w:t>
      </w:r>
    </w:p>
    <w:p w14:paraId="632C5C81" w14:textId="5196C5EB" w:rsidR="001A73DA" w:rsidRPr="001E1534" w:rsidRDefault="001A73DA" w:rsidP="001A73DA">
      <w:pPr>
        <w:ind w:left="360"/>
      </w:pPr>
      <w:r w:rsidRPr="001E1534">
        <w:t>D Está associad</w:t>
      </w:r>
      <w:r w:rsidR="001E1534" w:rsidRPr="001E1534">
        <w:t>a</w:t>
      </w:r>
      <w:r w:rsidRPr="001E1534">
        <w:t xml:space="preserve"> a neoplasias </w:t>
      </w:r>
      <w:proofErr w:type="spellStart"/>
      <w:r w:rsidRPr="001E1534">
        <w:t>mieloproliferativas</w:t>
      </w:r>
      <w:proofErr w:type="spellEnd"/>
    </w:p>
    <w:p w14:paraId="37E5A604" w14:textId="77777777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 xml:space="preserve">As neoplasias </w:t>
      </w:r>
      <w:proofErr w:type="spellStart"/>
      <w:r w:rsidRPr="001E1534">
        <w:rPr>
          <w:color w:val="EE0000"/>
          <w:sz w:val="22"/>
        </w:rPr>
        <w:t>mieloproliferativas</w:t>
      </w:r>
      <w:proofErr w:type="spellEnd"/>
      <w:r w:rsidRPr="001E1534">
        <w:rPr>
          <w:color w:val="EE0000"/>
          <w:sz w:val="22"/>
        </w:rPr>
        <w:t xml:space="preserve"> geralmente causam neutrofilia.</w:t>
      </w:r>
    </w:p>
    <w:p w14:paraId="001EC98A" w14:textId="77777777" w:rsidR="001A73DA" w:rsidRPr="001E1534" w:rsidRDefault="001A73DA" w:rsidP="001A73DA">
      <w:pPr>
        <w:ind w:left="360"/>
      </w:pPr>
      <w:r w:rsidRPr="001E1534">
        <w:rPr>
          <w:b/>
        </w:rPr>
        <w:t>8.2 Uma mulher de 45 anos apresenta neutropenia, fator reumatoide positivo, contagem de plaquetas preservada e esplenomegalia. Qual é o diagnóstico mais provável?</w:t>
      </w:r>
    </w:p>
    <w:p w14:paraId="38265DB1" w14:textId="2033B445" w:rsidR="001A73DA" w:rsidRPr="001E1534" w:rsidRDefault="001E1534" w:rsidP="001A73DA">
      <w:pPr>
        <w:ind w:left="360"/>
      </w:pPr>
      <w:r>
        <w:t>A</w:t>
      </w:r>
      <w:r w:rsidR="001A73DA" w:rsidRPr="001E1534">
        <w:t> Lúpus eritematoso sistêmico</w:t>
      </w:r>
    </w:p>
    <w:p w14:paraId="32E52FBC" w14:textId="65341619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 xml:space="preserve">O fator reumatoide (FR) </w:t>
      </w:r>
      <w:r w:rsidR="001E1534" w:rsidRPr="001E1534">
        <w:rPr>
          <w:color w:val="EE0000"/>
          <w:sz w:val="22"/>
        </w:rPr>
        <w:t xml:space="preserve">positivo </w:t>
      </w:r>
      <w:r w:rsidRPr="001E1534">
        <w:rPr>
          <w:color w:val="EE0000"/>
          <w:sz w:val="22"/>
        </w:rPr>
        <w:t>e a esplenomegalia não são características do LES.</w:t>
      </w:r>
    </w:p>
    <w:p w14:paraId="1D651EC2" w14:textId="78AE2798" w:rsidR="001A73DA" w:rsidRPr="001E1534" w:rsidRDefault="001E1534" w:rsidP="001A73DA">
      <w:pPr>
        <w:ind w:left="360"/>
      </w:pPr>
      <w:r>
        <w:t>B</w:t>
      </w:r>
      <w:r w:rsidR="001A73DA" w:rsidRPr="001E1534">
        <w:t> Leucemia mieloide aguda</w:t>
      </w:r>
    </w:p>
    <w:p w14:paraId="4B59BBB0" w14:textId="6BB4230B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 xml:space="preserve">A contagem normal de plaquetas é rara na LMA e </w:t>
      </w:r>
      <w:r w:rsidR="001E1534">
        <w:rPr>
          <w:color w:val="EE0000"/>
          <w:sz w:val="22"/>
        </w:rPr>
        <w:t>o</w:t>
      </w:r>
      <w:r w:rsidRPr="001E1534">
        <w:rPr>
          <w:color w:val="EE0000"/>
          <w:sz w:val="22"/>
        </w:rPr>
        <w:t xml:space="preserve"> FR não é característic</w:t>
      </w:r>
      <w:r w:rsidR="001E1534">
        <w:rPr>
          <w:color w:val="EE0000"/>
          <w:sz w:val="22"/>
        </w:rPr>
        <w:t>o</w:t>
      </w:r>
      <w:r w:rsidRPr="001E1534">
        <w:rPr>
          <w:color w:val="EE0000"/>
          <w:sz w:val="22"/>
        </w:rPr>
        <w:t>.</w:t>
      </w:r>
    </w:p>
    <w:p w14:paraId="4C822627" w14:textId="45D8B024" w:rsidR="001A73DA" w:rsidRPr="001E1534" w:rsidRDefault="001E1534" w:rsidP="001A73DA">
      <w:pPr>
        <w:ind w:left="360"/>
      </w:pPr>
      <w:r>
        <w:t>C</w:t>
      </w:r>
      <w:r w:rsidR="001A73DA" w:rsidRPr="001E1534">
        <w:t> </w:t>
      </w:r>
      <w:r w:rsidR="001A73DA" w:rsidRPr="001E1534">
        <w:rPr>
          <w:highlight w:val="green"/>
        </w:rPr>
        <w:t xml:space="preserve">Síndrome de </w:t>
      </w:r>
      <w:proofErr w:type="spellStart"/>
      <w:r w:rsidR="001A73DA" w:rsidRPr="001E1534">
        <w:rPr>
          <w:highlight w:val="green"/>
        </w:rPr>
        <w:t>Felty</w:t>
      </w:r>
      <w:proofErr w:type="spellEnd"/>
    </w:p>
    <w:p w14:paraId="37FE907E" w14:textId="4772BAE8" w:rsidR="001A73DA" w:rsidRPr="001E1534" w:rsidRDefault="001E1534" w:rsidP="001A73DA">
      <w:pPr>
        <w:ind w:left="360"/>
      </w:pPr>
      <w:r>
        <w:t>D</w:t>
      </w:r>
      <w:r w:rsidR="001A73DA" w:rsidRPr="001E1534">
        <w:t xml:space="preserve"> Doença de </w:t>
      </w:r>
      <w:proofErr w:type="spellStart"/>
      <w:r w:rsidR="001A73DA" w:rsidRPr="001E1534">
        <w:t>Gaucher</w:t>
      </w:r>
      <w:proofErr w:type="spellEnd"/>
    </w:p>
    <w:p w14:paraId="3BFA01F3" w14:textId="0D3847C0" w:rsidR="001A73DA" w:rsidRPr="001E1534" w:rsidRDefault="001E1534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</w:t>
      </w:r>
      <w:r w:rsidR="001A73DA" w:rsidRPr="001E1534">
        <w:rPr>
          <w:color w:val="EE0000"/>
          <w:sz w:val="22"/>
        </w:rPr>
        <w:t>pode se manifestar com esplenomegalia, mas as outras características mencionadas são menos frequentes.</w:t>
      </w:r>
    </w:p>
    <w:p w14:paraId="01298865" w14:textId="574AD6D1" w:rsidR="001A73DA" w:rsidRPr="001E1534" w:rsidRDefault="001A73DA" w:rsidP="001A73DA">
      <w:pPr>
        <w:ind w:left="360"/>
      </w:pPr>
      <w:r w:rsidRPr="001E1534">
        <w:rPr>
          <w:b/>
        </w:rPr>
        <w:t xml:space="preserve">8.3Qual das seguintes é a causa da leucocitose </w:t>
      </w:r>
      <w:proofErr w:type="spellStart"/>
      <w:r w:rsidR="001E1534">
        <w:rPr>
          <w:b/>
        </w:rPr>
        <w:t>neutrofílica</w:t>
      </w:r>
      <w:proofErr w:type="spellEnd"/>
      <w:r w:rsidRPr="001E1534">
        <w:rPr>
          <w:b/>
        </w:rPr>
        <w:t>?</w:t>
      </w:r>
    </w:p>
    <w:p w14:paraId="31623840" w14:textId="6D20057C" w:rsidR="001A73DA" w:rsidRPr="001E1534" w:rsidRDefault="001E1534" w:rsidP="001A73DA">
      <w:pPr>
        <w:ind w:left="360"/>
      </w:pPr>
      <w:r>
        <w:t>A</w:t>
      </w:r>
      <w:r w:rsidR="001A73DA" w:rsidRPr="001E1534">
        <w:t> Hipotireoidismo</w:t>
      </w:r>
    </w:p>
    <w:p w14:paraId="2014B383" w14:textId="7393CC74" w:rsidR="001A73DA" w:rsidRPr="001E1534" w:rsidRDefault="001E1534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Este </w:t>
      </w:r>
      <w:r w:rsidR="001A73DA" w:rsidRPr="001E1534">
        <w:rPr>
          <w:color w:val="EE0000"/>
          <w:sz w:val="22"/>
        </w:rPr>
        <w:t xml:space="preserve">raramente causa anemia macrocítica. Os </w:t>
      </w:r>
      <w:r>
        <w:rPr>
          <w:color w:val="EE0000"/>
          <w:sz w:val="22"/>
        </w:rPr>
        <w:t>fármacos</w:t>
      </w:r>
      <w:r w:rsidR="001A73DA" w:rsidRPr="001E1534">
        <w:rPr>
          <w:color w:val="EE0000"/>
          <w:sz w:val="22"/>
        </w:rPr>
        <w:t xml:space="preserve"> usados para o hipertireoidismo podem causar neutropenia.</w:t>
      </w:r>
    </w:p>
    <w:p w14:paraId="553779C6" w14:textId="063F6F0C" w:rsidR="001A73DA" w:rsidRPr="001E1534" w:rsidRDefault="001E1534" w:rsidP="001A73DA">
      <w:pPr>
        <w:ind w:left="360"/>
      </w:pPr>
      <w:r>
        <w:t>B</w:t>
      </w:r>
      <w:r w:rsidR="001A73DA" w:rsidRPr="001E1534">
        <w:t> </w:t>
      </w:r>
      <w:r>
        <w:t xml:space="preserve">Influenza </w:t>
      </w:r>
      <w:r w:rsidR="001A73DA" w:rsidRPr="001E1534">
        <w:t>B</w:t>
      </w:r>
    </w:p>
    <w:p w14:paraId="4C478692" w14:textId="118D5285" w:rsidR="001A73DA" w:rsidRPr="001E1534" w:rsidRDefault="001A73DA" w:rsidP="001A73DA">
      <w:pPr>
        <w:ind w:left="360"/>
      </w:pPr>
      <w:r w:rsidRPr="001E1534">
        <w:rPr>
          <w:color w:val="EE0000"/>
          <w:sz w:val="22"/>
        </w:rPr>
        <w:t>Es</w:t>
      </w:r>
      <w:r w:rsidR="001E1534">
        <w:rPr>
          <w:color w:val="EE0000"/>
          <w:sz w:val="22"/>
        </w:rPr>
        <w:t>t</w:t>
      </w:r>
      <w:r w:rsidRPr="001E1534">
        <w:rPr>
          <w:color w:val="EE0000"/>
          <w:sz w:val="22"/>
        </w:rPr>
        <w:t>a infecção viral causa neutropenia</w:t>
      </w:r>
      <w:r w:rsidR="001E1534">
        <w:rPr>
          <w:color w:val="EE0000"/>
          <w:sz w:val="22"/>
        </w:rPr>
        <w:t xml:space="preserve"> </w:t>
      </w:r>
      <w:r w:rsidRPr="001E1534">
        <w:rPr>
          <w:color w:val="EE0000"/>
          <w:sz w:val="22"/>
          <w:szCs w:val="22"/>
        </w:rPr>
        <w:t>e linfocitose.</w:t>
      </w:r>
    </w:p>
    <w:p w14:paraId="6F0264E8" w14:textId="75A366FE" w:rsidR="001A73DA" w:rsidRPr="001E1534" w:rsidRDefault="001A73DA" w:rsidP="001A73DA">
      <w:pPr>
        <w:ind w:left="360"/>
      </w:pPr>
      <w:r w:rsidRPr="001E1534">
        <w:t>C Asma</w:t>
      </w:r>
    </w:p>
    <w:p w14:paraId="49E5F844" w14:textId="77777777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lastRenderedPageBreak/>
        <w:t>Normalmente, observa-se eosinofilia, não neutrofilia.</w:t>
      </w:r>
    </w:p>
    <w:p w14:paraId="16721668" w14:textId="57D7A154" w:rsidR="001A73DA" w:rsidRPr="001E1534" w:rsidRDefault="001A73DA" w:rsidP="001A73DA">
      <w:pPr>
        <w:ind w:left="360"/>
      </w:pPr>
      <w:r w:rsidRPr="001E1534">
        <w:rPr>
          <w:highlight w:val="green"/>
        </w:rPr>
        <w:t>D Terapia com corticoster</w:t>
      </w:r>
      <w:r w:rsidR="001E1534">
        <w:rPr>
          <w:highlight w:val="green"/>
        </w:rPr>
        <w:t>o</w:t>
      </w:r>
      <w:r w:rsidRPr="001E1534">
        <w:rPr>
          <w:highlight w:val="green"/>
        </w:rPr>
        <w:t>ides</w:t>
      </w:r>
    </w:p>
    <w:p w14:paraId="31D2551F" w14:textId="4E03DA97" w:rsidR="001A73DA" w:rsidRPr="001E1534" w:rsidRDefault="00491F67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É </w:t>
      </w:r>
      <w:proofErr w:type="gramStart"/>
      <w:r>
        <w:rPr>
          <w:color w:val="EE0000"/>
          <w:sz w:val="22"/>
        </w:rPr>
        <w:t>uma achado comum</w:t>
      </w:r>
      <w:proofErr w:type="gramEnd"/>
      <w:r w:rsidR="001A73DA" w:rsidRPr="001E1534">
        <w:rPr>
          <w:color w:val="EE0000"/>
          <w:sz w:val="22"/>
        </w:rPr>
        <w:t>.</w:t>
      </w:r>
    </w:p>
    <w:p w14:paraId="6D1848B8" w14:textId="11434FF7" w:rsidR="001A73DA" w:rsidRPr="001E1534" w:rsidRDefault="001A73DA" w:rsidP="001A73DA">
      <w:pPr>
        <w:ind w:left="360"/>
      </w:pPr>
      <w:r w:rsidRPr="001E1534">
        <w:rPr>
          <w:b/>
        </w:rPr>
        <w:t xml:space="preserve">8.4 </w:t>
      </w:r>
      <w:r w:rsidR="00491F67">
        <w:rPr>
          <w:b/>
        </w:rPr>
        <w:t xml:space="preserve">A </w:t>
      </w:r>
      <w:proofErr w:type="spellStart"/>
      <w:r w:rsidRPr="001E1534">
        <w:rPr>
          <w:b/>
        </w:rPr>
        <w:t>N</w:t>
      </w:r>
      <w:r w:rsidR="00491F67">
        <w:rPr>
          <w:b/>
        </w:rPr>
        <w:t>ET</w:t>
      </w:r>
      <w:r w:rsidRPr="001E1534">
        <w:rPr>
          <w:b/>
        </w:rPr>
        <w:t>ose</w:t>
      </w:r>
      <w:proofErr w:type="spellEnd"/>
      <w:r w:rsidRPr="001E1534">
        <w:rPr>
          <w:b/>
        </w:rPr>
        <w:t xml:space="preserve"> (formação de armadilhas de neutrófilos)</w:t>
      </w:r>
      <w:r w:rsidR="00491F67">
        <w:rPr>
          <w:b/>
        </w:rPr>
        <w:t>:</w:t>
      </w:r>
    </w:p>
    <w:p w14:paraId="57AABF77" w14:textId="5083E34B" w:rsidR="001A73DA" w:rsidRPr="001E1534" w:rsidRDefault="001A73DA" w:rsidP="001A73DA">
      <w:pPr>
        <w:ind w:left="360"/>
      </w:pPr>
      <w:r w:rsidRPr="001E1534">
        <w:t xml:space="preserve">A </w:t>
      </w:r>
      <w:r w:rsidR="00491F67">
        <w:t xml:space="preserve">Sempre </w:t>
      </w:r>
      <w:r w:rsidRPr="001E1534">
        <w:t>leva à morte celular de neutrófilos.</w:t>
      </w:r>
    </w:p>
    <w:p w14:paraId="4C80258D" w14:textId="0EB0B6F6" w:rsidR="001A73DA" w:rsidRPr="001E1534" w:rsidRDefault="001A73DA" w:rsidP="001A73DA">
      <w:pPr>
        <w:ind w:left="360"/>
      </w:pPr>
      <w:r w:rsidRPr="001E1534">
        <w:t>B Envolve o RNA celular.</w:t>
      </w:r>
    </w:p>
    <w:p w14:paraId="6B2D6C95" w14:textId="2C67BDAE" w:rsidR="001A73DA" w:rsidRPr="001E1534" w:rsidRDefault="001A73DA" w:rsidP="001A73DA">
      <w:pPr>
        <w:ind w:left="360"/>
      </w:pPr>
      <w:r w:rsidRPr="001E1534">
        <w:rPr>
          <w:highlight w:val="green"/>
        </w:rPr>
        <w:t>C Envolve histonas celulares</w:t>
      </w:r>
    </w:p>
    <w:p w14:paraId="48AB9294" w14:textId="22E48C89" w:rsidR="001A73DA" w:rsidRPr="001E1534" w:rsidRDefault="001A73DA" w:rsidP="001A73DA">
      <w:pPr>
        <w:ind w:left="360"/>
      </w:pPr>
      <w:r w:rsidRPr="001E1534">
        <w:t>D É um mecanismo para matar vírus.</w:t>
      </w:r>
    </w:p>
    <w:p w14:paraId="79231ABE" w14:textId="34F032D2" w:rsidR="001A73DA" w:rsidRPr="001E1534" w:rsidRDefault="001A73DA" w:rsidP="001A73DA">
      <w:pPr>
        <w:ind w:left="360"/>
      </w:pPr>
      <w:r w:rsidRPr="001E1534">
        <w:t>E Resulta de mutações no DNA de neutrófilos.</w:t>
      </w:r>
    </w:p>
    <w:p w14:paraId="52C5E934" w14:textId="77777777" w:rsidR="001A73DA" w:rsidRPr="001E1534" w:rsidRDefault="001A73DA" w:rsidP="001A73DA">
      <w:pPr>
        <w:ind w:left="360"/>
      </w:pPr>
      <w:r w:rsidRPr="001E1534">
        <w:rPr>
          <w:b/>
        </w:rPr>
        <w:t>8.5Qual das seguintes opções é uma causa comum de eosinofilia?</w:t>
      </w:r>
    </w:p>
    <w:p w14:paraId="0D90453D" w14:textId="6EB39979" w:rsidR="001A73DA" w:rsidRPr="001E1534" w:rsidRDefault="00491F67" w:rsidP="001A73DA">
      <w:pPr>
        <w:ind w:left="360"/>
      </w:pPr>
      <w:r>
        <w:t>A</w:t>
      </w:r>
      <w:r w:rsidR="001A73DA" w:rsidRPr="001E1534">
        <w:t> Mielofibrose primária</w:t>
      </w:r>
    </w:p>
    <w:p w14:paraId="72BCE45D" w14:textId="5D1BDED0" w:rsidR="001A73DA" w:rsidRPr="001E1534" w:rsidRDefault="00491F67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</w:t>
      </w:r>
      <w:r w:rsidR="001A73DA" w:rsidRPr="001E1534">
        <w:rPr>
          <w:color w:val="EE0000"/>
          <w:sz w:val="22"/>
        </w:rPr>
        <w:t>causa um aumento de neutrófilos ou basófilos.</w:t>
      </w:r>
    </w:p>
    <w:p w14:paraId="5391AE42" w14:textId="113FA8B5" w:rsidR="001A73DA" w:rsidRPr="001E1534" w:rsidRDefault="001A73DA" w:rsidP="001A73DA">
      <w:pPr>
        <w:ind w:left="360"/>
      </w:pPr>
      <w:r w:rsidRPr="001E1534">
        <w:rPr>
          <w:highlight w:val="green"/>
        </w:rPr>
        <w:t>B Eczema</w:t>
      </w:r>
    </w:p>
    <w:p w14:paraId="16D6F82A" w14:textId="77777777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>Correto, a eosinofilia é típica de doenças alérgicas.</w:t>
      </w:r>
    </w:p>
    <w:p w14:paraId="4FFB2319" w14:textId="5237E4BF" w:rsidR="001A73DA" w:rsidRPr="001E1534" w:rsidRDefault="001A73DA" w:rsidP="001A73DA">
      <w:pPr>
        <w:ind w:left="360"/>
      </w:pPr>
      <w:r w:rsidRPr="001E1534">
        <w:t>C Infecção por estreptococos</w:t>
      </w:r>
    </w:p>
    <w:p w14:paraId="707E46A1" w14:textId="77777777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>As infecções parasitárias geralmente causam eosinofilia, mas não outros tipos de infecção.</w:t>
      </w:r>
    </w:p>
    <w:p w14:paraId="37687272" w14:textId="454F47AE" w:rsidR="001A73DA" w:rsidRPr="001E1534" w:rsidRDefault="00491F67" w:rsidP="001A73DA">
      <w:pPr>
        <w:ind w:left="360"/>
      </w:pPr>
      <w:r>
        <w:t>D</w:t>
      </w:r>
      <w:r w:rsidR="001A73DA" w:rsidRPr="001E1534">
        <w:t> Leucemia mieloide aguda</w:t>
      </w:r>
    </w:p>
    <w:p w14:paraId="3CFB3EE1" w14:textId="2D076581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 xml:space="preserve">Neoplasias </w:t>
      </w:r>
      <w:proofErr w:type="spellStart"/>
      <w:r w:rsidRPr="001E1534">
        <w:rPr>
          <w:color w:val="EE0000"/>
          <w:sz w:val="22"/>
        </w:rPr>
        <w:t>mieloproliferativas</w:t>
      </w:r>
      <w:proofErr w:type="spellEnd"/>
      <w:r w:rsidRPr="001E1534">
        <w:rPr>
          <w:color w:val="EE0000"/>
          <w:sz w:val="22"/>
        </w:rPr>
        <w:t xml:space="preserve"> e alguns casos de leucemia miel</w:t>
      </w:r>
      <w:r w:rsidR="00491F67">
        <w:rPr>
          <w:color w:val="EE0000"/>
          <w:sz w:val="22"/>
        </w:rPr>
        <w:t>o</w:t>
      </w:r>
      <w:r w:rsidRPr="001E1534">
        <w:rPr>
          <w:color w:val="EE0000"/>
          <w:sz w:val="22"/>
        </w:rPr>
        <w:t>ide crônica estão associados à eosinofilia, mas a eosinofilia sanguínea é rara na LMA.</w:t>
      </w:r>
    </w:p>
    <w:p w14:paraId="0DA811D0" w14:textId="6CE6F2D7" w:rsidR="001A73DA" w:rsidRPr="001E1534" w:rsidRDefault="001A73DA" w:rsidP="001A73DA">
      <w:pPr>
        <w:ind w:left="360"/>
      </w:pPr>
      <w:r w:rsidRPr="001E1534">
        <w:rPr>
          <w:b/>
        </w:rPr>
        <w:t xml:space="preserve">8.6Qual das seguintes é </w:t>
      </w:r>
      <w:r w:rsidR="00E660CC">
        <w:rPr>
          <w:b/>
        </w:rPr>
        <w:t>uma</w:t>
      </w:r>
      <w:r w:rsidRPr="001E1534">
        <w:rPr>
          <w:b/>
        </w:rPr>
        <w:t xml:space="preserve"> causa característica de um </w:t>
      </w:r>
      <w:r w:rsidR="000848F5">
        <w:rPr>
          <w:b/>
        </w:rPr>
        <w:t xml:space="preserve">esfregaço </w:t>
      </w:r>
      <w:r w:rsidRPr="001E1534">
        <w:rPr>
          <w:b/>
        </w:rPr>
        <w:t>sanguíne</w:t>
      </w:r>
      <w:r w:rsidR="000848F5">
        <w:rPr>
          <w:b/>
        </w:rPr>
        <w:t xml:space="preserve">o </w:t>
      </w:r>
      <w:proofErr w:type="spellStart"/>
      <w:r w:rsidRPr="001E1534">
        <w:rPr>
          <w:b/>
        </w:rPr>
        <w:t>leucoeritroblástic</w:t>
      </w:r>
      <w:r w:rsidR="000848F5">
        <w:rPr>
          <w:b/>
        </w:rPr>
        <w:t>o</w:t>
      </w:r>
      <w:proofErr w:type="spellEnd"/>
      <w:r w:rsidRPr="001E1534">
        <w:rPr>
          <w:b/>
        </w:rPr>
        <w:t>?</w:t>
      </w:r>
    </w:p>
    <w:p w14:paraId="03C00466" w14:textId="7DDF82BE" w:rsidR="001A73DA" w:rsidRPr="001E1534" w:rsidRDefault="00520A9B" w:rsidP="001A73DA">
      <w:pPr>
        <w:ind w:left="360"/>
      </w:pPr>
      <w:r>
        <w:t>A</w:t>
      </w:r>
      <w:r w:rsidR="001A73DA" w:rsidRPr="001E1534">
        <w:t> </w:t>
      </w:r>
      <w:r w:rsidR="001A73DA" w:rsidRPr="001E1534">
        <w:rPr>
          <w:highlight w:val="green"/>
        </w:rPr>
        <w:t>Mielofibrose primária</w:t>
      </w:r>
    </w:p>
    <w:p w14:paraId="78757A7E" w14:textId="77777777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>Esse padrão é típico.</w:t>
      </w:r>
    </w:p>
    <w:p w14:paraId="4DE931E1" w14:textId="3DFFA309" w:rsidR="001A73DA" w:rsidRPr="001E1534" w:rsidRDefault="00E660CC" w:rsidP="001A73DA">
      <w:pPr>
        <w:ind w:left="360"/>
      </w:pPr>
      <w:r>
        <w:t>B</w:t>
      </w:r>
      <w:r w:rsidR="001A73DA" w:rsidRPr="001E1534">
        <w:t> Anemia aplásica</w:t>
      </w:r>
    </w:p>
    <w:p w14:paraId="062B5331" w14:textId="51A3CF4C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 xml:space="preserve">Normalmente, o </w:t>
      </w:r>
      <w:r w:rsidR="00E660CC">
        <w:rPr>
          <w:color w:val="EE0000"/>
          <w:sz w:val="22"/>
        </w:rPr>
        <w:t>esfregaço</w:t>
      </w:r>
      <w:r w:rsidRPr="001E1534">
        <w:rPr>
          <w:color w:val="EE0000"/>
          <w:sz w:val="22"/>
        </w:rPr>
        <w:t xml:space="preserve"> de sangue mostra pancitopenia nessa condição.</w:t>
      </w:r>
    </w:p>
    <w:p w14:paraId="47233918" w14:textId="14548116" w:rsidR="001A73DA" w:rsidRPr="001E1534" w:rsidRDefault="00E660CC" w:rsidP="001A73DA">
      <w:pPr>
        <w:ind w:left="360"/>
      </w:pPr>
      <w:r>
        <w:t>C</w:t>
      </w:r>
      <w:r w:rsidR="001A73DA" w:rsidRPr="001E1534">
        <w:t> Tuberculose miliar</w:t>
      </w:r>
    </w:p>
    <w:p w14:paraId="2D5233B3" w14:textId="1F03442A" w:rsidR="001A73DA" w:rsidRPr="001E1534" w:rsidRDefault="00E660CC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Esta</w:t>
      </w:r>
      <w:r w:rsidR="001A73DA" w:rsidRPr="001E1534">
        <w:rPr>
          <w:color w:val="EE0000"/>
          <w:sz w:val="22"/>
        </w:rPr>
        <w:t xml:space="preserve"> pode causar citopenias, mas o padrão</w:t>
      </w:r>
      <w:r>
        <w:rPr>
          <w:color w:val="EE0000"/>
          <w:sz w:val="22"/>
        </w:rPr>
        <w:t xml:space="preserve"> </w:t>
      </w:r>
      <w:proofErr w:type="spellStart"/>
      <w:r w:rsidR="001A73DA" w:rsidRPr="001E1534">
        <w:rPr>
          <w:color w:val="EE0000"/>
          <w:sz w:val="22"/>
        </w:rPr>
        <w:t>leucoeritroblástico</w:t>
      </w:r>
      <w:proofErr w:type="spellEnd"/>
      <w:r>
        <w:rPr>
          <w:color w:val="EE0000"/>
          <w:sz w:val="22"/>
        </w:rPr>
        <w:t xml:space="preserve"> </w:t>
      </w:r>
      <w:r w:rsidR="001A73DA" w:rsidRPr="001E1534">
        <w:rPr>
          <w:color w:val="EE0000"/>
          <w:sz w:val="22"/>
        </w:rPr>
        <w:t>é raro.</w:t>
      </w:r>
    </w:p>
    <w:p w14:paraId="459615AC" w14:textId="5B5AD2CD" w:rsidR="001A73DA" w:rsidRPr="001E1534" w:rsidRDefault="00E660CC" w:rsidP="001A73DA">
      <w:pPr>
        <w:ind w:left="360"/>
      </w:pPr>
      <w:r>
        <w:t>D</w:t>
      </w:r>
      <w:r w:rsidR="001A73DA" w:rsidRPr="001E1534">
        <w:t> Policitemia vera</w:t>
      </w:r>
    </w:p>
    <w:p w14:paraId="29CA3171" w14:textId="79F7DC92" w:rsidR="001A73DA" w:rsidRPr="001E1534" w:rsidRDefault="00E660CC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lastRenderedPageBreak/>
        <w:t>Esta</w:t>
      </w:r>
      <w:r w:rsidR="001A73DA" w:rsidRPr="001E1534">
        <w:rPr>
          <w:color w:val="EE0000"/>
          <w:sz w:val="22"/>
        </w:rPr>
        <w:t xml:space="preserve"> só causa quadro</w:t>
      </w:r>
      <w:r>
        <w:rPr>
          <w:color w:val="EE0000"/>
          <w:sz w:val="22"/>
        </w:rPr>
        <w:t xml:space="preserve"> </w:t>
      </w:r>
      <w:proofErr w:type="spellStart"/>
      <w:r w:rsidR="001A73DA" w:rsidRPr="001E1534">
        <w:rPr>
          <w:color w:val="EE0000"/>
          <w:sz w:val="22"/>
        </w:rPr>
        <w:t>leucoeritrobl</w:t>
      </w:r>
      <w:r w:rsidR="001A73DA" w:rsidRPr="001E1534">
        <w:rPr>
          <w:rFonts w:ascii="Aptos" w:hAnsi="Aptos" w:cs="Aptos"/>
          <w:color w:val="EE0000"/>
          <w:sz w:val="22"/>
        </w:rPr>
        <w:t>á</w:t>
      </w:r>
      <w:r w:rsidR="001A73DA" w:rsidRPr="001E1534">
        <w:rPr>
          <w:color w:val="EE0000"/>
          <w:sz w:val="22"/>
        </w:rPr>
        <w:t>stico</w:t>
      </w:r>
      <w:proofErr w:type="spellEnd"/>
      <w:r>
        <w:rPr>
          <w:color w:val="EE0000"/>
          <w:sz w:val="22"/>
        </w:rPr>
        <w:t xml:space="preserve"> </w:t>
      </w:r>
      <w:r w:rsidR="001A73DA" w:rsidRPr="001E1534">
        <w:rPr>
          <w:color w:val="EE0000"/>
          <w:sz w:val="22"/>
        </w:rPr>
        <w:t>quando a fibrose evolui e se torna mielofibrose p</w:t>
      </w:r>
      <w:r w:rsidR="001A73DA" w:rsidRPr="001E1534">
        <w:rPr>
          <w:rFonts w:ascii="Aptos" w:hAnsi="Aptos" w:cs="Aptos"/>
          <w:color w:val="EE0000"/>
          <w:sz w:val="22"/>
        </w:rPr>
        <w:t>ó</w:t>
      </w:r>
      <w:r w:rsidR="001A73DA" w:rsidRPr="001E1534">
        <w:rPr>
          <w:color w:val="EE0000"/>
          <w:sz w:val="22"/>
        </w:rPr>
        <w:t>s-</w:t>
      </w:r>
      <w:proofErr w:type="spellStart"/>
      <w:r w:rsidR="001A73DA" w:rsidRPr="001E1534">
        <w:rPr>
          <w:color w:val="EE0000"/>
          <w:sz w:val="22"/>
        </w:rPr>
        <w:t>policit</w:t>
      </w:r>
      <w:r w:rsidR="001A73DA" w:rsidRPr="001E1534">
        <w:rPr>
          <w:rFonts w:ascii="Aptos" w:hAnsi="Aptos" w:cs="Aptos"/>
          <w:color w:val="EE0000"/>
          <w:sz w:val="22"/>
        </w:rPr>
        <w:t>ê</w:t>
      </w:r>
      <w:r w:rsidR="001A73DA" w:rsidRPr="001E1534">
        <w:rPr>
          <w:color w:val="EE0000"/>
          <w:sz w:val="22"/>
        </w:rPr>
        <w:t>mica</w:t>
      </w:r>
      <w:proofErr w:type="spellEnd"/>
      <w:r w:rsidR="001A73DA" w:rsidRPr="001E1534">
        <w:rPr>
          <w:color w:val="EE0000"/>
          <w:sz w:val="22"/>
        </w:rPr>
        <w:t>.</w:t>
      </w:r>
    </w:p>
    <w:p w14:paraId="4CD77A3E" w14:textId="77777777" w:rsidR="001A73DA" w:rsidRPr="001E1534" w:rsidRDefault="001A73DA" w:rsidP="001A73DA">
      <w:pPr>
        <w:ind w:left="360"/>
      </w:pPr>
      <w:r w:rsidRPr="001E1534">
        <w:rPr>
          <w:b/>
        </w:rPr>
        <w:t>8.7Qual das seguintes opções pode ser vista no citoplasma dos neutrófilos?</w:t>
      </w:r>
    </w:p>
    <w:p w14:paraId="01796D3A" w14:textId="4AFF477F" w:rsidR="001A73DA" w:rsidRPr="001E1534" w:rsidRDefault="00E660CC" w:rsidP="001A73DA">
      <w:pPr>
        <w:ind w:left="360"/>
      </w:pPr>
      <w:r>
        <w:t>A P</w:t>
      </w:r>
      <w:r w:rsidR="001A73DA" w:rsidRPr="001E1534">
        <w:t>arasita</w:t>
      </w:r>
      <w:r>
        <w:t>s</w:t>
      </w:r>
      <w:r w:rsidR="001A73DA" w:rsidRPr="001E1534">
        <w:t xml:space="preserve"> da malária</w:t>
      </w:r>
    </w:p>
    <w:p w14:paraId="2A5FEF3D" w14:textId="2F048AC7" w:rsidR="001A73DA" w:rsidRPr="001E1534" w:rsidRDefault="00845AFB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Estes</w:t>
      </w:r>
      <w:r w:rsidR="001A73DA" w:rsidRPr="001E1534">
        <w:rPr>
          <w:color w:val="EE0000"/>
          <w:sz w:val="22"/>
        </w:rPr>
        <w:t xml:space="preserve"> são normalmente encontrados n</w:t>
      </w:r>
      <w:r>
        <w:rPr>
          <w:color w:val="EE0000"/>
          <w:sz w:val="22"/>
        </w:rPr>
        <w:t>o</w:t>
      </w:r>
      <w:r w:rsidR="001A73DA" w:rsidRPr="001E1534">
        <w:rPr>
          <w:color w:val="EE0000"/>
          <w:sz w:val="22"/>
        </w:rPr>
        <w:t xml:space="preserve">s </w:t>
      </w:r>
      <w:r>
        <w:rPr>
          <w:color w:val="EE0000"/>
          <w:sz w:val="22"/>
        </w:rPr>
        <w:t xml:space="preserve">glóbulos </w:t>
      </w:r>
      <w:r w:rsidR="001A73DA" w:rsidRPr="001E1534">
        <w:rPr>
          <w:color w:val="EE0000"/>
          <w:sz w:val="22"/>
        </w:rPr>
        <w:t>vermelh</w:t>
      </w:r>
      <w:r>
        <w:rPr>
          <w:color w:val="EE0000"/>
          <w:sz w:val="22"/>
        </w:rPr>
        <w:t>o</w:t>
      </w:r>
      <w:r w:rsidR="001A73DA" w:rsidRPr="001E1534">
        <w:rPr>
          <w:color w:val="EE0000"/>
          <w:sz w:val="22"/>
        </w:rPr>
        <w:t>s.</w:t>
      </w:r>
    </w:p>
    <w:p w14:paraId="3D69AE3C" w14:textId="2D871C36" w:rsidR="001A73DA" w:rsidRPr="001E1534" w:rsidRDefault="00845AFB" w:rsidP="001A73DA">
      <w:pPr>
        <w:ind w:left="360"/>
      </w:pPr>
      <w:r>
        <w:t>B</w:t>
      </w:r>
      <w:r w:rsidR="001A73DA" w:rsidRPr="001E1534">
        <w:t> </w:t>
      </w:r>
      <w:r w:rsidR="001A73DA" w:rsidRPr="001E1534">
        <w:rPr>
          <w:highlight w:val="green"/>
        </w:rPr>
        <w:t xml:space="preserve">Corpos </w:t>
      </w:r>
      <w:r>
        <w:rPr>
          <w:highlight w:val="green"/>
        </w:rPr>
        <w:t>de</w:t>
      </w:r>
      <w:r w:rsidR="001A73DA" w:rsidRPr="001E1534">
        <w:rPr>
          <w:highlight w:val="green"/>
        </w:rPr>
        <w:t xml:space="preserve"> </w:t>
      </w:r>
      <w:proofErr w:type="spellStart"/>
      <w:r w:rsidR="001A73DA" w:rsidRPr="001E1534">
        <w:rPr>
          <w:highlight w:val="green"/>
        </w:rPr>
        <w:t>Döhle</w:t>
      </w:r>
      <w:proofErr w:type="spellEnd"/>
    </w:p>
    <w:p w14:paraId="1A4E062F" w14:textId="1F510262" w:rsidR="001A73DA" w:rsidRPr="001E1534" w:rsidRDefault="00845AFB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Estes</w:t>
      </w:r>
      <w:r w:rsidR="001A73DA" w:rsidRPr="001E1534">
        <w:rPr>
          <w:color w:val="EE0000"/>
          <w:sz w:val="22"/>
        </w:rPr>
        <w:t xml:space="preserve"> são frequentemente encontrados no citoplasma de neutrófilos na presença de infecção grave.</w:t>
      </w:r>
    </w:p>
    <w:p w14:paraId="3E4FF4B8" w14:textId="33521E82" w:rsidR="001A73DA" w:rsidRPr="001E1534" w:rsidRDefault="001A73DA" w:rsidP="001A73DA">
      <w:pPr>
        <w:ind w:left="360"/>
      </w:pPr>
      <w:r w:rsidRPr="001E1534">
        <w:t xml:space="preserve">C Grânulos </w:t>
      </w:r>
      <w:proofErr w:type="spellStart"/>
      <w:r w:rsidRPr="001E1534">
        <w:t>sideróticos</w:t>
      </w:r>
      <w:proofErr w:type="spellEnd"/>
    </w:p>
    <w:p w14:paraId="1C6C00CD" w14:textId="358EA1AF" w:rsidR="001A73DA" w:rsidRPr="001E1534" w:rsidRDefault="00845AFB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Estes</w:t>
      </w:r>
      <w:r w:rsidR="001A73DA" w:rsidRPr="001E1534">
        <w:rPr>
          <w:color w:val="EE0000"/>
          <w:sz w:val="22"/>
        </w:rPr>
        <w:t xml:space="preserve"> são normalmente encontrados nos glóbulos vermelhos.</w:t>
      </w:r>
    </w:p>
    <w:p w14:paraId="766776A9" w14:textId="47E87611" w:rsidR="001A73DA" w:rsidRPr="001E1534" w:rsidRDefault="34D512C2" w:rsidP="001A73DA">
      <w:pPr>
        <w:ind w:left="360"/>
      </w:pPr>
      <w:r>
        <w:t xml:space="preserve">D Anormalidade de </w:t>
      </w:r>
      <w:proofErr w:type="spellStart"/>
      <w:r>
        <w:t>Pelger</w:t>
      </w:r>
      <w:r w:rsidRPr="34D512C2">
        <w:rPr>
          <w:rFonts w:ascii="Cambria Math" w:hAnsi="Cambria Math" w:cs="Cambria Math"/>
        </w:rPr>
        <w:t>‐</w:t>
      </w:r>
      <w:r>
        <w:t>Hü</w:t>
      </w:r>
      <w:r w:rsidR="0021253F">
        <w:t>et</w:t>
      </w:r>
      <w:proofErr w:type="spellEnd"/>
    </w:p>
    <w:p w14:paraId="7A402874" w14:textId="776B7AD6" w:rsidR="001A73DA" w:rsidRPr="001E1534" w:rsidRDefault="00845AFB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Esta é</w:t>
      </w:r>
      <w:r w:rsidR="001A73DA" w:rsidRPr="001E1534">
        <w:rPr>
          <w:color w:val="EE0000"/>
          <w:sz w:val="22"/>
        </w:rPr>
        <w:t xml:space="preserve"> uma anomalia nuclear, não citoplasmática.</w:t>
      </w:r>
    </w:p>
    <w:p w14:paraId="0A5CDC1C" w14:textId="77777777" w:rsidR="001A73DA" w:rsidRPr="001E1534" w:rsidRDefault="001A73DA" w:rsidP="001A73DA">
      <w:pPr>
        <w:ind w:left="360"/>
      </w:pPr>
      <w:r w:rsidRPr="001E1534">
        <w:rPr>
          <w:b/>
        </w:rPr>
        <w:t xml:space="preserve">8.8As manifestações da doença de </w:t>
      </w:r>
      <w:proofErr w:type="spellStart"/>
      <w:r w:rsidRPr="001E1534">
        <w:rPr>
          <w:b/>
        </w:rPr>
        <w:t>Gaucher</w:t>
      </w:r>
      <w:proofErr w:type="spellEnd"/>
      <w:r w:rsidRPr="001E1534">
        <w:rPr>
          <w:b/>
        </w:rPr>
        <w:t xml:space="preserve"> podem incluir qual das seguintes?</w:t>
      </w:r>
    </w:p>
    <w:p w14:paraId="2774DC4A" w14:textId="309E3AF4" w:rsidR="001A73DA" w:rsidRPr="001E1534" w:rsidRDefault="001A73DA" w:rsidP="001A73DA">
      <w:pPr>
        <w:ind w:left="360"/>
      </w:pPr>
      <w:r w:rsidRPr="001E1534">
        <w:t>A Fraturas espontâneas</w:t>
      </w:r>
    </w:p>
    <w:p w14:paraId="4933CC9D" w14:textId="77777777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 xml:space="preserve">Lesões líticas ósseas (“frasco de </w:t>
      </w:r>
      <w:proofErr w:type="spellStart"/>
      <w:r w:rsidRPr="001E1534">
        <w:rPr>
          <w:color w:val="EE0000"/>
          <w:sz w:val="22"/>
        </w:rPr>
        <w:t>Ehrlenmeyer</w:t>
      </w:r>
      <w:proofErr w:type="spellEnd"/>
      <w:r w:rsidRPr="001E1534">
        <w:rPr>
          <w:color w:val="EE0000"/>
          <w:sz w:val="22"/>
        </w:rPr>
        <w:t>”) podem ser observadas, mas as fraturas são raras.</w:t>
      </w:r>
    </w:p>
    <w:p w14:paraId="633D72AF" w14:textId="49A2B9AA" w:rsidR="001A73DA" w:rsidRPr="001E1534" w:rsidRDefault="001A73DA" w:rsidP="001A73DA">
      <w:pPr>
        <w:ind w:left="360"/>
      </w:pPr>
      <w:r w:rsidRPr="001E1534">
        <w:t>B Deficiência visual</w:t>
      </w:r>
    </w:p>
    <w:p w14:paraId="476580A3" w14:textId="6FDD25D1" w:rsidR="001A73DA" w:rsidRPr="001E1534" w:rsidRDefault="00845AFB" w:rsidP="001A73DA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Esta</w:t>
      </w:r>
      <w:r w:rsidR="001A73DA" w:rsidRPr="001E1534">
        <w:rPr>
          <w:color w:val="EE0000"/>
          <w:sz w:val="22"/>
        </w:rPr>
        <w:t xml:space="preserve"> não é característic</w:t>
      </w:r>
      <w:r>
        <w:rPr>
          <w:color w:val="EE0000"/>
          <w:sz w:val="22"/>
        </w:rPr>
        <w:t>a</w:t>
      </w:r>
      <w:r w:rsidR="001A73DA" w:rsidRPr="001E1534">
        <w:rPr>
          <w:color w:val="EE0000"/>
          <w:sz w:val="22"/>
        </w:rPr>
        <w:t>.</w:t>
      </w:r>
    </w:p>
    <w:p w14:paraId="1C04B79F" w14:textId="1200A9BB" w:rsidR="001A73DA" w:rsidRPr="001E1534" w:rsidRDefault="001A73DA" w:rsidP="001A73DA">
      <w:pPr>
        <w:ind w:left="360"/>
      </w:pPr>
      <w:r w:rsidRPr="001E1534">
        <w:rPr>
          <w:highlight w:val="green"/>
        </w:rPr>
        <w:t xml:space="preserve">C </w:t>
      </w:r>
      <w:proofErr w:type="spellStart"/>
      <w:r w:rsidRPr="001E1534">
        <w:rPr>
          <w:highlight w:val="green"/>
        </w:rPr>
        <w:t>Hipergamaglobulinemia</w:t>
      </w:r>
      <w:proofErr w:type="spellEnd"/>
    </w:p>
    <w:p w14:paraId="7C051065" w14:textId="25EA8287" w:rsidR="001A73DA" w:rsidRPr="001E1534" w:rsidRDefault="00845AFB" w:rsidP="001A73DA">
      <w:pPr>
        <w:ind w:left="360"/>
      </w:pPr>
      <w:r>
        <w:t>D</w:t>
      </w:r>
      <w:r w:rsidR="001A73DA" w:rsidRPr="001E1534">
        <w:t> </w:t>
      </w:r>
      <w:proofErr w:type="spellStart"/>
      <w:r w:rsidR="001A73DA" w:rsidRPr="001E1534">
        <w:t>Monocitose</w:t>
      </w:r>
      <w:proofErr w:type="spellEnd"/>
    </w:p>
    <w:p w14:paraId="6952F763" w14:textId="77777777" w:rsidR="001A73DA" w:rsidRPr="001E1534" w:rsidRDefault="001A73DA" w:rsidP="001A73DA">
      <w:pPr>
        <w:ind w:left="360"/>
        <w:rPr>
          <w:color w:val="EE0000"/>
          <w:sz w:val="22"/>
          <w:szCs w:val="22"/>
        </w:rPr>
      </w:pPr>
      <w:r w:rsidRPr="001E1534">
        <w:rPr>
          <w:color w:val="EE0000"/>
          <w:sz w:val="22"/>
        </w:rPr>
        <w:t>Os pacientes geralmente não têm uma contagem elevada de monócitos; eles podem ter neutropenia.</w:t>
      </w:r>
    </w:p>
    <w:p w14:paraId="2EE9852E" w14:textId="6718B18C" w:rsidR="001A73DA" w:rsidRPr="001E1534" w:rsidRDefault="001A73DA" w:rsidP="001A73DA">
      <w:pPr>
        <w:ind w:left="360"/>
      </w:pPr>
      <w:r w:rsidRPr="001E1534">
        <w:rPr>
          <w:b/>
        </w:rPr>
        <w:t>8.9O nível sérico de qual das seguintes enzimas é usad</w:t>
      </w:r>
      <w:r w:rsidR="00845AFB">
        <w:rPr>
          <w:b/>
        </w:rPr>
        <w:t>o</w:t>
      </w:r>
      <w:r w:rsidRPr="001E1534">
        <w:rPr>
          <w:b/>
        </w:rPr>
        <w:t xml:space="preserve"> para monitorar o efeito da terapia para a doença de </w:t>
      </w:r>
      <w:proofErr w:type="spellStart"/>
      <w:r w:rsidRPr="001E1534">
        <w:rPr>
          <w:b/>
        </w:rPr>
        <w:t>Gaucher</w:t>
      </w:r>
      <w:proofErr w:type="spellEnd"/>
      <w:r w:rsidRPr="001E1534">
        <w:rPr>
          <w:b/>
        </w:rPr>
        <w:t>?</w:t>
      </w:r>
    </w:p>
    <w:p w14:paraId="4FA704FC" w14:textId="3319886C" w:rsidR="001A73DA" w:rsidRPr="001E1534" w:rsidRDefault="00845AFB" w:rsidP="001A73DA">
      <w:pPr>
        <w:ind w:left="360"/>
      </w:pPr>
      <w:r>
        <w:t>A Aspartato-</w:t>
      </w:r>
      <w:r w:rsidR="001A73DA" w:rsidRPr="001E1534">
        <w:t>transaminase</w:t>
      </w:r>
    </w:p>
    <w:p w14:paraId="55771821" w14:textId="75935FFD" w:rsidR="001A73DA" w:rsidRPr="001E1534" w:rsidRDefault="001A73DA" w:rsidP="001A73DA">
      <w:pPr>
        <w:ind w:left="360"/>
      </w:pPr>
      <w:r w:rsidRPr="001E1534">
        <w:rPr>
          <w:highlight w:val="green"/>
        </w:rPr>
        <w:t xml:space="preserve">B </w:t>
      </w:r>
      <w:proofErr w:type="spellStart"/>
      <w:r w:rsidRPr="001E1534">
        <w:rPr>
          <w:highlight w:val="green"/>
        </w:rPr>
        <w:t>Quitotriosidase</w:t>
      </w:r>
      <w:proofErr w:type="spellEnd"/>
    </w:p>
    <w:p w14:paraId="54E588FF" w14:textId="595F47DC" w:rsidR="001A73DA" w:rsidRPr="001E1534" w:rsidRDefault="001A73DA" w:rsidP="001A73DA">
      <w:pPr>
        <w:ind w:left="360"/>
      </w:pPr>
      <w:r w:rsidRPr="001E1534">
        <w:t xml:space="preserve">C </w:t>
      </w:r>
      <w:proofErr w:type="spellStart"/>
      <w:r w:rsidRPr="001E1534">
        <w:t>Gl</w:t>
      </w:r>
      <w:r w:rsidR="00845AFB">
        <w:t>i</w:t>
      </w:r>
      <w:r w:rsidRPr="001E1534">
        <w:t>cocerebrosidase</w:t>
      </w:r>
      <w:proofErr w:type="spellEnd"/>
    </w:p>
    <w:p w14:paraId="04C584C5" w14:textId="44C0EE7E" w:rsidR="001A73DA" w:rsidRPr="001E1534" w:rsidRDefault="001A73DA" w:rsidP="001A73DA">
      <w:pPr>
        <w:ind w:left="360"/>
      </w:pPr>
      <w:r w:rsidRPr="001E1534">
        <w:t>D Metionina</w:t>
      </w:r>
      <w:r w:rsidR="00845AFB">
        <w:t>-</w:t>
      </w:r>
      <w:r w:rsidRPr="001E1534">
        <w:t>sintase</w:t>
      </w:r>
    </w:p>
    <w:p w14:paraId="28831CC9" w14:textId="388A3E34" w:rsidR="001A73DA" w:rsidRPr="001E1534" w:rsidRDefault="001A73DA" w:rsidP="001A73DA">
      <w:pPr>
        <w:ind w:left="360"/>
      </w:pPr>
      <w:r w:rsidRPr="001E1534">
        <w:rPr>
          <w:b/>
        </w:rPr>
        <w:t xml:space="preserve">8.10 A histiocitose de células de </w:t>
      </w:r>
      <w:proofErr w:type="spellStart"/>
      <w:r w:rsidRPr="001E1534">
        <w:rPr>
          <w:b/>
        </w:rPr>
        <w:t>Langerhans</w:t>
      </w:r>
      <w:proofErr w:type="spellEnd"/>
      <w:r w:rsidRPr="001E1534">
        <w:rPr>
          <w:b/>
        </w:rPr>
        <w:t xml:space="preserve"> é</w:t>
      </w:r>
      <w:r w:rsidR="00845AFB">
        <w:rPr>
          <w:b/>
        </w:rPr>
        <w:t>:</w:t>
      </w:r>
    </w:p>
    <w:p w14:paraId="48F40CBB" w14:textId="4A8D17A2" w:rsidR="001A73DA" w:rsidRPr="001E1534" w:rsidRDefault="001A73DA" w:rsidP="001A73DA">
      <w:pPr>
        <w:ind w:left="360"/>
      </w:pPr>
      <w:r w:rsidRPr="001E1534">
        <w:lastRenderedPageBreak/>
        <w:t>A Uma doença dos idosos</w:t>
      </w:r>
    </w:p>
    <w:p w14:paraId="5599473C" w14:textId="3263969D" w:rsidR="001A73DA" w:rsidRPr="001E1534" w:rsidRDefault="001A73DA" w:rsidP="001A73DA">
      <w:pPr>
        <w:ind w:left="360"/>
      </w:pPr>
      <w:r w:rsidRPr="001E1534">
        <w:t>B Uma causa do diabetes mel</w:t>
      </w:r>
      <w:r w:rsidR="00845AFB">
        <w:t>ito</w:t>
      </w:r>
    </w:p>
    <w:p w14:paraId="744EB8D0" w14:textId="5966B928" w:rsidR="001A73DA" w:rsidRPr="001E1534" w:rsidRDefault="001A73DA" w:rsidP="001A73DA">
      <w:pPr>
        <w:ind w:left="360"/>
      </w:pPr>
      <w:r w:rsidRPr="001E1534">
        <w:t>C Associad</w:t>
      </w:r>
      <w:r w:rsidR="00845AFB">
        <w:t>a</w:t>
      </w:r>
      <w:r w:rsidRPr="001E1534">
        <w:t xml:space="preserve"> à insuficiência renal</w:t>
      </w:r>
    </w:p>
    <w:p w14:paraId="0B14F29C" w14:textId="4BF50A8C" w:rsidR="001A73DA" w:rsidRPr="001E1534" w:rsidRDefault="001A73DA" w:rsidP="001A73DA">
      <w:pPr>
        <w:ind w:left="360"/>
      </w:pPr>
      <w:r w:rsidRPr="001E1534">
        <w:rPr>
          <w:highlight w:val="green"/>
        </w:rPr>
        <w:t>D Associad</w:t>
      </w:r>
      <w:r w:rsidR="00845AFB">
        <w:rPr>
          <w:highlight w:val="green"/>
        </w:rPr>
        <w:t>a</w:t>
      </w:r>
      <w:r w:rsidRPr="001E1534">
        <w:rPr>
          <w:highlight w:val="green"/>
        </w:rPr>
        <w:t xml:space="preserve"> à mutação do gene </w:t>
      </w:r>
      <w:r w:rsidRPr="001E1534">
        <w:rPr>
          <w:i/>
          <w:highlight w:val="green"/>
        </w:rPr>
        <w:t>BRAF</w:t>
      </w:r>
      <w:r w:rsidRPr="001E1534">
        <w:rPr>
          <w:highlight w:val="green"/>
        </w:rPr>
        <w:t> </w:t>
      </w:r>
    </w:p>
    <w:p w14:paraId="4F0948BF" w14:textId="77777777" w:rsidR="0092023F" w:rsidRPr="001E1534" w:rsidRDefault="0092023F" w:rsidP="001A73DA"/>
    <w:sectPr w:rsidR="0092023F" w:rsidRPr="001E15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774A"/>
    <w:multiLevelType w:val="multilevel"/>
    <w:tmpl w:val="28C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192F"/>
    <w:multiLevelType w:val="multilevel"/>
    <w:tmpl w:val="86F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5C21"/>
    <w:multiLevelType w:val="multilevel"/>
    <w:tmpl w:val="3812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34AA1"/>
    <w:multiLevelType w:val="multilevel"/>
    <w:tmpl w:val="85F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617FA"/>
    <w:multiLevelType w:val="multilevel"/>
    <w:tmpl w:val="148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1583F"/>
    <w:multiLevelType w:val="multilevel"/>
    <w:tmpl w:val="810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54126"/>
    <w:multiLevelType w:val="hybridMultilevel"/>
    <w:tmpl w:val="2AF42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F33DC"/>
    <w:multiLevelType w:val="multilevel"/>
    <w:tmpl w:val="9524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C31F5"/>
    <w:multiLevelType w:val="multilevel"/>
    <w:tmpl w:val="8C5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46EBD"/>
    <w:multiLevelType w:val="multilevel"/>
    <w:tmpl w:val="114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77DA5"/>
    <w:multiLevelType w:val="multilevel"/>
    <w:tmpl w:val="F3D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577565">
    <w:abstractNumId w:val="1"/>
  </w:num>
  <w:num w:numId="2" w16cid:durableId="873735679">
    <w:abstractNumId w:val="0"/>
  </w:num>
  <w:num w:numId="3" w16cid:durableId="2077782557">
    <w:abstractNumId w:val="8"/>
  </w:num>
  <w:num w:numId="4" w16cid:durableId="767383414">
    <w:abstractNumId w:val="4"/>
  </w:num>
  <w:num w:numId="5" w16cid:durableId="1626305407">
    <w:abstractNumId w:val="2"/>
  </w:num>
  <w:num w:numId="6" w16cid:durableId="935014341">
    <w:abstractNumId w:val="3"/>
  </w:num>
  <w:num w:numId="7" w16cid:durableId="38432319">
    <w:abstractNumId w:val="9"/>
  </w:num>
  <w:num w:numId="8" w16cid:durableId="682053208">
    <w:abstractNumId w:val="5"/>
  </w:num>
  <w:num w:numId="9" w16cid:durableId="541795218">
    <w:abstractNumId w:val="7"/>
  </w:num>
  <w:num w:numId="10" w16cid:durableId="1468355625">
    <w:abstractNumId w:val="10"/>
  </w:num>
  <w:num w:numId="11" w16cid:durableId="95828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AC"/>
    <w:rsid w:val="000848F5"/>
    <w:rsid w:val="000A0116"/>
    <w:rsid w:val="001A73DA"/>
    <w:rsid w:val="001C041C"/>
    <w:rsid w:val="001E1534"/>
    <w:rsid w:val="0021253F"/>
    <w:rsid w:val="002E24D8"/>
    <w:rsid w:val="003842AC"/>
    <w:rsid w:val="00491F67"/>
    <w:rsid w:val="00520A9B"/>
    <w:rsid w:val="00845AFB"/>
    <w:rsid w:val="0092023F"/>
    <w:rsid w:val="009A1742"/>
    <w:rsid w:val="009B233E"/>
    <w:rsid w:val="00A54CF3"/>
    <w:rsid w:val="00B80968"/>
    <w:rsid w:val="00CA25F2"/>
    <w:rsid w:val="00D322C0"/>
    <w:rsid w:val="00E660CC"/>
    <w:rsid w:val="34D5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265F3"/>
  <w15:chartTrackingRefBased/>
  <w15:docId w15:val="{95317523-BBBA-4958-B8AC-24A8BEA2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4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4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4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4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4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42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42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4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42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4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4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42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42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42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4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42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42AC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633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14</cp:revision>
  <dcterms:created xsi:type="dcterms:W3CDTF">2025-09-08T19:03:00Z</dcterms:created>
  <dcterms:modified xsi:type="dcterms:W3CDTF">2026-04-14T12:21:00Z</dcterms:modified>
</cp:coreProperties>
</file>