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AD" w:rsidRPr="005B72E7" w:rsidRDefault="005B72E7" w:rsidP="004211AD">
      <w:pPr>
        <w:jc w:val="center"/>
        <w:rPr>
          <w:rFonts w:ascii="Arial" w:hAnsi="Arial" w:cs="Arial"/>
          <w:b/>
          <w:sz w:val="36"/>
          <w:szCs w:val="36"/>
        </w:rPr>
      </w:pPr>
      <m:oMath>
        <m:sSubSup>
          <m:sSubSupPr>
            <m:ctrlPr>
              <w:rPr>
                <w:rFonts w:ascii="Cambria Math" w:hAnsi="Cambria Math" w:cs="Arial"/>
                <w:b/>
                <w:i/>
                <w:sz w:val="36"/>
                <w:szCs w:val="3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36"/>
                <w:szCs w:val="36"/>
              </w:rPr>
              <m:t>I=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6"/>
                <w:szCs w:val="36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36"/>
                <w:szCs w:val="36"/>
              </w:rPr>
              <m:t>V</m:t>
            </m:r>
          </m:sup>
        </m:sSubSup>
      </m:oMath>
      <w:r w:rsidRPr="005B72E7">
        <w:rPr>
          <w:rFonts w:ascii="Arial" w:hAnsi="Arial" w:cs="Arial"/>
          <w:b/>
          <w:sz w:val="36"/>
          <w:szCs w:val="36"/>
        </w:rPr>
        <w:t xml:space="preserve"> Ohms Law</w:t>
      </w:r>
    </w:p>
    <w:p w:rsidR="005B72E7" w:rsidRPr="005B72E7" w:rsidRDefault="005B72E7" w:rsidP="004211AD">
      <w:pPr>
        <w:jc w:val="center"/>
        <w:rPr>
          <w:rFonts w:ascii="Arial" w:hAnsi="Arial" w:cs="Arial"/>
          <w:b/>
          <w:sz w:val="36"/>
          <w:szCs w:val="36"/>
          <w:vertAlign w:val="subscript"/>
        </w:rPr>
      </w:pPr>
      <w:r w:rsidRPr="005B72E7">
        <w:rPr>
          <w:rFonts w:ascii="Arial" w:hAnsi="Arial" w:cs="Arial"/>
          <w:b/>
          <w:sz w:val="36"/>
          <w:szCs w:val="36"/>
        </w:rPr>
        <w:t xml:space="preserve">P=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36"/>
                <w:szCs w:val="3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36"/>
                <w:szCs w:val="36"/>
              </w:rPr>
              <m:t>3</m:t>
            </m:r>
          </m:e>
        </m:rad>
        <m:r>
          <m:rPr>
            <m:sty m:val="bi"/>
          </m:rPr>
          <w:rPr>
            <w:rFonts w:ascii="Cambria Math" w:hAnsi="Cambria Math" w:cs="Arial"/>
            <w:sz w:val="36"/>
            <w:szCs w:val="36"/>
          </w:rPr>
          <m:t>E</m:t>
        </m:r>
      </m:oMath>
      <w:r w:rsidRPr="005B72E7">
        <w:rPr>
          <w:rFonts w:ascii="Arial" w:hAnsi="Arial" w:cs="Arial"/>
          <w:b/>
          <w:sz w:val="36"/>
          <w:szCs w:val="36"/>
          <w:vertAlign w:val="subscript"/>
        </w:rPr>
        <w:t>L</w:t>
      </w:r>
      <w:r w:rsidRPr="005B72E7">
        <w:rPr>
          <w:rFonts w:ascii="Arial" w:hAnsi="Arial" w:cs="Arial"/>
          <w:b/>
          <w:sz w:val="36"/>
          <w:szCs w:val="36"/>
        </w:rPr>
        <w:t>I</w:t>
      </w:r>
      <w:r w:rsidRPr="005B72E7">
        <w:rPr>
          <w:rFonts w:ascii="Arial" w:hAnsi="Arial" w:cs="Arial"/>
          <w:b/>
          <w:sz w:val="36"/>
          <w:szCs w:val="36"/>
          <w:vertAlign w:val="subscript"/>
        </w:rPr>
        <w:t>L    Power</w:t>
      </w:r>
    </w:p>
    <w:p w:rsidR="005B72E7" w:rsidRPr="005B72E7" w:rsidRDefault="005B72E7" w:rsidP="004211AD">
      <w:pPr>
        <w:jc w:val="center"/>
        <w:rPr>
          <w:rFonts w:ascii="Arial" w:hAnsi="Arial" w:cs="Arial"/>
          <w:sz w:val="36"/>
          <w:szCs w:val="36"/>
        </w:rPr>
      </w:pPr>
      <w:r w:rsidRPr="005B72E7">
        <w:rPr>
          <w:rFonts w:ascii="Arial" w:hAnsi="Arial" w:cs="Arial"/>
          <w:b/>
          <w:sz w:val="36"/>
          <w:szCs w:val="36"/>
        </w:rPr>
        <w:t>R</w:t>
      </w:r>
      <w:r w:rsidRPr="005B72E7">
        <w:rPr>
          <w:rFonts w:ascii="Arial" w:hAnsi="Arial" w:cs="Arial"/>
          <w:b/>
          <w:sz w:val="36"/>
          <w:szCs w:val="36"/>
          <w:vertAlign w:val="subscript"/>
        </w:rPr>
        <w:t>T</w:t>
      </w:r>
      <w:r w:rsidRPr="005B72E7">
        <w:rPr>
          <w:rFonts w:ascii="Arial" w:hAnsi="Arial" w:cs="Arial"/>
          <w:b/>
          <w:sz w:val="36"/>
          <w:szCs w:val="36"/>
        </w:rPr>
        <w:t xml:space="preserve"> = R</w:t>
      </w:r>
      <w:r w:rsidRPr="005B72E7">
        <w:rPr>
          <w:rFonts w:ascii="Arial" w:hAnsi="Arial" w:cs="Arial"/>
          <w:b/>
          <w:sz w:val="36"/>
          <w:szCs w:val="36"/>
          <w:vertAlign w:val="subscript"/>
        </w:rPr>
        <w:t>1</w:t>
      </w:r>
      <w:r w:rsidRPr="005B72E7">
        <w:rPr>
          <w:rFonts w:ascii="Arial" w:hAnsi="Arial" w:cs="Arial"/>
          <w:b/>
          <w:sz w:val="36"/>
          <w:szCs w:val="36"/>
        </w:rPr>
        <w:t xml:space="preserve"> + </w:t>
      </w:r>
      <w:r w:rsidRPr="005B72E7">
        <w:rPr>
          <w:rFonts w:ascii="Arial" w:hAnsi="Arial" w:cs="Arial"/>
          <w:b/>
          <w:sz w:val="36"/>
          <w:szCs w:val="36"/>
        </w:rPr>
        <w:t>R</w:t>
      </w:r>
      <w:r w:rsidRPr="005B72E7">
        <w:rPr>
          <w:rFonts w:ascii="Arial" w:hAnsi="Arial" w:cs="Arial"/>
          <w:b/>
          <w:sz w:val="36"/>
          <w:szCs w:val="36"/>
          <w:vertAlign w:val="subscript"/>
        </w:rPr>
        <w:t>2</w:t>
      </w:r>
      <w:r w:rsidRPr="005B72E7">
        <w:rPr>
          <w:rFonts w:ascii="Arial" w:hAnsi="Arial" w:cs="Arial"/>
          <w:b/>
          <w:sz w:val="36"/>
          <w:szCs w:val="36"/>
        </w:rPr>
        <w:t xml:space="preserve"> + </w:t>
      </w:r>
      <w:r w:rsidRPr="005B72E7">
        <w:rPr>
          <w:rFonts w:ascii="Arial" w:hAnsi="Arial" w:cs="Arial"/>
          <w:b/>
          <w:sz w:val="36"/>
          <w:szCs w:val="36"/>
        </w:rPr>
        <w:t>R</w:t>
      </w:r>
      <w:r w:rsidRPr="005B72E7">
        <w:rPr>
          <w:rFonts w:ascii="Arial" w:hAnsi="Arial" w:cs="Arial"/>
          <w:b/>
          <w:sz w:val="36"/>
          <w:szCs w:val="36"/>
          <w:vertAlign w:val="subscript"/>
        </w:rPr>
        <w:t>3</w:t>
      </w:r>
      <w:r w:rsidRPr="005B72E7">
        <w:rPr>
          <w:rFonts w:ascii="Arial" w:hAnsi="Arial" w:cs="Arial"/>
          <w:b/>
          <w:sz w:val="36"/>
          <w:szCs w:val="36"/>
        </w:rPr>
        <w:t xml:space="preserve"> + …. +</w:t>
      </w:r>
      <w:r w:rsidRPr="005B72E7">
        <w:rPr>
          <w:rFonts w:ascii="Arial" w:hAnsi="Arial" w:cs="Arial"/>
          <w:b/>
          <w:sz w:val="36"/>
          <w:szCs w:val="36"/>
        </w:rPr>
        <w:t>R</w:t>
      </w:r>
      <w:r w:rsidRPr="005B72E7">
        <w:rPr>
          <w:rFonts w:ascii="Arial" w:hAnsi="Arial" w:cs="Arial"/>
          <w:b/>
          <w:sz w:val="36"/>
          <w:szCs w:val="36"/>
          <w:vertAlign w:val="subscript"/>
        </w:rPr>
        <w:t>N</w:t>
      </w:r>
      <w:r w:rsidRPr="005B72E7">
        <w:rPr>
          <w:rFonts w:ascii="Arial" w:hAnsi="Arial" w:cs="Arial"/>
          <w:sz w:val="36"/>
          <w:szCs w:val="36"/>
        </w:rPr>
        <w:t xml:space="preserve"> Resistors in Series</w:t>
      </w:r>
    </w:p>
    <w:p w:rsidR="005B72E7" w:rsidRDefault="005B72E7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36"/>
                <w:szCs w:val="36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6"/>
                <w:szCs w:val="36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b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36"/>
                    <w:szCs w:val="36"/>
                  </w:rPr>
                  <m:t>t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Arial"/>
            <w:sz w:val="36"/>
            <w:szCs w:val="36"/>
            <w:vertAlign w:val="subscript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36"/>
                <w:szCs w:val="36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6"/>
                <w:szCs w:val="36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b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36"/>
                    <w:szCs w:val="36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Arial"/>
            <w:sz w:val="36"/>
            <w:szCs w:val="36"/>
            <w:vertAlign w:val="subscript"/>
          </w:rPr>
          <m:t>+</m:t>
        </m:r>
        <m:f>
          <m:fPr>
            <m:ctrlPr>
              <w:rPr>
                <w:rFonts w:ascii="Cambria Math" w:hAnsi="Cambria Math" w:cs="Arial"/>
                <w:b/>
                <w:i/>
                <w:sz w:val="36"/>
                <w:szCs w:val="36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6"/>
                <w:szCs w:val="36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b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Arial"/>
            <w:sz w:val="36"/>
            <w:szCs w:val="36"/>
            <w:vertAlign w:val="subscript"/>
          </w:rPr>
          <m:t>+</m:t>
        </m:r>
        <m:f>
          <m:fPr>
            <m:ctrlPr>
              <w:rPr>
                <w:rFonts w:ascii="Cambria Math" w:hAnsi="Cambria Math" w:cs="Arial"/>
                <w:b/>
                <w:i/>
                <w:sz w:val="36"/>
                <w:szCs w:val="36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6"/>
                <w:szCs w:val="36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b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36"/>
                    <w:szCs w:val="36"/>
                  </w:rPr>
                  <m:t>3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Arial"/>
            <w:sz w:val="36"/>
            <w:szCs w:val="36"/>
            <w:vertAlign w:val="subscript"/>
          </w:rPr>
          <m:t>+…+</m:t>
        </m:r>
        <m:f>
          <m:fPr>
            <m:ctrlPr>
              <w:rPr>
                <w:rFonts w:ascii="Cambria Math" w:hAnsi="Cambria Math" w:cs="Arial"/>
                <w:b/>
                <w:i/>
                <w:sz w:val="36"/>
                <w:szCs w:val="36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6"/>
                <w:szCs w:val="36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b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36"/>
                    <w:szCs w:val="36"/>
                  </w:rPr>
                  <m:t>N</m:t>
                </m:r>
              </m:sub>
            </m:sSub>
          </m:den>
        </m:f>
      </m:oMath>
      <w:r w:rsidRPr="005B72E7">
        <w:rPr>
          <w:rFonts w:ascii="Arial" w:hAnsi="Arial" w:cs="Arial"/>
          <w:b/>
          <w:sz w:val="36"/>
          <w:szCs w:val="36"/>
          <w:vertAlign w:val="subscript"/>
        </w:rPr>
        <w:t xml:space="preserve">    </w:t>
      </w:r>
      <w:r w:rsidRPr="005B72E7">
        <w:rPr>
          <w:rFonts w:ascii="Arial" w:hAnsi="Arial" w:cs="Arial"/>
          <w:sz w:val="36"/>
          <w:szCs w:val="36"/>
        </w:rPr>
        <w:t xml:space="preserve"> Resistors in Parallel</w:t>
      </w:r>
    </w:p>
    <w:p w:rsidR="00FA0DAD" w:rsidRDefault="00FA0DAD" w:rsidP="00FA0DAD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</w:rPr>
      </w:pPr>
    </w:p>
    <w:p w:rsidR="005B72E7" w:rsidRDefault="005B72E7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48"/>
          <w:szCs w:val="48"/>
        </w:rPr>
        <w:t>R</w:t>
      </w:r>
      <w:r>
        <w:rPr>
          <w:rFonts w:ascii="Arial" w:hAnsi="Arial" w:cs="Arial"/>
          <w:b/>
          <w:sz w:val="48"/>
          <w:szCs w:val="48"/>
          <w:vertAlign w:val="subscript"/>
        </w:rPr>
        <w:t xml:space="preserve">T </w:t>
      </w:r>
      <w:r>
        <w:rPr>
          <w:rFonts w:ascii="Arial" w:hAnsi="Arial" w:cs="Arial"/>
          <w:sz w:val="36"/>
          <w:szCs w:val="36"/>
        </w:rPr>
        <w:t xml:space="preserve">=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f>
              <m:f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2</m:t>
                    </m:r>
                  </m:sub>
                </m:sSub>
              </m:den>
            </m:f>
          </m:e>
          <m:sub/>
        </m:sSub>
      </m:oMath>
      <w:r w:rsidR="00FA0DAD">
        <w:rPr>
          <w:rFonts w:ascii="Arial" w:hAnsi="Arial" w:cs="Arial"/>
          <w:sz w:val="36"/>
          <w:szCs w:val="36"/>
        </w:rPr>
        <w:t xml:space="preserve"> 2 Resistors in Parallel</w:t>
      </w: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A0DAD" w:rsidRDefault="00FA0DAD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tbl>
      <w:tblPr>
        <w:tblpPr w:leftFromText="180" w:rightFromText="180" w:vertAnchor="text" w:horzAnchor="margin" w:tblpY="-149"/>
        <w:tblW w:w="87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14"/>
        <w:gridCol w:w="2914"/>
        <w:gridCol w:w="2914"/>
      </w:tblGrid>
      <w:tr w:rsidR="00FA0DAD" w:rsidTr="00FA0DAD">
        <w:trPr>
          <w:trHeight w:hRule="exact" w:val="437"/>
        </w:trPr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lastRenderedPageBreak/>
              <w:t>PRICE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PRODUCT</w:t>
            </w:r>
            <w:r>
              <w:rPr>
                <w:rStyle w:val="PageNumber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PRODUCT</w:t>
            </w:r>
            <w:r>
              <w:rPr>
                <w:rStyle w:val="PageNumber"/>
                <w:sz w:val="22"/>
                <w:szCs w:val="22"/>
                <w:vertAlign w:val="subscript"/>
              </w:rPr>
              <w:t>2</w:t>
            </w:r>
          </w:p>
        </w:tc>
      </w:tr>
      <w:tr w:rsidR="00FA0DAD" w:rsidTr="00FA0DAD">
        <w:trPr>
          <w:trHeight w:hRule="exact" w:val="437"/>
        </w:trPr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100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1500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9000</w:t>
            </w:r>
          </w:p>
        </w:tc>
      </w:tr>
      <w:tr w:rsidR="00FA0DAD" w:rsidTr="00FA0DAD">
        <w:trPr>
          <w:trHeight w:hRule="exact" w:val="437"/>
        </w:trPr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200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2000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8000</w:t>
            </w:r>
          </w:p>
        </w:tc>
      </w:tr>
      <w:tr w:rsidR="00FA0DAD" w:rsidTr="00FA0DAD">
        <w:trPr>
          <w:trHeight w:hRule="exact" w:val="437"/>
        </w:trPr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300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250</w:t>
            </w:r>
            <w:r>
              <w:rPr>
                <w:rStyle w:val="PageNumber"/>
                <w:sz w:val="22"/>
                <w:szCs w:val="22"/>
              </w:rPr>
              <w:t>0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7000</w:t>
            </w:r>
          </w:p>
        </w:tc>
      </w:tr>
      <w:tr w:rsidR="00FA0DAD" w:rsidTr="00FA0DAD">
        <w:trPr>
          <w:trHeight w:hRule="exact" w:val="437"/>
        </w:trPr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400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3000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6000</w:t>
            </w:r>
          </w:p>
        </w:tc>
      </w:tr>
      <w:tr w:rsidR="00FA0DAD" w:rsidTr="00FA0DAD">
        <w:trPr>
          <w:trHeight w:hRule="exact" w:val="437"/>
        </w:trPr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500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3500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DAD" w:rsidRDefault="00FA0DAD" w:rsidP="00FA0DAD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5000</w:t>
            </w:r>
          </w:p>
        </w:tc>
      </w:tr>
    </w:tbl>
    <w:p w:rsidR="00FA0DAD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248275" cy="36576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5EF89" wp14:editId="63B32D1D">
                <wp:simplePos x="0" y="0"/>
                <wp:positionH relativeFrom="margin">
                  <wp:posOffset>66675</wp:posOffset>
                </wp:positionH>
                <wp:positionV relativeFrom="paragraph">
                  <wp:posOffset>9525</wp:posOffset>
                </wp:positionV>
                <wp:extent cx="886968" cy="877824"/>
                <wp:effectExtent l="0" t="0" r="27940" b="17780"/>
                <wp:wrapNone/>
                <wp:docPr id="4" name="U-Tur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968" cy="877824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34B9C" id="U-Turn Arrow 4" o:spid="_x0000_s1026" style="position:absolute;margin-left:5.25pt;margin-top:.75pt;width:69.85pt;height:69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886968,877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" path="m,877824l,384048c,171944,171944,,384048,r9144,c605296,,777240,171944,777240,384048r,54864l886968,438912,667512,658368,448056,438912r109728,l557784,384048v,-90902,-73690,-164592,-164592,-164592l384048,219456v-90902,,-164592,73690,-164592,164592l219456,877824,,877824xe" fillcolor="white [3201]" strokecolor="black [3200]" strokeweight="2pt">
                <v:path arrowok="t" o:connecttype="custom" o:connectlocs="0,877824;0,384048;384048,0;393192,0;777240,384048;777240,438912;886968,438912;667512,658368;448056,438912;557784,438912;557784,384048;393192,219456;384048,219456;219456,384048;219456,877824;0,877824" o:connectangles="0,0,0,0,0,0,0,0,0,0,0,0,0,0,0,0"/>
                <w10:wrap anchorx="margin"/>
              </v:shape>
            </w:pict>
          </mc:Fallback>
        </mc:AlternateContent>
      </w: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51D1F" wp14:editId="013AD1DB">
                <wp:simplePos x="0" y="0"/>
                <wp:positionH relativeFrom="column">
                  <wp:posOffset>1695450</wp:posOffset>
                </wp:positionH>
                <wp:positionV relativeFrom="paragraph">
                  <wp:posOffset>85725</wp:posOffset>
                </wp:positionV>
                <wp:extent cx="914400" cy="91440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4095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133.5pt;margin-top:6.7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" fillcolor="white [3201]" strokecolor="black [3200]" strokeweight="2pt"/>
            </w:pict>
          </mc:Fallback>
        </mc:AlternateContent>
      </w: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BD5ED" wp14:editId="017ACBD4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914400" cy="914400"/>
                <wp:effectExtent l="19050" t="38100" r="19050" b="3810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9E99F" id="5-Point Star 5" o:spid="_x0000_s1026" style="position:absolute;margin-left:0;margin-top:3.75pt;width:1in;height:1in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" path="m1,349269r349271,2l457200,,565128,349271r349271,-2l631832,565128,739765,914398,457200,698535,174635,914398,282568,565128,1,349269xe" fillcolor="white [3201]" strokecolor="black [3200]" strokeweight="2pt">
                <v:path arrowok="t" o:connecttype="custom" o:connectlocs="1,349269;349272,349271;457200,0;565128,349271;914399,349269;631832,565128;739765,914398;457200,698535;174635,914398;282568,565128;1,349269" o:connectangles="0,0,0,0,0,0,0,0,0,0,0"/>
                <w10:wrap anchorx="margin"/>
              </v:shape>
            </w:pict>
          </mc:Fallback>
        </mc:AlternateContent>
      </w: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p w:rsidR="00F60F79" w:rsidRDefault="00F60F79" w:rsidP="005B72E7">
      <w:pPr>
        <w:ind w:left="1440" w:hanging="1440"/>
        <w:jc w:val="center"/>
        <w:rPr>
          <w:rFonts w:ascii="Arial" w:hAnsi="Arial" w:cs="Arial"/>
          <w:sz w:val="36"/>
          <w:szCs w:val="36"/>
        </w:rPr>
      </w:pPr>
    </w:p>
    <w:tbl>
      <w:tblPr>
        <w:tblStyle w:val="TableGrid"/>
        <w:tblW w:w="11610" w:type="dxa"/>
        <w:tblInd w:w="-1535" w:type="dxa"/>
        <w:tblLayout w:type="fixed"/>
        <w:tblLook w:val="04A0" w:firstRow="1" w:lastRow="0" w:firstColumn="1" w:lastColumn="0" w:noHBand="0" w:noVBand="1"/>
      </w:tblPr>
      <w:tblGrid>
        <w:gridCol w:w="3320"/>
        <w:gridCol w:w="1677"/>
        <w:gridCol w:w="777"/>
        <w:gridCol w:w="1876"/>
        <w:gridCol w:w="2250"/>
        <w:gridCol w:w="1710"/>
      </w:tblGrid>
      <w:tr w:rsidR="00B512DB" w:rsidTr="00B512DB">
        <w:tc>
          <w:tcPr>
            <w:tcW w:w="3320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Name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:rsidR="00F60F79" w:rsidRPr="00B512DB" w:rsidRDefault="00F60F79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Category</w:t>
            </w:r>
          </w:p>
        </w:tc>
        <w:tc>
          <w:tcPr>
            <w:tcW w:w="777" w:type="dxa"/>
            <w:shd w:val="clear" w:color="auto" w:fill="D9D9D9" w:themeFill="background1" w:themeFillShade="D9"/>
          </w:tcPr>
          <w:p w:rsidR="00F60F79" w:rsidRPr="00B512DB" w:rsidRDefault="00F60F79" w:rsidP="00F60F79">
            <w:pPr>
              <w:rPr>
                <w:rFonts w:ascii="Arial" w:hAnsi="Arial" w:cs="Arial"/>
              </w:rPr>
            </w:pPr>
            <w:proofErr w:type="spellStart"/>
            <w:r w:rsidRPr="00B512DB">
              <w:rPr>
                <w:rFonts w:ascii="Arial" w:hAnsi="Arial" w:cs="Arial"/>
              </w:rPr>
              <w:t>Qty</w:t>
            </w:r>
            <w:proofErr w:type="spellEnd"/>
          </w:p>
        </w:tc>
        <w:tc>
          <w:tcPr>
            <w:tcW w:w="1876" w:type="dxa"/>
            <w:shd w:val="clear" w:color="auto" w:fill="D9D9D9" w:themeFill="background1" w:themeFillShade="D9"/>
          </w:tcPr>
          <w:p w:rsidR="00F60F79" w:rsidRPr="00B512DB" w:rsidRDefault="00F60F79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Image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F60F79" w:rsidRPr="00B512DB" w:rsidRDefault="00F60F79" w:rsidP="00F60F79">
            <w:pPr>
              <w:rPr>
                <w:rFonts w:ascii="Arial" w:hAnsi="Arial" w:cs="Arial"/>
              </w:rPr>
            </w:pPr>
            <w:proofErr w:type="spellStart"/>
            <w:r w:rsidRPr="00B512DB">
              <w:rPr>
                <w:rFonts w:ascii="Arial" w:hAnsi="Arial" w:cs="Arial"/>
              </w:rPr>
              <w:t>Desceription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F60F79" w:rsidRPr="00B512DB" w:rsidRDefault="00F60F79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Cost</w:t>
            </w:r>
          </w:p>
        </w:tc>
      </w:tr>
      <w:tr w:rsidR="00B512DB" w:rsidTr="00B512DB">
        <w:tc>
          <w:tcPr>
            <w:tcW w:w="3320" w:type="dxa"/>
            <w:shd w:val="clear" w:color="auto" w:fill="BFBFBF" w:themeFill="background1" w:themeFillShade="BF"/>
          </w:tcPr>
          <w:p w:rsidR="00F60F79" w:rsidRPr="00B512DB" w:rsidRDefault="00B512DB" w:rsidP="00B512DB">
            <w:pPr>
              <w:rPr>
                <w:rFonts w:ascii="Arial" w:hAnsi="Arial" w:cs="Arial"/>
              </w:rPr>
            </w:pPr>
            <w:proofErr w:type="spellStart"/>
            <w:r w:rsidRPr="00B512DB">
              <w:rPr>
                <w:rFonts w:ascii="Arial" w:hAnsi="Arial" w:cs="Arial"/>
              </w:rPr>
              <w:t>Mono</w:t>
            </w:r>
            <w:r w:rsidRPr="00B512DB">
              <w:rPr>
                <w:rFonts w:ascii="Arial" w:hAnsi="Arial" w:cs="Arial"/>
              </w:rPr>
              <w:t>price</w:t>
            </w:r>
            <w:proofErr w:type="spellEnd"/>
            <w:r w:rsidRPr="00B512DB">
              <w:rPr>
                <w:rFonts w:ascii="Arial" w:hAnsi="Arial" w:cs="Arial"/>
              </w:rPr>
              <w:t xml:space="preserve"> MP Select Mini 3D Printer</w:t>
            </w:r>
          </w:p>
        </w:tc>
        <w:tc>
          <w:tcPr>
            <w:tcW w:w="1677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3D Printer</w:t>
            </w:r>
          </w:p>
        </w:tc>
        <w:tc>
          <w:tcPr>
            <w:tcW w:w="777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1</w:t>
            </w:r>
          </w:p>
        </w:tc>
        <w:tc>
          <w:tcPr>
            <w:tcW w:w="1876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114300</wp:posOffset>
                  </wp:positionV>
                  <wp:extent cx="1095375" cy="1146561"/>
                  <wp:effectExtent l="0" t="0" r="0" b="0"/>
                  <wp:wrapThrough wrapText="bothSides">
                    <wp:wrapPolygon edited="0">
                      <wp:start x="0" y="0"/>
                      <wp:lineTo x="0" y="21181"/>
                      <wp:lineTo x="21037" y="21181"/>
                      <wp:lineTo x="21037" y="0"/>
                      <wp:lineTo x="0" y="0"/>
                    </wp:wrapPolygon>
                  </wp:wrapThrough>
                  <wp:docPr id="6" name="Picture 6" descr="https://encrypted-tbn2.gstatic.com/shopping?q=tbn:ANd9GcRiMwubnzjd3pkFXskKtvSEGVWllzH1BLkFyNZEtlPOd1nFocn5_2o5aTLPrUWMIRc5QjIJT1Tc&amp;usqp=C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2.gstatic.com/shopping?q=tbn:ANd9GcRiMwubnzjd3pkFXskKtvSEGVWllzH1BLkFyNZEtlPOd1nFocn5_2o5aTLPrUWMIRc5QjIJT1Tc&amp;usqp=C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146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0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 xml:space="preserve">Home printer made easy. Too often 3D printers can be too complicated and pricy but not this one. Easy at home use. </w:t>
            </w:r>
          </w:p>
        </w:tc>
        <w:tc>
          <w:tcPr>
            <w:tcW w:w="1710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$199</w:t>
            </w:r>
          </w:p>
        </w:tc>
      </w:tr>
      <w:tr w:rsidR="00B512DB" w:rsidTr="00B512DB">
        <w:tc>
          <w:tcPr>
            <w:tcW w:w="3320" w:type="dxa"/>
            <w:shd w:val="clear" w:color="auto" w:fill="BFBFBF" w:themeFill="background1" w:themeFillShade="BF"/>
          </w:tcPr>
          <w:p w:rsidR="00F60F79" w:rsidRPr="00B512DB" w:rsidRDefault="00B512DB" w:rsidP="00B512DB">
            <w:pPr>
              <w:tabs>
                <w:tab w:val="left" w:pos="2295"/>
              </w:tabs>
              <w:rPr>
                <w:rFonts w:ascii="Arial" w:hAnsi="Arial" w:cs="Arial"/>
              </w:rPr>
            </w:pPr>
            <w:proofErr w:type="spellStart"/>
            <w:r w:rsidRPr="00B512DB">
              <w:rPr>
                <w:rFonts w:ascii="Arial" w:hAnsi="Arial" w:cs="Arial"/>
              </w:rPr>
              <w:t>CreoPop</w:t>
            </w:r>
            <w:proofErr w:type="spellEnd"/>
            <w:r w:rsidRPr="00B512DB">
              <w:rPr>
                <w:rFonts w:ascii="Arial" w:hAnsi="Arial" w:cs="Arial"/>
              </w:rPr>
              <w:t xml:space="preserve"> SKU001 3D Pen Printer</w:t>
            </w:r>
          </w:p>
        </w:tc>
        <w:tc>
          <w:tcPr>
            <w:tcW w:w="1677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3D Pen</w:t>
            </w:r>
          </w:p>
        </w:tc>
        <w:tc>
          <w:tcPr>
            <w:tcW w:w="777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1</w:t>
            </w:r>
          </w:p>
        </w:tc>
        <w:tc>
          <w:tcPr>
            <w:tcW w:w="1876" w:type="dxa"/>
          </w:tcPr>
          <w:p w:rsidR="00F60F79" w:rsidRDefault="00B512DB" w:rsidP="00F60F79">
            <w:pPr>
              <w:rPr>
                <w:rFonts w:ascii="Arial" w:hAnsi="Arial" w:cs="Arial"/>
                <w:sz w:val="36"/>
                <w:szCs w:val="36"/>
              </w:rPr>
            </w:pPr>
            <w:r w:rsidRPr="00B512DB">
              <w:rPr>
                <w:rFonts w:ascii="Arial" w:hAnsi="Arial" w:cs="Arial"/>
                <w:sz w:val="36"/>
                <w:szCs w:val="36"/>
              </w:rPr>
              <w:drawing>
                <wp:inline distT="0" distB="0" distL="0" distR="0">
                  <wp:extent cx="1152525" cy="1085850"/>
                  <wp:effectExtent l="0" t="0" r="9525" b="0"/>
                  <wp:docPr id="7" name="Picture 7" descr="https://encrypted-tbn0.gstatic.com/shopping?q=tbn:ANd9GcQtJn-zhQbIkpdC0QErbzv_Rz5z0eiq7AS67vzbAnqj3UUu8fcBMqT2Pf5c5VTv8gJJS8bY5R-Z&amp;usqp=C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0.gstatic.com/shopping?q=tbn:ANd9GcQtJn-zhQbIkpdC0QErbzv_Rz5z0eiq7AS67vzbAnqj3UUu8fcBMqT2Pf5c5VTv8gJJS8bY5R-Z&amp;usqp=C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F60F79" w:rsidRPr="00B512DB" w:rsidRDefault="00B512DB" w:rsidP="00B51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of its first generation 3D </w:t>
            </w:r>
            <w:proofErr w:type="spellStart"/>
            <w:r>
              <w:rPr>
                <w:rFonts w:ascii="Arial" w:hAnsi="Arial" w:cs="Arial"/>
              </w:rPr>
              <w:t>pens.</w:t>
            </w:r>
            <w:r w:rsidRPr="00B512DB">
              <w:rPr>
                <w:rFonts w:ascii="Arial" w:hAnsi="Arial" w:cs="Arial"/>
              </w:rPr>
              <w:t>This</w:t>
            </w:r>
            <w:proofErr w:type="spellEnd"/>
            <w:r w:rsidRPr="00B512DB">
              <w:rPr>
                <w:rFonts w:ascii="Arial" w:hAnsi="Arial" w:cs="Arial"/>
              </w:rPr>
              <w:t xml:space="preserve"> makes the pen safe to use for both adults and children. </w:t>
            </w:r>
            <w:proofErr w:type="spellStart"/>
            <w:r w:rsidRPr="00B512DB">
              <w:rPr>
                <w:rFonts w:ascii="Arial" w:hAnsi="Arial" w:cs="Arial"/>
              </w:rPr>
              <w:t>CreoPop</w:t>
            </w:r>
            <w:proofErr w:type="spellEnd"/>
            <w:r w:rsidRPr="00B512DB">
              <w:rPr>
                <w:rFonts w:ascii="Arial" w:hAnsi="Arial" w:cs="Arial"/>
              </w:rPr>
              <w:t xml:space="preserve"> works wit</w:t>
            </w:r>
            <w:r>
              <w:rPr>
                <w:rFonts w:ascii="Arial" w:hAnsi="Arial" w:cs="Arial"/>
              </w:rPr>
              <w:t>h an amazing selection of inks. It</w:t>
            </w:r>
            <w:r w:rsidRPr="00B512DB">
              <w:rPr>
                <w:rFonts w:ascii="Arial" w:hAnsi="Arial" w:cs="Arial"/>
              </w:rPr>
              <w:t xml:space="preserve"> is cordless so there is no cable getting in the way of making the designs you want.</w:t>
            </w:r>
          </w:p>
        </w:tc>
        <w:tc>
          <w:tcPr>
            <w:tcW w:w="1710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$103</w:t>
            </w:r>
          </w:p>
        </w:tc>
      </w:tr>
      <w:tr w:rsidR="00B512DB" w:rsidTr="00B512DB">
        <w:tc>
          <w:tcPr>
            <w:tcW w:w="3320" w:type="dxa"/>
            <w:shd w:val="clear" w:color="auto" w:fill="BFBFBF" w:themeFill="background1" w:themeFillShade="BF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proofErr w:type="spellStart"/>
            <w:r w:rsidRPr="00B512DB">
              <w:rPr>
                <w:rFonts w:ascii="Arial" w:hAnsi="Arial" w:cs="Arial"/>
              </w:rPr>
              <w:t>Ultimaker</w:t>
            </w:r>
            <w:proofErr w:type="spellEnd"/>
            <w:r w:rsidRPr="00B512DB">
              <w:rPr>
                <w:rFonts w:ascii="Arial" w:hAnsi="Arial" w:cs="Arial"/>
              </w:rPr>
              <w:t xml:space="preserve"> 2+</w:t>
            </w:r>
          </w:p>
        </w:tc>
        <w:tc>
          <w:tcPr>
            <w:tcW w:w="1677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3D Printer</w:t>
            </w:r>
          </w:p>
        </w:tc>
        <w:tc>
          <w:tcPr>
            <w:tcW w:w="777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1</w:t>
            </w:r>
          </w:p>
        </w:tc>
        <w:tc>
          <w:tcPr>
            <w:tcW w:w="1876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drawing>
                <wp:inline distT="0" distB="0" distL="0" distR="0">
                  <wp:extent cx="1047750" cy="1085850"/>
                  <wp:effectExtent l="0" t="0" r="0" b="0"/>
                  <wp:docPr id="8" name="Picture 8" descr="https://encrypted-tbn1.gstatic.com/shopping?q=tbn:ANd9GcRB93NL3SJHMOqU6e1TlTrJcvX8XVS2YjafWZf7T4k4r4Q0qljklHxt21_iBatggATRfeU3Gco&amp;usqp=C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ncrypted-tbn1.gstatic.com/shopping?q=tbn:ANd9GcRB93NL3SJHMOqU6e1TlTrJcvX8XVS2YjafWZf7T4k4r4Q0qljklHxt21_iBatggATRfeU3Gco&amp;usqp=C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F60F79" w:rsidRPr="00B512DB" w:rsidRDefault="00400EB0" w:rsidP="00F60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most advanced 3D printer by them.</w:t>
            </w:r>
          </w:p>
        </w:tc>
        <w:tc>
          <w:tcPr>
            <w:tcW w:w="1710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 w:rsidRPr="00B512DB">
              <w:rPr>
                <w:rFonts w:ascii="Arial" w:hAnsi="Arial" w:cs="Arial"/>
              </w:rPr>
              <w:t>$2,499</w:t>
            </w:r>
          </w:p>
        </w:tc>
      </w:tr>
      <w:tr w:rsidR="00B512DB" w:rsidTr="00B512DB">
        <w:tc>
          <w:tcPr>
            <w:tcW w:w="3320" w:type="dxa"/>
            <w:shd w:val="clear" w:color="auto" w:fill="BFBFBF" w:themeFill="background1" w:themeFillShade="BF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proofErr w:type="spellStart"/>
            <w:r w:rsidRPr="00B512DB">
              <w:rPr>
                <w:rFonts w:ascii="Arial" w:hAnsi="Arial" w:cs="Arial"/>
              </w:rPr>
              <w:t>Airwolf</w:t>
            </w:r>
            <w:proofErr w:type="spellEnd"/>
            <w:r w:rsidRPr="00B512DB">
              <w:rPr>
                <w:rFonts w:ascii="Arial" w:hAnsi="Arial" w:cs="Arial"/>
              </w:rPr>
              <w:t xml:space="preserve"> 3D </w:t>
            </w:r>
            <w:proofErr w:type="spellStart"/>
            <w:r w:rsidRPr="00B512DB">
              <w:rPr>
                <w:rFonts w:ascii="Arial" w:hAnsi="Arial" w:cs="Arial"/>
              </w:rPr>
              <w:t>AXIOMe</w:t>
            </w:r>
            <w:proofErr w:type="spellEnd"/>
            <w:r w:rsidRPr="00B512DB">
              <w:rPr>
                <w:rFonts w:ascii="Arial" w:hAnsi="Arial" w:cs="Arial"/>
              </w:rPr>
              <w:t xml:space="preserve"> 3D Printer</w:t>
            </w:r>
          </w:p>
        </w:tc>
        <w:tc>
          <w:tcPr>
            <w:tcW w:w="1677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3D Printer</w:t>
            </w:r>
          </w:p>
        </w:tc>
        <w:tc>
          <w:tcPr>
            <w:tcW w:w="777" w:type="dxa"/>
          </w:tcPr>
          <w:p w:rsidR="00F60F79" w:rsidRPr="00B512DB" w:rsidRDefault="00B512DB" w:rsidP="00F60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6" w:type="dxa"/>
          </w:tcPr>
          <w:p w:rsidR="00F60F79" w:rsidRDefault="00400EB0" w:rsidP="00F60F79">
            <w:pPr>
              <w:rPr>
                <w:rFonts w:ascii="Arial" w:hAnsi="Arial" w:cs="Arial"/>
                <w:sz w:val="36"/>
                <w:szCs w:val="36"/>
              </w:rPr>
            </w:pPr>
            <w:r w:rsidRPr="00400EB0">
              <w:rPr>
                <w:rFonts w:ascii="Arial" w:hAnsi="Arial" w:cs="Arial"/>
                <w:sz w:val="36"/>
                <w:szCs w:val="36"/>
              </w:rPr>
              <w:drawing>
                <wp:inline distT="0" distB="0" distL="0" distR="0">
                  <wp:extent cx="1047750" cy="1047750"/>
                  <wp:effectExtent l="0" t="0" r="0" b="0"/>
                  <wp:docPr id="9" name="Picture 9" descr="https://encrypted-tbn3.gstatic.com/shopping?q=tbn:ANd9GcR6UAVG6gg4SeCY9LKplHGOTIDpOScotF8rUbu830uxYJMQL99Q&amp;usqp=C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3.gstatic.com/shopping?q=tbn:ANd9GcR6UAVG6gg4SeCY9LKplHGOTIDpOScotF8rUbu830uxYJMQL99Q&amp;usqp=C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 xml:space="preserve">An All new </w:t>
            </w:r>
            <w:proofErr w:type="spellStart"/>
            <w:r w:rsidRPr="00400EB0">
              <w:rPr>
                <w:rFonts w:ascii="Arial" w:hAnsi="Arial" w:cs="Arial"/>
              </w:rPr>
              <w:t>Airwolf</w:t>
            </w:r>
            <w:proofErr w:type="spellEnd"/>
            <w:r w:rsidRPr="00400EB0">
              <w:rPr>
                <w:rFonts w:ascii="Arial" w:hAnsi="Arial" w:cs="Arial"/>
              </w:rPr>
              <w:t xml:space="preserve"> 3D </w:t>
            </w:r>
            <w:proofErr w:type="spellStart"/>
            <w:r w:rsidRPr="00400EB0">
              <w:rPr>
                <w:rFonts w:ascii="Arial" w:hAnsi="Arial" w:cs="Arial"/>
              </w:rPr>
              <w:t>AXIOMe</w:t>
            </w:r>
            <w:proofErr w:type="spellEnd"/>
            <w:r w:rsidRPr="00400EB0">
              <w:rPr>
                <w:rFonts w:ascii="Arial" w:hAnsi="Arial" w:cs="Arial"/>
              </w:rPr>
              <w:t xml:space="preserve"> 3D </w:t>
            </w:r>
            <w:proofErr w:type="gramStart"/>
            <w:r w:rsidRPr="00400EB0">
              <w:rPr>
                <w:rFonts w:ascii="Arial" w:hAnsi="Arial" w:cs="Arial"/>
              </w:rPr>
              <w:t xml:space="preserve">printer </w:t>
            </w:r>
            <w:r>
              <w:rPr>
                <w:rFonts w:ascii="Arial" w:hAnsi="Arial" w:cs="Arial"/>
              </w:rPr>
              <w:t>.</w:t>
            </w:r>
            <w:proofErr w:type="gramEnd"/>
            <w:r>
              <w:rPr>
                <w:rFonts w:ascii="Arial" w:hAnsi="Arial" w:cs="Arial"/>
              </w:rPr>
              <w:t xml:space="preserve"> A new standard of printing</w:t>
            </w:r>
          </w:p>
        </w:tc>
        <w:tc>
          <w:tcPr>
            <w:tcW w:w="1710" w:type="dxa"/>
          </w:tcPr>
          <w:p w:rsidR="00F60F79" w:rsidRPr="00B512DB" w:rsidRDefault="00400EB0" w:rsidP="00F60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$2,995</w:t>
            </w:r>
          </w:p>
        </w:tc>
      </w:tr>
      <w:tr w:rsidR="00B512DB" w:rsidTr="00B512DB">
        <w:tc>
          <w:tcPr>
            <w:tcW w:w="3320" w:type="dxa"/>
            <w:shd w:val="clear" w:color="auto" w:fill="BFBFBF" w:themeFill="background1" w:themeFillShade="BF"/>
          </w:tcPr>
          <w:p w:rsidR="00F60F79" w:rsidRPr="00400EB0" w:rsidRDefault="00400EB0" w:rsidP="00400EB0">
            <w:pPr>
              <w:jc w:val="center"/>
              <w:rPr>
                <w:rFonts w:ascii="Arial" w:hAnsi="Arial" w:cs="Arial"/>
              </w:rPr>
            </w:pPr>
            <w:proofErr w:type="spellStart"/>
            <w:r w:rsidRPr="00400EB0">
              <w:rPr>
                <w:rFonts w:ascii="Arial" w:hAnsi="Arial" w:cs="Arial"/>
              </w:rPr>
              <w:lastRenderedPageBreak/>
              <w:t>MakerBot</w:t>
            </w:r>
            <w:proofErr w:type="spellEnd"/>
            <w:r w:rsidRPr="00400EB0">
              <w:rPr>
                <w:rFonts w:ascii="Arial" w:hAnsi="Arial" w:cs="Arial"/>
              </w:rPr>
              <w:t xml:space="preserve"> Replicator+ 3D Printer</w:t>
            </w:r>
          </w:p>
        </w:tc>
        <w:tc>
          <w:tcPr>
            <w:tcW w:w="1677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3D Printer</w:t>
            </w:r>
          </w:p>
        </w:tc>
        <w:tc>
          <w:tcPr>
            <w:tcW w:w="777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1</w:t>
            </w:r>
          </w:p>
        </w:tc>
        <w:tc>
          <w:tcPr>
            <w:tcW w:w="1876" w:type="dxa"/>
          </w:tcPr>
          <w:p w:rsidR="00F60F79" w:rsidRDefault="00400EB0" w:rsidP="00F60F79">
            <w:pPr>
              <w:rPr>
                <w:rFonts w:ascii="Arial" w:hAnsi="Arial" w:cs="Arial"/>
                <w:sz w:val="36"/>
                <w:szCs w:val="36"/>
              </w:rPr>
            </w:pPr>
            <w:r w:rsidRPr="00400EB0">
              <w:rPr>
                <w:rFonts w:ascii="Arial" w:hAnsi="Arial" w:cs="Arial"/>
                <w:sz w:val="36"/>
                <w:szCs w:val="36"/>
              </w:rPr>
              <w:drawing>
                <wp:inline distT="0" distB="0" distL="0" distR="0">
                  <wp:extent cx="1171575" cy="1152525"/>
                  <wp:effectExtent l="0" t="0" r="9525" b="9525"/>
                  <wp:docPr id="11" name="Picture 11" descr="https://encrypted-tbn1.gstatic.com/shopping?q=tbn:ANd9GcSEv467A5Oxg61lVBA7Y6jSIh5voL923AnuQveyyfe8eWaX650&amp;usqp=C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encrypted-tbn1.gstatic.com/shopping?q=tbn:ANd9GcSEv467A5Oxg61lVBA7Y6jSIh5voL923AnuQveyyfe8eWaX650&amp;usqp=C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F60F79" w:rsidRDefault="00F60F79" w:rsidP="00F60F79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710" w:type="dxa"/>
          </w:tcPr>
          <w:p w:rsidR="00F60F79" w:rsidRDefault="00400EB0" w:rsidP="00F60F79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$2,499</w:t>
            </w:r>
          </w:p>
        </w:tc>
      </w:tr>
      <w:tr w:rsidR="00B512DB" w:rsidTr="00B512DB">
        <w:trPr>
          <w:trHeight w:val="467"/>
        </w:trPr>
        <w:tc>
          <w:tcPr>
            <w:tcW w:w="3320" w:type="dxa"/>
            <w:shd w:val="clear" w:color="auto" w:fill="BFBFBF" w:themeFill="background1" w:themeFillShade="BF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proofErr w:type="spellStart"/>
            <w:r w:rsidRPr="00400EB0">
              <w:rPr>
                <w:rFonts w:ascii="Arial" w:hAnsi="Arial" w:cs="Arial"/>
              </w:rPr>
              <w:t>MakerBot</w:t>
            </w:r>
            <w:proofErr w:type="spellEnd"/>
            <w:r w:rsidRPr="00400EB0">
              <w:rPr>
                <w:rFonts w:ascii="Arial" w:hAnsi="Arial" w:cs="Arial"/>
              </w:rPr>
              <w:t xml:space="preserve"> MP05950 Replicator Z18 3D Printer</w:t>
            </w:r>
          </w:p>
        </w:tc>
        <w:tc>
          <w:tcPr>
            <w:tcW w:w="1677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3D Printer</w:t>
            </w:r>
          </w:p>
        </w:tc>
        <w:tc>
          <w:tcPr>
            <w:tcW w:w="777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1</w:t>
            </w:r>
          </w:p>
        </w:tc>
        <w:tc>
          <w:tcPr>
            <w:tcW w:w="1876" w:type="dxa"/>
          </w:tcPr>
          <w:p w:rsidR="00F60F79" w:rsidRDefault="00400EB0" w:rsidP="00F60F79">
            <w:pPr>
              <w:rPr>
                <w:rFonts w:ascii="Arial" w:hAnsi="Arial" w:cs="Arial"/>
                <w:sz w:val="36"/>
                <w:szCs w:val="36"/>
              </w:rPr>
            </w:pPr>
            <w:r w:rsidRPr="00400EB0">
              <w:rPr>
                <w:rFonts w:ascii="Arial" w:hAnsi="Arial" w:cs="Arial"/>
                <w:sz w:val="36"/>
                <w:szCs w:val="36"/>
              </w:rPr>
              <w:drawing>
                <wp:inline distT="0" distB="0" distL="0" distR="0">
                  <wp:extent cx="1114425" cy="971550"/>
                  <wp:effectExtent l="0" t="0" r="9525" b="0"/>
                  <wp:docPr id="10" name="Picture 10" descr="https://encrypted-tbn2.gstatic.com/shopping?q=tbn:ANd9GcSQfnm5zGNSaURVfan23mLerptYN-HQf1iXqgpqea5gJKHC-38EymAmfC9aHo0Y2fRvD-VXWnk&amp;usqp=C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2.gstatic.com/shopping?q=tbn:ANd9GcSQfnm5zGNSaURVfan23mLerptYN-HQf1iXqgpqea5gJKHC-38EymAmfC9aHo0Y2fRvD-VXWnk&amp;usqp=C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F60F79" w:rsidRDefault="00F60F79" w:rsidP="00F60F79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710" w:type="dxa"/>
          </w:tcPr>
          <w:p w:rsidR="00F60F79" w:rsidRDefault="00400EB0" w:rsidP="00F60F79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$6,115</w:t>
            </w:r>
          </w:p>
        </w:tc>
      </w:tr>
      <w:tr w:rsidR="00B512DB" w:rsidTr="00B512DB">
        <w:tc>
          <w:tcPr>
            <w:tcW w:w="3320" w:type="dxa"/>
            <w:shd w:val="clear" w:color="auto" w:fill="BFBFBF" w:themeFill="background1" w:themeFillShade="BF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bookmarkStart w:id="0" w:name="_GoBack" w:colFirst="0" w:colLast="5"/>
            <w:r w:rsidRPr="00400EB0">
              <w:rPr>
                <w:rFonts w:ascii="Arial" w:hAnsi="Arial" w:cs="Arial"/>
              </w:rPr>
              <w:t xml:space="preserve">Leapfrog </w:t>
            </w:r>
            <w:proofErr w:type="spellStart"/>
            <w:r w:rsidRPr="00400EB0">
              <w:rPr>
                <w:rFonts w:ascii="Arial" w:hAnsi="Arial" w:cs="Arial"/>
              </w:rPr>
              <w:t>Creatr</w:t>
            </w:r>
            <w:proofErr w:type="spellEnd"/>
            <w:r w:rsidRPr="00400EB0">
              <w:rPr>
                <w:rFonts w:ascii="Arial" w:hAnsi="Arial" w:cs="Arial"/>
              </w:rPr>
              <w:t xml:space="preserve"> XL 3D Printer</w:t>
            </w:r>
          </w:p>
        </w:tc>
        <w:tc>
          <w:tcPr>
            <w:tcW w:w="1677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3D Printer</w:t>
            </w:r>
          </w:p>
        </w:tc>
        <w:tc>
          <w:tcPr>
            <w:tcW w:w="777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1</w:t>
            </w:r>
          </w:p>
        </w:tc>
        <w:tc>
          <w:tcPr>
            <w:tcW w:w="1876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drawing>
                <wp:inline distT="0" distB="0" distL="0" distR="0">
                  <wp:extent cx="1047750" cy="838200"/>
                  <wp:effectExtent l="0" t="0" r="0" b="0"/>
                  <wp:docPr id="12" name="Picture 12" descr="https://encrypted-tbn0.gstatic.com/shopping?q=tbn:ANd9GcTZMHXpY21gQVRtYSlnt5F0YlXMo4rM5CoixbusVjFp2oaP0KE&amp;usqp=C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encrypted-tbn0.gstatic.com/shopping?q=tbn:ANd9GcTZMHXpY21gQVRtYSlnt5F0YlXMo4rM5CoixbusVjFp2oaP0KE&amp;usqp=C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F60F79" w:rsidRPr="00400EB0" w:rsidRDefault="00F60F79" w:rsidP="00F60F79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$5,199</w:t>
            </w:r>
          </w:p>
        </w:tc>
      </w:tr>
      <w:tr w:rsidR="00B512DB" w:rsidTr="00B512DB">
        <w:tc>
          <w:tcPr>
            <w:tcW w:w="3320" w:type="dxa"/>
            <w:shd w:val="clear" w:color="auto" w:fill="BFBFBF" w:themeFill="background1" w:themeFillShade="BF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Pegasus Touch Laser Resin SLA 3D Printer</w:t>
            </w:r>
          </w:p>
        </w:tc>
        <w:tc>
          <w:tcPr>
            <w:tcW w:w="1677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3D Printer</w:t>
            </w:r>
          </w:p>
        </w:tc>
        <w:tc>
          <w:tcPr>
            <w:tcW w:w="777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1</w:t>
            </w:r>
          </w:p>
        </w:tc>
        <w:tc>
          <w:tcPr>
            <w:tcW w:w="1876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drawing>
                <wp:inline distT="0" distB="0" distL="0" distR="0">
                  <wp:extent cx="933904" cy="1104900"/>
                  <wp:effectExtent l="0" t="0" r="0" b="0"/>
                  <wp:docPr id="13" name="Picture 13" descr="https://encrypted-tbn0.gstatic.com/shopping?q=tbn:ANd9GcTeOQC_1E_WPzj7ydXPl430MgTMU_2pRPkrezPkArK4ZbalwyiW&amp;usqp=C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encrypted-tbn0.gstatic.com/shopping?q=tbn:ANd9GcTeOQC_1E_WPzj7ydXPl430MgTMU_2pRPkrezPkArK4ZbalwyiW&amp;usqp=C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527" cy="1119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F60F79" w:rsidRPr="00400EB0" w:rsidRDefault="00F60F79" w:rsidP="00F60F79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$2,999</w:t>
            </w:r>
          </w:p>
        </w:tc>
      </w:tr>
      <w:tr w:rsidR="00B512DB" w:rsidTr="00B512DB">
        <w:tc>
          <w:tcPr>
            <w:tcW w:w="3320" w:type="dxa"/>
            <w:shd w:val="clear" w:color="auto" w:fill="BFBFBF" w:themeFill="background1" w:themeFillShade="BF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 xml:space="preserve">GSA </w:t>
            </w:r>
            <w:proofErr w:type="spellStart"/>
            <w:r w:rsidRPr="00400EB0">
              <w:rPr>
                <w:rFonts w:ascii="Arial" w:hAnsi="Arial" w:cs="Arial"/>
              </w:rPr>
              <w:t>MakerBot</w:t>
            </w:r>
            <w:proofErr w:type="spellEnd"/>
            <w:r w:rsidRPr="00400EB0">
              <w:rPr>
                <w:rFonts w:ascii="Arial" w:hAnsi="Arial" w:cs="Arial"/>
              </w:rPr>
              <w:t xml:space="preserve"> MP05950 Replicator Z18 3D Printer</w:t>
            </w:r>
          </w:p>
        </w:tc>
        <w:tc>
          <w:tcPr>
            <w:tcW w:w="1677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3D Printer</w:t>
            </w:r>
          </w:p>
        </w:tc>
        <w:tc>
          <w:tcPr>
            <w:tcW w:w="777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1</w:t>
            </w:r>
          </w:p>
        </w:tc>
        <w:tc>
          <w:tcPr>
            <w:tcW w:w="1876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drawing>
                <wp:inline distT="0" distB="0" distL="0" distR="0">
                  <wp:extent cx="1162050" cy="1162050"/>
                  <wp:effectExtent l="0" t="0" r="0" b="0"/>
                  <wp:docPr id="14" name="Picture 14" descr="https://encrypted-tbn2.gstatic.com/shopping?q=tbn:ANd9GcQhlqWmg0_rigD2zhbpZR1OVR5lIofZt83D4cePcbVCIjWro47o9cmJlVs2QtYuNqInCLPs6Ko&amp;usqp=C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encrypted-tbn2.gstatic.com/shopping?q=tbn:ANd9GcQhlqWmg0_rigD2zhbpZR1OVR5lIofZt83D4cePcbVCIjWro47o9cmJlVs2QtYuNqInCLPs6Ko&amp;usqp=C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F60F79" w:rsidRPr="00400EB0" w:rsidRDefault="00F60F79" w:rsidP="00F60F79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F60F79" w:rsidRPr="00400EB0" w:rsidRDefault="00400EB0" w:rsidP="00F60F79">
            <w:pPr>
              <w:rPr>
                <w:rFonts w:ascii="Arial" w:hAnsi="Arial" w:cs="Arial"/>
              </w:rPr>
            </w:pPr>
            <w:r w:rsidRPr="00400EB0">
              <w:rPr>
                <w:rFonts w:ascii="Arial" w:hAnsi="Arial" w:cs="Arial"/>
              </w:rPr>
              <w:t>$5,459</w:t>
            </w:r>
          </w:p>
        </w:tc>
      </w:tr>
      <w:bookmarkEnd w:id="0"/>
    </w:tbl>
    <w:p w:rsidR="00FA0DAD" w:rsidRPr="00F60F79" w:rsidRDefault="00FA0DAD" w:rsidP="00F60F79">
      <w:pPr>
        <w:rPr>
          <w:rFonts w:ascii="Arial" w:hAnsi="Arial" w:cs="Arial"/>
          <w:sz w:val="36"/>
          <w:szCs w:val="36"/>
        </w:rPr>
      </w:pPr>
    </w:p>
    <w:sectPr w:rsidR="00FA0DAD" w:rsidRPr="00F60F79" w:rsidSect="004F33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024C1"/>
    <w:multiLevelType w:val="hybridMultilevel"/>
    <w:tmpl w:val="CEBEEC42"/>
    <w:numStyleLink w:val="ImportedStyle4"/>
  </w:abstractNum>
  <w:abstractNum w:abstractNumId="1" w15:restartNumberingAfterBreak="0">
    <w:nsid w:val="578E2CA8"/>
    <w:multiLevelType w:val="hybridMultilevel"/>
    <w:tmpl w:val="CEBEEC42"/>
    <w:styleLink w:val="ImportedStyle4"/>
    <w:lvl w:ilvl="0" w:tplc="67EA192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AFAADAC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C3C8B28">
      <w:start w:val="1"/>
      <w:numFmt w:val="decimal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A5C9542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A0742216">
      <w:start w:val="1"/>
      <w:numFmt w:val="decimal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FD67CF0">
      <w:start w:val="1"/>
      <w:numFmt w:val="decimal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814DE54">
      <w:start w:val="1"/>
      <w:numFmt w:val="decimal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DB3AF190">
      <w:start w:val="1"/>
      <w:numFmt w:val="decimal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1B01ACA">
      <w:start w:val="1"/>
      <w:numFmt w:val="decimal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"/>
  </w:num>
  <w:num w:numId="2">
    <w:abstractNumId w:val="0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AD"/>
    <w:rsid w:val="00400EB0"/>
    <w:rsid w:val="004211AD"/>
    <w:rsid w:val="004F33C3"/>
    <w:rsid w:val="005B72E7"/>
    <w:rsid w:val="005E7183"/>
    <w:rsid w:val="00B512DB"/>
    <w:rsid w:val="00F60F79"/>
    <w:rsid w:val="00FA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68C2F6E-6A31-43FD-80D7-CC8577BA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1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1AD"/>
    <w:rPr>
      <w:rFonts w:ascii="Lucida Grande" w:hAnsi="Lucida Grande" w:cs="Lucida Grande"/>
      <w:sz w:val="18"/>
      <w:szCs w:val="18"/>
    </w:rPr>
  </w:style>
  <w:style w:type="character" w:styleId="PageNumber">
    <w:name w:val="page number"/>
    <w:rsid w:val="004211AD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B72E7"/>
    <w:rPr>
      <w:color w:val="808080"/>
    </w:rPr>
  </w:style>
  <w:style w:type="numbering" w:customStyle="1" w:styleId="ImportedStyle4">
    <w:name w:val="Imported Style 4"/>
    <w:rsid w:val="00FA0DAD"/>
    <w:pPr>
      <w:numPr>
        <w:numId w:val="1"/>
      </w:numPr>
    </w:pPr>
  </w:style>
  <w:style w:type="table" w:styleId="TableGrid">
    <w:name w:val="Table Grid"/>
    <w:basedOn w:val="TableNormal"/>
    <w:uiPriority w:val="59"/>
    <w:rsid w:val="00F60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1500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Product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9000</c:v>
                </c:pt>
                <c:pt idx="1">
                  <c:v>8000</c:v>
                </c:pt>
                <c:pt idx="2">
                  <c:v>7000</c:v>
                </c:pt>
                <c:pt idx="3">
                  <c:v>6000</c:v>
                </c:pt>
                <c:pt idx="4">
                  <c:v>5000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075760"/>
        <c:axId val="581072400"/>
      </c:scatterChart>
      <c:valAx>
        <c:axId val="581075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Prices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072400"/>
        <c:crosses val="autoZero"/>
        <c:crossBetween val="midCat"/>
      </c:valAx>
      <c:valAx>
        <c:axId val="58107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075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👲 Dedios</dc:creator>
  <cp:keywords/>
  <dc:description/>
  <cp:lastModifiedBy>Student</cp:lastModifiedBy>
  <cp:revision>3</cp:revision>
  <dcterms:created xsi:type="dcterms:W3CDTF">2016-11-21T21:05:00Z</dcterms:created>
  <dcterms:modified xsi:type="dcterms:W3CDTF">2016-11-21T21:33:00Z</dcterms:modified>
</cp:coreProperties>
</file>