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332F" w14:textId="77777777" w:rsidR="00380933" w:rsidRPr="004E6603" w:rsidRDefault="00380933" w:rsidP="000F21A2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</w:rPr>
      </w:pPr>
      <w:r w:rsidRPr="004E6603">
        <w:rPr>
          <w:rStyle w:val="Strong"/>
          <w:rFonts w:ascii="Times New Roman" w:eastAsiaTheme="majorEastAsia" w:hAnsi="Times New Roman" w:cs="Times New Roman"/>
          <w:b w:val="0"/>
          <w:bCs w:val="0"/>
        </w:rPr>
        <w:t>Nicole Gallo</w:t>
      </w:r>
    </w:p>
    <w:p w14:paraId="65B42925" w14:textId="77777777" w:rsidR="00380933" w:rsidRPr="004E6603" w:rsidRDefault="00380933" w:rsidP="000F21A2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</w:rPr>
      </w:pPr>
      <w:r w:rsidRPr="004E6603">
        <w:rPr>
          <w:rStyle w:val="Strong"/>
          <w:rFonts w:ascii="Times New Roman" w:eastAsiaTheme="majorEastAsia" w:hAnsi="Times New Roman" w:cs="Times New Roman"/>
          <w:b w:val="0"/>
          <w:bCs w:val="0"/>
        </w:rPr>
        <w:t>D598 – Analytics Programming</w:t>
      </w:r>
    </w:p>
    <w:p w14:paraId="7992E5E3" w14:textId="03420314" w:rsidR="00380933" w:rsidRPr="004E6603" w:rsidRDefault="00380933" w:rsidP="000F21A2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</w:rPr>
      </w:pPr>
      <w:r w:rsidRPr="004E66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June </w:t>
      </w:r>
      <w:r w:rsidR="00864012">
        <w:rPr>
          <w:rStyle w:val="Strong"/>
          <w:rFonts w:ascii="Times New Roman" w:eastAsiaTheme="majorEastAsia" w:hAnsi="Times New Roman" w:cs="Times New Roman"/>
          <w:b w:val="0"/>
          <w:bCs w:val="0"/>
        </w:rPr>
        <w:t>22</w:t>
      </w:r>
      <w:r w:rsidRPr="004E6603">
        <w:rPr>
          <w:rStyle w:val="Strong"/>
          <w:rFonts w:ascii="Times New Roman" w:eastAsiaTheme="majorEastAsia" w:hAnsi="Times New Roman" w:cs="Times New Roman"/>
          <w:b w:val="0"/>
          <w:bCs w:val="0"/>
        </w:rPr>
        <w:t>, 2025</w:t>
      </w:r>
    </w:p>
    <w:p w14:paraId="37BA7AEF" w14:textId="17D01B68" w:rsidR="00511AC4" w:rsidRPr="004E6603" w:rsidRDefault="00380933" w:rsidP="000F21A2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</w:rPr>
      </w:pPr>
      <w:r w:rsidRPr="004E6603">
        <w:rPr>
          <w:rStyle w:val="Strong"/>
          <w:rFonts w:ascii="Times New Roman" w:eastAsiaTheme="majorEastAsia" w:hAnsi="Times New Roman" w:cs="Times New Roman"/>
          <w:b w:val="0"/>
          <w:bCs w:val="0"/>
        </w:rPr>
        <w:t>QKN1 — QKN1 Task 3: Presentation</w:t>
      </w:r>
    </w:p>
    <w:p w14:paraId="6682665C" w14:textId="77777777" w:rsidR="00680232" w:rsidRPr="004E6603" w:rsidRDefault="00680232" w:rsidP="000F21A2">
      <w:pPr>
        <w:spacing w:after="0" w:line="240" w:lineRule="auto"/>
        <w:rPr>
          <w:rStyle w:val="Strong"/>
          <w:rFonts w:ascii="Times New Roman" w:eastAsiaTheme="majorEastAsia" w:hAnsi="Times New Roman" w:cs="Times New Roman"/>
          <w:b w:val="0"/>
          <w:bCs w:val="0"/>
        </w:rPr>
      </w:pPr>
    </w:p>
    <w:p w14:paraId="4B9DFEEA" w14:textId="77777777" w:rsidR="00874196" w:rsidRPr="004E6603" w:rsidRDefault="00874196" w:rsidP="000F21A2">
      <w:pPr>
        <w:spacing w:after="0" w:line="240" w:lineRule="auto"/>
        <w:rPr>
          <w:rFonts w:ascii="Times New Roman" w:hAnsi="Times New Roman" w:cs="Times New Roman"/>
        </w:rPr>
      </w:pPr>
    </w:p>
    <w:p w14:paraId="3FC0686A" w14:textId="77777777" w:rsidR="00874196" w:rsidRPr="00451275" w:rsidRDefault="00874196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1275">
        <w:rPr>
          <w:rFonts w:ascii="Times New Roman" w:hAnsi="Times New Roman" w:cs="Times New Roman"/>
          <w:b/>
          <w:bCs/>
        </w:rPr>
        <w:t>A. Explain how the code works for the program you submitted in Task 2.</w:t>
      </w:r>
    </w:p>
    <w:p w14:paraId="6F79E732" w14:textId="5434D439" w:rsidR="00FF1F93" w:rsidRDefault="00CE19DA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in the Python program in Task 2 follows a logical data analysis sequence:</w:t>
      </w:r>
    </w:p>
    <w:p w14:paraId="6A0DE566" w14:textId="77777777" w:rsidR="00CE19DA" w:rsidRDefault="00CE19DA" w:rsidP="000F21A2">
      <w:pPr>
        <w:spacing w:after="0" w:line="240" w:lineRule="auto"/>
        <w:rPr>
          <w:rFonts w:ascii="Times New Roman" w:hAnsi="Times New Roman" w:cs="Times New Roman"/>
        </w:rPr>
      </w:pPr>
    </w:p>
    <w:p w14:paraId="05D74E10" w14:textId="3275BF8F" w:rsidR="00CE19DA" w:rsidRPr="00166F3E" w:rsidRDefault="00CE19DA" w:rsidP="000F2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66F3E">
        <w:rPr>
          <w:rFonts w:ascii="Times New Roman" w:hAnsi="Times New Roman" w:cs="Times New Roman"/>
          <w:b/>
          <w:bCs/>
        </w:rPr>
        <w:t>Importing the dataset</w:t>
      </w:r>
    </w:p>
    <w:p w14:paraId="19B323A9" w14:textId="593C1040" w:rsidR="00CE19DA" w:rsidRDefault="009D7D28" w:rsidP="000F21A2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Excel file (D598_Data_Set.xlsx) is imported into a</w:t>
      </w:r>
      <w:r w:rsidR="00FF6728">
        <w:rPr>
          <w:rFonts w:ascii="Times New Roman" w:hAnsi="Times New Roman" w:cs="Times New Roman"/>
        </w:rPr>
        <w:t>n open-source</w:t>
      </w:r>
      <w:r>
        <w:rPr>
          <w:rFonts w:ascii="Times New Roman" w:hAnsi="Times New Roman" w:cs="Times New Roman"/>
        </w:rPr>
        <w:t xml:space="preserve"> </w:t>
      </w:r>
      <w:r w:rsidR="00FF6728">
        <w:rPr>
          <w:rFonts w:ascii="Times New Roman" w:hAnsi="Times New Roman" w:cs="Times New Roman"/>
        </w:rPr>
        <w:t xml:space="preserve">Python library called </w:t>
      </w:r>
      <w:r w:rsidR="00FF6728" w:rsidRPr="009718DC">
        <w:rPr>
          <w:rFonts w:ascii="Times New Roman" w:hAnsi="Times New Roman" w:cs="Times New Roman"/>
          <w:i/>
          <w:iCs/>
        </w:rPr>
        <w:t>pandas</w:t>
      </w:r>
      <w:r w:rsidR="00FF6728">
        <w:rPr>
          <w:rFonts w:ascii="Times New Roman" w:hAnsi="Times New Roman" w:cs="Times New Roman"/>
        </w:rPr>
        <w:t xml:space="preserve"> to allow our data to be manipulated.</w:t>
      </w:r>
      <w:r w:rsidR="00232542">
        <w:rPr>
          <w:rFonts w:ascii="Times New Roman" w:hAnsi="Times New Roman" w:cs="Times New Roman"/>
        </w:rPr>
        <w:t xml:space="preserve"> </w:t>
      </w:r>
      <w:r w:rsidR="00232542" w:rsidRPr="00232542">
        <w:rPr>
          <w:rFonts w:ascii="Times New Roman" w:hAnsi="Times New Roman" w:cs="Times New Roman"/>
        </w:rPr>
        <w:t>A try/except block is used to handle file loading errors</w:t>
      </w:r>
      <w:r w:rsidR="004747F2">
        <w:rPr>
          <w:rFonts w:ascii="Times New Roman" w:hAnsi="Times New Roman" w:cs="Times New Roman"/>
        </w:rPr>
        <w:t>.</w:t>
      </w:r>
    </w:p>
    <w:p w14:paraId="38B10E5A" w14:textId="77777777" w:rsid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13C6CDAD" w14:textId="77777777" w:rsidR="00232542" w:rsidRPr="00232542" w:rsidRDefault="0023254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23254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</w:t>
      </w:r>
      <w:r w:rsidRPr="0023254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mport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pandas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as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pd</w:t>
      </w:r>
    </w:p>
    <w:p w14:paraId="4CCD1979" w14:textId="77777777" w:rsidR="00232542" w:rsidRPr="00232542" w:rsidRDefault="0023254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23254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import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32542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numpy</w:t>
      </w:r>
      <w:proofErr w:type="spellEnd"/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as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np</w:t>
      </w:r>
    </w:p>
    <w:p w14:paraId="73571690" w14:textId="77777777" w:rsidR="00232542" w:rsidRPr="00232542" w:rsidRDefault="0023254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6F0989D2" w14:textId="77777777" w:rsidR="00232542" w:rsidRPr="00232542" w:rsidRDefault="0023254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23254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</w:t>
      </w:r>
      <w:proofErr w:type="gramStart"/>
      <w:r w:rsidRPr="0023254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1.IMPORT</w:t>
      </w:r>
      <w:proofErr w:type="gramEnd"/>
      <w:r w:rsidRPr="0023254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the dataset from "D598 Data Set.xlsx" into a data frame called </w:t>
      </w:r>
      <w:proofErr w:type="spellStart"/>
      <w:r w:rsidRPr="0023254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</w:t>
      </w:r>
      <w:proofErr w:type="spellEnd"/>
    </w:p>
    <w:p w14:paraId="5BF932B3" w14:textId="77777777" w:rsidR="00232542" w:rsidRPr="00232542" w:rsidRDefault="0023254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23254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try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021AEF26" w14:textId="77777777" w:rsidR="00232542" w:rsidRPr="00232542" w:rsidRDefault="0023254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r w:rsidRPr="0023254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32542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pd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23254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read</w:t>
      </w:r>
      <w:proofErr w:type="gramEnd"/>
      <w:r w:rsidRPr="0023254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23254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excel</w:t>
      </w:r>
      <w:proofErr w:type="spellEnd"/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3254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"D598_Data_Set.xlsx"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3254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sheet_name</w:t>
      </w:r>
      <w:proofErr w:type="spellEnd"/>
      <w:r w:rsidRPr="00232542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23254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"1-150 V2"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E552A6B" w14:textId="77777777" w:rsidR="00232542" w:rsidRPr="00232542" w:rsidRDefault="0023254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23254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except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Exception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as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23254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e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04492BC2" w14:textId="77777777" w:rsidR="00232542" w:rsidRPr="00232542" w:rsidRDefault="0023254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r w:rsidRPr="0023254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raise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32542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FileNotFoundError</w:t>
      </w:r>
      <w:proofErr w:type="spellEnd"/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32542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</w:t>
      </w:r>
      <w:r w:rsidRPr="0023254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"Error</w:t>
      </w:r>
      <w:proofErr w:type="spellEnd"/>
      <w:r w:rsidRPr="0023254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 loading Excel file: </w:t>
      </w:r>
      <w:r w:rsidRPr="00232542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{</w:t>
      </w:r>
      <w:r w:rsidRPr="0023254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e</w:t>
      </w:r>
      <w:r w:rsidRPr="00232542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}</w:t>
      </w:r>
      <w:r w:rsidRPr="0023254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23254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BCE199B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E886CC" w14:textId="77777777" w:rsidR="002040D7" w:rsidRDefault="002040D7" w:rsidP="000F21A2">
      <w:pPr>
        <w:spacing w:after="0" w:line="240" w:lineRule="auto"/>
        <w:rPr>
          <w:rFonts w:ascii="Times New Roman" w:hAnsi="Times New Roman" w:cs="Times New Roman"/>
        </w:rPr>
      </w:pPr>
    </w:p>
    <w:p w14:paraId="354CB2CF" w14:textId="2D2DEB90" w:rsidR="00CE19DA" w:rsidRPr="00166F3E" w:rsidRDefault="00CE19DA" w:rsidP="000F2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66F3E">
        <w:rPr>
          <w:rFonts w:ascii="Times New Roman" w:hAnsi="Times New Roman" w:cs="Times New Roman"/>
          <w:b/>
          <w:bCs/>
        </w:rPr>
        <w:t>Identifying duplicates</w:t>
      </w:r>
      <w:r w:rsidR="009D7D28" w:rsidRPr="00166F3E">
        <w:rPr>
          <w:rFonts w:ascii="Times New Roman" w:hAnsi="Times New Roman" w:cs="Times New Roman"/>
          <w:b/>
          <w:bCs/>
        </w:rPr>
        <w:t xml:space="preserve"> (and removing duplicates if necessary)</w:t>
      </w:r>
    </w:p>
    <w:p w14:paraId="37E3BC8F" w14:textId="1CB98710" w:rsidR="00CE19DA" w:rsidRDefault="00F901F7" w:rsidP="000F21A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ensure data quality, rows in the dataset are checked for duplication using the </w:t>
      </w:r>
      <w:proofErr w:type="spellStart"/>
      <w:proofErr w:type="gramStart"/>
      <w:r w:rsidRPr="0018439B">
        <w:rPr>
          <w:rFonts w:ascii="Times New Roman" w:hAnsi="Times New Roman" w:cs="Times New Roman"/>
          <w:i/>
          <w:iCs/>
        </w:rPr>
        <w:t>df.duplicated</w:t>
      </w:r>
      <w:proofErr w:type="spellEnd"/>
      <w:proofErr w:type="gramEnd"/>
      <w:r w:rsidRPr="0018439B"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function. The number of duplicates in the dataset is printed.</w:t>
      </w:r>
    </w:p>
    <w:p w14:paraId="6F15803B" w14:textId="46A3CF95" w:rsidR="00F901F7" w:rsidRDefault="00F901F7" w:rsidP="000F21A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duplicates are present, there is a function called, </w:t>
      </w:r>
      <w:proofErr w:type="spellStart"/>
      <w:proofErr w:type="gramStart"/>
      <w:r w:rsidRPr="0018439B">
        <w:rPr>
          <w:rFonts w:ascii="Times New Roman" w:hAnsi="Times New Roman" w:cs="Times New Roman"/>
          <w:i/>
          <w:iCs/>
        </w:rPr>
        <w:t>df.drop</w:t>
      </w:r>
      <w:proofErr w:type="gramEnd"/>
      <w:r w:rsidRPr="0018439B">
        <w:rPr>
          <w:rFonts w:ascii="Times New Roman" w:hAnsi="Times New Roman" w:cs="Times New Roman"/>
          <w:i/>
          <w:iCs/>
        </w:rPr>
        <w:t>_</w:t>
      </w:r>
      <w:proofErr w:type="gramStart"/>
      <w:r w:rsidRPr="0018439B">
        <w:rPr>
          <w:rFonts w:ascii="Times New Roman" w:hAnsi="Times New Roman" w:cs="Times New Roman"/>
          <w:i/>
          <w:iCs/>
        </w:rPr>
        <w:t>duplicates</w:t>
      </w:r>
      <w:proofErr w:type="spellEnd"/>
      <w:r w:rsidRPr="0018439B">
        <w:rPr>
          <w:rFonts w:ascii="Times New Roman" w:hAnsi="Times New Roman" w:cs="Times New Roman"/>
          <w:i/>
          <w:iCs/>
        </w:rPr>
        <w:t>(</w:t>
      </w:r>
      <w:proofErr w:type="gramEnd"/>
      <w:r w:rsidRPr="0018439B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>, to remove any duplicated rows.</w:t>
      </w:r>
    </w:p>
    <w:p w14:paraId="3E625F96" w14:textId="77777777" w:rsid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18DABDCC" w14:textId="4D8D3CCD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</w:t>
      </w:r>
      <w:proofErr w:type="gramStart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2.IDENTIFY</w:t>
      </w:r>
      <w:proofErr w:type="gramEnd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any duplicate rows in </w:t>
      </w:r>
      <w:proofErr w:type="spellStart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</w:t>
      </w:r>
      <w:proofErr w:type="spellEnd"/>
    </w:p>
    <w:p w14:paraId="1AAFEA8B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CALL </w:t>
      </w:r>
      <w:proofErr w:type="spellStart"/>
      <w:proofErr w:type="gramStart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df.duplicated</w:t>
      </w:r>
      <w:proofErr w:type="spellEnd"/>
      <w:proofErr w:type="gramEnd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() to detect duplicates</w:t>
      </w:r>
    </w:p>
    <w:p w14:paraId="69C58925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STORE duplicates in a separate data frame if needed</w:t>
      </w:r>
    </w:p>
    <w:p w14:paraId="5A2B488D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duplicates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381447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81447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381447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381447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duplicated</w:t>
      </w:r>
      <w:proofErr w:type="spellEnd"/>
      <w:proofErr w:type="gramEnd"/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()]</w:t>
      </w:r>
    </w:p>
    <w:p w14:paraId="498B2995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gramStart"/>
      <w:r w:rsidRPr="00381447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81447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"Duplicate rows found:"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381447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381447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duplicates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))</w:t>
      </w:r>
    </w:p>
    <w:p w14:paraId="7AC7033B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REMOVE duplicates if any</w:t>
      </w:r>
    </w:p>
    <w:p w14:paraId="3FD3E0ED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381447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not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81447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duplicates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381447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empty</w:t>
      </w:r>
      <w:proofErr w:type="spellEnd"/>
      <w:proofErr w:type="gramEnd"/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3E68AC8E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r w:rsidRPr="00381447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381447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81447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381447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drop</w:t>
      </w:r>
      <w:proofErr w:type="gramEnd"/>
      <w:r w:rsidRPr="00381447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381447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duplicates</w:t>
      </w:r>
      <w:proofErr w:type="spellEnd"/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0B08FDD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gramStart"/>
      <w:r w:rsidRPr="00381447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81447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"Duplicates removed."</w:t>
      </w:r>
      <w:r w:rsidRPr="00381447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310EB1D4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B577B6" w14:textId="77777777" w:rsidR="002040D7" w:rsidRPr="00381447" w:rsidRDefault="002040D7" w:rsidP="000F21A2">
      <w:pPr>
        <w:spacing w:after="0" w:line="240" w:lineRule="auto"/>
        <w:rPr>
          <w:rFonts w:ascii="Times New Roman" w:hAnsi="Times New Roman" w:cs="Times New Roman"/>
        </w:rPr>
      </w:pPr>
    </w:p>
    <w:p w14:paraId="195A4A5E" w14:textId="476FD52A" w:rsidR="00CE19DA" w:rsidRPr="00166F3E" w:rsidRDefault="00CE19DA" w:rsidP="000F2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66F3E">
        <w:rPr>
          <w:rFonts w:ascii="Times New Roman" w:hAnsi="Times New Roman" w:cs="Times New Roman"/>
          <w:b/>
          <w:bCs/>
        </w:rPr>
        <w:t>Grouping by state and calculating descriptive statistics</w:t>
      </w:r>
    </w:p>
    <w:p w14:paraId="7078D5F5" w14:textId="6C9896D9" w:rsidR="00CE19DA" w:rsidRDefault="00027EB5" w:rsidP="000F21A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defines “</w:t>
      </w:r>
      <w:proofErr w:type="spellStart"/>
      <w:r>
        <w:rPr>
          <w:rFonts w:ascii="Times New Roman" w:hAnsi="Times New Roman" w:cs="Times New Roman"/>
        </w:rPr>
        <w:t>required_columns</w:t>
      </w:r>
      <w:proofErr w:type="spellEnd"/>
      <w:r>
        <w:rPr>
          <w:rFonts w:ascii="Times New Roman" w:hAnsi="Times New Roman" w:cs="Times New Roman"/>
        </w:rPr>
        <w:t>” that will be used for analysis. If those columns exist, t</w:t>
      </w:r>
      <w:r w:rsidR="00F901F7">
        <w:rPr>
          <w:rFonts w:ascii="Times New Roman" w:hAnsi="Times New Roman" w:cs="Times New Roman"/>
        </w:rPr>
        <w:t xml:space="preserve">he data is grouped by the “Business State” column. The descriptive statistics (mean, median, min, max) are then calculated for columns containing numbers using </w:t>
      </w:r>
      <w:proofErr w:type="gramStart"/>
      <w:r w:rsidR="00F901F7">
        <w:rPr>
          <w:rFonts w:ascii="Times New Roman" w:hAnsi="Times New Roman" w:cs="Times New Roman"/>
        </w:rPr>
        <w:t xml:space="preserve">the </w:t>
      </w:r>
      <w:r w:rsidR="00F901F7" w:rsidRPr="0018439B">
        <w:rPr>
          <w:rFonts w:ascii="Times New Roman" w:hAnsi="Times New Roman" w:cs="Times New Roman"/>
          <w:i/>
          <w:iCs/>
        </w:rPr>
        <w:t>.</w:t>
      </w:r>
      <w:proofErr w:type="spellStart"/>
      <w:r w:rsidR="00F901F7" w:rsidRPr="0018439B">
        <w:rPr>
          <w:rFonts w:ascii="Times New Roman" w:hAnsi="Times New Roman" w:cs="Times New Roman"/>
          <w:i/>
          <w:iCs/>
        </w:rPr>
        <w:t>agg</w:t>
      </w:r>
      <w:proofErr w:type="spellEnd"/>
      <w:proofErr w:type="gramEnd"/>
      <w:r w:rsidR="00F901F7" w:rsidRPr="0018439B">
        <w:rPr>
          <w:rFonts w:ascii="Times New Roman" w:hAnsi="Times New Roman" w:cs="Times New Roman"/>
          <w:i/>
          <w:iCs/>
        </w:rPr>
        <w:t>()</w:t>
      </w:r>
      <w:r w:rsidR="00F901F7">
        <w:rPr>
          <w:rFonts w:ascii="Times New Roman" w:hAnsi="Times New Roman" w:cs="Times New Roman"/>
        </w:rPr>
        <w:t xml:space="preserve"> function.</w:t>
      </w:r>
    </w:p>
    <w:p w14:paraId="245CD90F" w14:textId="77777777" w:rsidR="00CA1AED" w:rsidRDefault="00CA1AED" w:rsidP="000F21A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B5503D4" w14:textId="77777777" w:rsid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52757D51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</w:t>
      </w:r>
      <w:proofErr w:type="gramStart"/>
      <w:r w:rsidRPr="004747F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3.GROUP</w:t>
      </w:r>
      <w:proofErr w:type="gramEnd"/>
      <w:r w:rsidRPr="004747F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4747F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</w:t>
      </w:r>
      <w:proofErr w:type="spellEnd"/>
      <w:r w:rsidRPr="004747F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BY "Business State"</w:t>
      </w:r>
    </w:p>
    <w:p w14:paraId="00557BD9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required_columns</w:t>
      </w:r>
      <w:proofErr w:type="spell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[</w:t>
      </w:r>
    </w:p>
    <w:p w14:paraId="6A7CEB20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'Total Revenue'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'Total Long-term Debt'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'Total Equity'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,</w:t>
      </w:r>
    </w:p>
    <w:p w14:paraId="55552CC7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lastRenderedPageBreak/>
        <w:t xml:space="preserve">   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'Total Liabilities'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'Debt to Equity'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'Profit Margin'</w:t>
      </w:r>
    </w:p>
    <w:p w14:paraId="3FA3A3B6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</w:t>
      </w:r>
    </w:p>
    <w:p w14:paraId="03CC59A8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51984205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CALCULATE descriptive statistics (mean, median, min, max)</w:t>
      </w:r>
    </w:p>
    <w:p w14:paraId="5929984D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PRINT/STORE this grouped result as a new data frame called </w:t>
      </w:r>
      <w:proofErr w:type="spellStart"/>
      <w:r w:rsidRPr="004747F2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df_by_state</w:t>
      </w:r>
      <w:proofErr w:type="spellEnd"/>
    </w:p>
    <w:p w14:paraId="2BC49DB0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missing_cols</w:t>
      </w:r>
      <w:proofErr w:type="spell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[</w:t>
      </w:r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col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col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in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required_columns</w:t>
      </w:r>
      <w:proofErr w:type="spell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col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not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columns</w:t>
      </w:r>
      <w:proofErr w:type="spellEnd"/>
      <w:proofErr w:type="gram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</w:t>
      </w:r>
    </w:p>
    <w:p w14:paraId="30E22901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missing_cols</w:t>
      </w:r>
      <w:proofErr w:type="spell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6F4BCA73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gramStart"/>
      <w:r w:rsidRPr="004747F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47F2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"Warning</w:t>
      </w:r>
      <w:proofErr w:type="spellEnd"/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: Missing columns for grouping: </w:t>
      </w:r>
      <w:r w:rsidRPr="004747F2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{</w:t>
      </w: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missing_cols</w:t>
      </w:r>
      <w:proofErr w:type="spellEnd"/>
      <w:r w:rsidRPr="004747F2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}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9A29BBB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df_by_state</w:t>
      </w:r>
      <w:proofErr w:type="spell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None</w:t>
      </w:r>
    </w:p>
    <w:p w14:paraId="7E3D3BCF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0E2C5D1A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df_by_state</w:t>
      </w:r>
      <w:proofErr w:type="spell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4747F2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4747F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groupby</w:t>
      </w:r>
      <w:proofErr w:type="spellEnd"/>
      <w:proofErr w:type="gram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"Business State</w:t>
      </w:r>
      <w:proofErr w:type="gramStart"/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)[</w:t>
      </w:r>
      <w:proofErr w:type="spellStart"/>
      <w:proofErr w:type="gramEnd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required_columns</w:t>
      </w:r>
      <w:proofErr w:type="spellEnd"/>
      <w:proofErr w:type="gramStart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].</w:t>
      </w: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agg</w:t>
      </w:r>
      <w:proofErr w:type="spellEnd"/>
      <w:proofErr w:type="gram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([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'mean'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'median'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'min'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'max'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])</w:t>
      </w:r>
    </w:p>
    <w:p w14:paraId="56FC6D4F" w14:textId="7777777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gramStart"/>
      <w:r w:rsidRPr="004747F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4747F2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"Grouped Statistics by State:"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0C3C09C0" w14:textId="764EBAC7" w:rsidR="004747F2" w:rsidRPr="004747F2" w:rsidRDefault="004747F2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r w:rsidRPr="004747F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df_by_</w:t>
      </w:r>
      <w:proofErr w:type="gramStart"/>
      <w:r w:rsidRPr="004747F2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state</w:t>
      </w:r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4747F2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head</w:t>
      </w:r>
      <w:proofErr w:type="spellEnd"/>
      <w:proofErr w:type="gramEnd"/>
      <w:r w:rsidRPr="004747F2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())</w:t>
      </w:r>
    </w:p>
    <w:p w14:paraId="63CF960F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B1B1D4" w14:textId="77777777" w:rsidR="002040D7" w:rsidRPr="00381447" w:rsidRDefault="002040D7" w:rsidP="000F21A2">
      <w:pPr>
        <w:spacing w:after="0" w:line="240" w:lineRule="auto"/>
        <w:rPr>
          <w:rFonts w:ascii="Times New Roman" w:hAnsi="Times New Roman" w:cs="Times New Roman"/>
        </w:rPr>
      </w:pPr>
    </w:p>
    <w:p w14:paraId="5B5895D4" w14:textId="15812572" w:rsidR="00CE19DA" w:rsidRPr="00570149" w:rsidRDefault="00CE19DA" w:rsidP="000F2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70149">
        <w:rPr>
          <w:rFonts w:ascii="Times New Roman" w:hAnsi="Times New Roman" w:cs="Times New Roman"/>
          <w:b/>
          <w:bCs/>
        </w:rPr>
        <w:t>Filtering negative debt-to-equity</w:t>
      </w:r>
    </w:p>
    <w:p w14:paraId="5E4D5F51" w14:textId="5479865B" w:rsidR="00CE19DA" w:rsidRDefault="00027EB5" w:rsidP="000F21A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“Debt to Equity” column exists, the program will extract any rows with </w:t>
      </w:r>
      <w:r w:rsidR="00166F3E">
        <w:rPr>
          <w:rFonts w:ascii="Times New Roman" w:hAnsi="Times New Roman" w:cs="Times New Roman"/>
        </w:rPr>
        <w:t xml:space="preserve">a negative debt-to-equity ratio, debt-to-equity ratio less than zero, into a new </w:t>
      </w:r>
      <w:proofErr w:type="spellStart"/>
      <w:r w:rsidR="0018439B">
        <w:rPr>
          <w:rFonts w:ascii="Times New Roman" w:hAnsi="Times New Roman" w:cs="Times New Roman"/>
        </w:rPr>
        <w:t>dataframe</w:t>
      </w:r>
      <w:proofErr w:type="spellEnd"/>
      <w:r w:rsidR="00166F3E">
        <w:rPr>
          <w:rFonts w:ascii="Times New Roman" w:hAnsi="Times New Roman" w:cs="Times New Roman"/>
        </w:rPr>
        <w:t xml:space="preserve"> (</w:t>
      </w:r>
      <w:proofErr w:type="spellStart"/>
      <w:r w:rsidR="00166F3E" w:rsidRPr="0018439B">
        <w:rPr>
          <w:rFonts w:ascii="Times New Roman" w:hAnsi="Times New Roman" w:cs="Times New Roman"/>
          <w:i/>
          <w:iCs/>
        </w:rPr>
        <w:t>df_negative_dte</w:t>
      </w:r>
      <w:proofErr w:type="spellEnd"/>
      <w:r w:rsidR="00166F3E">
        <w:rPr>
          <w:rFonts w:ascii="Times New Roman" w:hAnsi="Times New Roman" w:cs="Times New Roman"/>
        </w:rPr>
        <w:t>).</w:t>
      </w:r>
    </w:p>
    <w:p w14:paraId="1FF56F34" w14:textId="77777777" w:rsid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38E20EAB" w14:textId="6C129545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</w:t>
      </w:r>
      <w:proofErr w:type="gramStart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4.FILTER</w:t>
      </w:r>
      <w:proofErr w:type="gramEnd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</w:t>
      </w:r>
      <w:proofErr w:type="spellEnd"/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to find rows where "Debt to Equity" is less than 0</w:t>
      </w:r>
    </w:p>
    <w:p w14:paraId="53599308" w14:textId="77777777" w:rsidR="00381447" w:rsidRPr="00027EB5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381447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</w:t>
      </w:r>
      <w:r w:rsidRPr="00027EB5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STORE/PRINT this filtered result as </w:t>
      </w:r>
      <w:proofErr w:type="spellStart"/>
      <w:r w:rsidRPr="00027EB5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df_negative_dte</w:t>
      </w:r>
      <w:proofErr w:type="spellEnd"/>
    </w:p>
    <w:p w14:paraId="2E6A7CBD" w14:textId="77777777" w:rsidR="00381447" w:rsidRPr="00027EB5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df_negative_dte</w:t>
      </w:r>
      <w:proofErr w:type="spell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027EB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027EB5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Equity"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] </w:t>
      </w:r>
      <w:r w:rsidRPr="00027EB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&lt;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027EB5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</w:t>
      </w:r>
    </w:p>
    <w:p w14:paraId="2D835384" w14:textId="77777777" w:rsidR="00027EB5" w:rsidRPr="00027EB5" w:rsidRDefault="00027EB5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027EB5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027EB5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Equity"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027EB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in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columns</w:t>
      </w:r>
      <w:proofErr w:type="spellEnd"/>
      <w:proofErr w:type="gram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2227AFC5" w14:textId="77777777" w:rsidR="00027EB5" w:rsidRPr="00027EB5" w:rsidRDefault="00027EB5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df_negative_dte</w:t>
      </w:r>
      <w:proofErr w:type="spell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027EB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027EB5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Equity"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] </w:t>
      </w:r>
      <w:r w:rsidRPr="00027EB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&lt;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027EB5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</w:t>
      </w:r>
    </w:p>
    <w:p w14:paraId="678ED09C" w14:textId="77777777" w:rsidR="00027EB5" w:rsidRPr="00027EB5" w:rsidRDefault="00027EB5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gramStart"/>
      <w:r w:rsidRPr="00027EB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27EB5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"Businesses with Negative Debt to Equity:"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6CE5EBC7" w14:textId="77777777" w:rsidR="00027EB5" w:rsidRPr="00027EB5" w:rsidRDefault="00027EB5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gramStart"/>
      <w:r w:rsidRPr="00027EB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df_negative_</w:t>
      </w:r>
      <w:proofErr w:type="gram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dte</w:t>
      </w:r>
      <w:proofErr w:type="spell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r w:rsidRPr="00027EB5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"Business ID"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027EB5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"Business State"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027EB5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Equity"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</w:t>
      </w:r>
      <w:proofErr w:type="gramStart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].</w:t>
      </w:r>
      <w:r w:rsidRPr="00027EB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head</w:t>
      </w:r>
      <w:proofErr w:type="gram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())</w:t>
      </w:r>
    </w:p>
    <w:p w14:paraId="4B931BD7" w14:textId="77777777" w:rsidR="00027EB5" w:rsidRPr="00027EB5" w:rsidRDefault="00027EB5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027EB5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659FEC2F" w14:textId="77777777" w:rsidR="00027EB5" w:rsidRPr="00027EB5" w:rsidRDefault="00027EB5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gramStart"/>
      <w:r w:rsidRPr="00027EB5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27EB5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"Warning: 'Debt to Equity' column not found."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D5051FE" w14:textId="1D665970" w:rsidR="00027EB5" w:rsidRPr="00027EB5" w:rsidRDefault="00027EB5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r w:rsidRPr="00027EB5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df_negative_dte</w:t>
      </w:r>
      <w:proofErr w:type="spell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027EB5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7EB5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pd</w:t>
      </w:r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027EB5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DataFrame</w:t>
      </w:r>
      <w:proofErr w:type="spellEnd"/>
      <w:proofErr w:type="gramEnd"/>
      <w:r w:rsidRPr="00027EB5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</w:t>
      </w:r>
    </w:p>
    <w:p w14:paraId="1C8DDF48" w14:textId="77777777" w:rsidR="00381447" w:rsidRPr="00381447" w:rsidRDefault="00381447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DB5B7C" w14:textId="77777777" w:rsidR="00381447" w:rsidRPr="00381447" w:rsidRDefault="00381447" w:rsidP="000F21A2">
      <w:pPr>
        <w:spacing w:after="0" w:line="240" w:lineRule="auto"/>
        <w:rPr>
          <w:rFonts w:ascii="Times New Roman" w:hAnsi="Times New Roman" w:cs="Times New Roman"/>
        </w:rPr>
      </w:pPr>
    </w:p>
    <w:p w14:paraId="386A3A5A" w14:textId="3A1A2CCE" w:rsidR="00CE19DA" w:rsidRPr="00570149" w:rsidRDefault="00CE19DA" w:rsidP="000F2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70149">
        <w:rPr>
          <w:rFonts w:ascii="Times New Roman" w:hAnsi="Times New Roman" w:cs="Times New Roman"/>
          <w:b/>
          <w:bCs/>
        </w:rPr>
        <w:t>Creating a new column</w:t>
      </w:r>
    </w:p>
    <w:p w14:paraId="3A375BDE" w14:textId="2F675A29" w:rsidR="00CE19DA" w:rsidRDefault="00AF66FD" w:rsidP="000F21A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column is created to calculate “Debt to Income Ratio”. This is calculated by dividing “Total Long-term Debt” by “Total Rev</w:t>
      </w:r>
      <w:r w:rsidR="00A66DEC">
        <w:rPr>
          <w:rFonts w:ascii="Times New Roman" w:hAnsi="Times New Roman" w:cs="Times New Roman"/>
        </w:rPr>
        <w:t>enue</w:t>
      </w:r>
      <w:r>
        <w:rPr>
          <w:rFonts w:ascii="Times New Roman" w:hAnsi="Times New Roman" w:cs="Times New Roman"/>
        </w:rPr>
        <w:t>” for each business.</w:t>
      </w:r>
      <w:r w:rsidR="00A66DEC">
        <w:rPr>
          <w:rFonts w:ascii="Times New Roman" w:hAnsi="Times New Roman" w:cs="Times New Roman"/>
        </w:rPr>
        <w:t xml:space="preserve"> </w:t>
      </w:r>
      <w:r w:rsidR="002E6D34">
        <w:rPr>
          <w:rFonts w:ascii="Times New Roman" w:hAnsi="Times New Roman" w:cs="Times New Roman"/>
        </w:rPr>
        <w:t>“</w:t>
      </w:r>
      <w:proofErr w:type="spellStart"/>
      <w:r w:rsidR="00A66DEC">
        <w:rPr>
          <w:rFonts w:ascii="Times New Roman" w:hAnsi="Times New Roman" w:cs="Times New Roman"/>
        </w:rPr>
        <w:t>NaN</w:t>
      </w:r>
      <w:proofErr w:type="spellEnd"/>
      <w:r w:rsidR="002E6D34">
        <w:rPr>
          <w:rFonts w:ascii="Times New Roman" w:hAnsi="Times New Roman" w:cs="Times New Roman"/>
        </w:rPr>
        <w:t>”</w:t>
      </w:r>
      <w:r w:rsidR="00A66DEC">
        <w:rPr>
          <w:rFonts w:ascii="Times New Roman" w:hAnsi="Times New Roman" w:cs="Times New Roman"/>
        </w:rPr>
        <w:t xml:space="preserve"> is assigned if “Total Revenue” equals 0 to avoid division by 0.</w:t>
      </w:r>
    </w:p>
    <w:p w14:paraId="58FDD5E1" w14:textId="77777777" w:rsidR="00A66DEC" w:rsidRDefault="00A66DEC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393365D0" w14:textId="20904042" w:rsidR="00A66DEC" w:rsidRPr="00A66DEC" w:rsidRDefault="00A66DEC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A66DEC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5. CREATE a new column "Debt to Income Ratio"</w:t>
      </w:r>
    </w:p>
    <w:p w14:paraId="03D5B0F0" w14:textId="77777777" w:rsidR="00A66DEC" w:rsidRPr="00862F4B" w:rsidRDefault="00A66DEC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A66DEC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CA</w:t>
      </w:r>
      <w:r w:rsidRPr="00862F4B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LCULATE by dividing "Total Long-term Debt" by "Total Revenue" for each row</w:t>
      </w:r>
    </w:p>
    <w:p w14:paraId="3615479C" w14:textId="77777777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Revenue"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862F4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in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columns</w:t>
      </w:r>
      <w:proofErr w:type="spellEnd"/>
      <w:proofErr w:type="gram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862F4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and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Long-term Debt"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862F4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in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columns</w:t>
      </w:r>
      <w:proofErr w:type="spellEnd"/>
      <w:proofErr w:type="gram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69690150" w14:textId="77777777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Income Ratio"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] </w:t>
      </w:r>
      <w:r w:rsidRPr="00862F4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62F4B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np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862F4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where</w:t>
      </w:r>
      <w:proofErr w:type="spellEnd"/>
      <w:proofErr w:type="gram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</w:p>
    <w:p w14:paraId="7C644B80" w14:textId="77777777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Revenue"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] </w:t>
      </w:r>
      <w:r w:rsidRPr="00862F4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==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862F4B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,</w:t>
      </w:r>
    </w:p>
    <w:p w14:paraId="2EB16DDB" w14:textId="77777777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62F4B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np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nan</w:t>
      </w:r>
      <w:proofErr w:type="spell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862F4B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If Total Revenue is 0, assign </w:t>
      </w:r>
      <w:proofErr w:type="spellStart"/>
      <w:r w:rsidRPr="00862F4B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NaN</w:t>
      </w:r>
      <w:proofErr w:type="spellEnd"/>
      <w:r w:rsidRPr="00862F4B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to avoid division by zero</w:t>
      </w:r>
    </w:p>
    <w:p w14:paraId="67D023E0" w14:textId="77777777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Long-term Debt"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] </w:t>
      </w:r>
      <w:r w:rsidRPr="00862F4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/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Revenue"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</w:t>
      </w:r>
    </w:p>
    <w:p w14:paraId="36FD46DB" w14:textId="77777777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)</w:t>
      </w:r>
    </w:p>
    <w:p w14:paraId="2D940A6A" w14:textId="77777777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:</w:t>
      </w:r>
    </w:p>
    <w:p w14:paraId="23604998" w14:textId="77777777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gramStart"/>
      <w:r w:rsidRPr="00862F4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"Warning: Missing columns for </w:t>
      </w:r>
      <w:proofErr w:type="gramStart"/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Debt to Income</w:t>
      </w:r>
      <w:proofErr w:type="gramEnd"/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 Ratio calculation."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1A0D873D" w14:textId="1409FD03" w:rsidR="00862F4B" w:rsidRPr="00862F4B" w:rsidRDefault="00862F4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</w:pP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862F4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Income Ratio"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] </w:t>
      </w:r>
      <w:r w:rsidRPr="00862F4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62F4B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np</w:t>
      </w:r>
      <w:r w:rsidRPr="00862F4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862F4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nan</w:t>
      </w:r>
      <w:proofErr w:type="spellEnd"/>
    </w:p>
    <w:p w14:paraId="14F8AB40" w14:textId="77777777" w:rsidR="00A66DEC" w:rsidRPr="00A66DEC" w:rsidRDefault="00A66DEC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674D91" w14:textId="77777777" w:rsidR="002040D7" w:rsidRPr="00A66DEC" w:rsidRDefault="002040D7" w:rsidP="000F21A2">
      <w:pPr>
        <w:spacing w:after="0" w:line="240" w:lineRule="auto"/>
        <w:rPr>
          <w:rFonts w:ascii="Times New Roman" w:hAnsi="Times New Roman" w:cs="Times New Roman"/>
        </w:rPr>
      </w:pPr>
    </w:p>
    <w:p w14:paraId="3D63D6E1" w14:textId="1560DC8C" w:rsidR="00CE19DA" w:rsidRPr="00570149" w:rsidRDefault="00CE19DA" w:rsidP="000F2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70149">
        <w:rPr>
          <w:rFonts w:ascii="Times New Roman" w:hAnsi="Times New Roman" w:cs="Times New Roman"/>
          <w:b/>
          <w:bCs/>
        </w:rPr>
        <w:lastRenderedPageBreak/>
        <w:t>Concatenating the new column with the original column</w:t>
      </w:r>
    </w:p>
    <w:p w14:paraId="27E3FB86" w14:textId="18F35D94" w:rsidR="005D3F4F" w:rsidRDefault="00332424" w:rsidP="000F21A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new “Debt to Income Ratio” is added to the main 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>, preserving all relevant metrics in one central location in the dataset.</w:t>
      </w:r>
    </w:p>
    <w:p w14:paraId="7EB2B7E3" w14:textId="77777777" w:rsidR="00741640" w:rsidRDefault="00741640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</w:pPr>
    </w:p>
    <w:p w14:paraId="359FD820" w14:textId="3C54078E" w:rsidR="00741640" w:rsidRPr="00741640" w:rsidRDefault="00741640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74164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</w:t>
      </w:r>
      <w:proofErr w:type="gramStart"/>
      <w:r w:rsidRPr="0074164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6.CONCATENATE</w:t>
      </w:r>
      <w:proofErr w:type="gramEnd"/>
      <w:r w:rsidRPr="0074164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the new column to the original </w:t>
      </w:r>
      <w:proofErr w:type="spellStart"/>
      <w:r w:rsidRPr="0074164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</w:t>
      </w:r>
      <w:proofErr w:type="spellEnd"/>
    </w:p>
    <w:p w14:paraId="50331346" w14:textId="77777777" w:rsidR="00741640" w:rsidRPr="00741640" w:rsidRDefault="00741640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74164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STORE the result as </w:t>
      </w:r>
      <w:proofErr w:type="spellStart"/>
      <w:r w:rsidRPr="0074164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df_combined</w:t>
      </w:r>
      <w:proofErr w:type="spellEnd"/>
    </w:p>
    <w:p w14:paraId="5277417D" w14:textId="77777777" w:rsidR="00741640" w:rsidRDefault="00741640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74164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df_combined</w:t>
      </w:r>
      <w:proofErr w:type="spellEnd"/>
      <w:r w:rsidRPr="00741640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74164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741640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4164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741640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74164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copy</w:t>
      </w:r>
      <w:proofErr w:type="spellEnd"/>
      <w:proofErr w:type="gramEnd"/>
      <w:r w:rsidRPr="00741640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</w:t>
      </w:r>
    </w:p>
    <w:p w14:paraId="0D644433" w14:textId="77777777" w:rsidR="00741640" w:rsidRPr="00741640" w:rsidRDefault="00741640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60295544" w14:textId="77777777" w:rsidR="002040D7" w:rsidRPr="00E20CFC" w:rsidRDefault="002040D7" w:rsidP="00E20CFC">
      <w:pPr>
        <w:spacing w:after="0" w:line="240" w:lineRule="auto"/>
        <w:rPr>
          <w:rFonts w:ascii="Times New Roman" w:hAnsi="Times New Roman" w:cs="Times New Roman"/>
        </w:rPr>
      </w:pPr>
    </w:p>
    <w:p w14:paraId="69817EA2" w14:textId="6CE95A90" w:rsidR="005D3F4F" w:rsidRPr="00570149" w:rsidRDefault="005D3F4F" w:rsidP="000F2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70149">
        <w:rPr>
          <w:rFonts w:ascii="Times New Roman" w:hAnsi="Times New Roman" w:cs="Times New Roman"/>
          <w:b/>
          <w:bCs/>
        </w:rPr>
        <w:t>Exporting the final dataset</w:t>
      </w:r>
    </w:p>
    <w:p w14:paraId="4BD08470" w14:textId="506DE818" w:rsidR="002040D7" w:rsidRDefault="00570149" w:rsidP="000F21A2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updated dataset is saved and exported as an Excel file (Updated_D598_Data_Set.xlsx) for further analysis or reporting.</w:t>
      </w:r>
    </w:p>
    <w:p w14:paraId="691322A4" w14:textId="77777777" w:rsidR="00E8079B" w:rsidRDefault="00E8079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4D21B301" w14:textId="7D63647E" w:rsidR="00E8079B" w:rsidRPr="00E8079B" w:rsidRDefault="00E8079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8079B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</w:t>
      </w:r>
      <w:proofErr w:type="gramStart"/>
      <w:r w:rsidRPr="00E8079B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7.GENERATE</w:t>
      </w:r>
      <w:proofErr w:type="gramEnd"/>
      <w:r w:rsidRPr="00E8079B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updated dataset as output (e.g., export or prepare for reporting)</w:t>
      </w:r>
    </w:p>
    <w:p w14:paraId="20DCFF90" w14:textId="77777777" w:rsidR="00E8079B" w:rsidRPr="00E8079B" w:rsidRDefault="00E8079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E8079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df_combined</w:t>
      </w:r>
      <w:r w:rsidRPr="00E8079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E8079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to_</w:t>
      </w:r>
      <w:proofErr w:type="gramStart"/>
      <w:r w:rsidRPr="00E8079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excel</w:t>
      </w:r>
      <w:proofErr w:type="spellEnd"/>
      <w:r w:rsidRPr="00E8079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8079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"Updated_D598_Data_Set.xlsx"</w:t>
      </w:r>
      <w:r w:rsidRPr="00E8079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8079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index</w:t>
      </w:r>
      <w:r w:rsidRPr="00E8079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E8079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False</w:t>
      </w:r>
      <w:r w:rsidRPr="00E8079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944F4C1" w14:textId="77777777" w:rsidR="00E8079B" w:rsidRPr="00E8079B" w:rsidRDefault="00E8079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2B4D81A1" w14:textId="77777777" w:rsidR="00D575DB" w:rsidRDefault="00E8079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E8079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E8079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8079B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="00D575DB" w:rsidRPr="00D575D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Updated Dataset with Debt-to-Income Ratio</w:t>
      </w:r>
      <w:r w:rsidR="00D575D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</w:t>
      </w:r>
      <w:r w:rsidR="00D575DB" w:rsidRPr="00D575D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="00D575DB" w:rsidRPr="00D57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930AEF" w14:textId="7885424D" w:rsidR="00E8079B" w:rsidRPr="00D575DB" w:rsidRDefault="00E8079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8079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E8079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8079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df_</w:t>
      </w:r>
      <w:proofErr w:type="gramStart"/>
      <w:r w:rsidRPr="00E8079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combined</w:t>
      </w:r>
      <w:r w:rsidRPr="00E8079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E8079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head</w:t>
      </w:r>
      <w:proofErr w:type="spellEnd"/>
      <w:proofErr w:type="gramEnd"/>
      <w:r w:rsidRPr="00E8079B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())</w:t>
      </w:r>
    </w:p>
    <w:p w14:paraId="0955A83F" w14:textId="77777777" w:rsidR="00E8079B" w:rsidRPr="00E8079B" w:rsidRDefault="00E8079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55A5A9" w14:textId="77777777" w:rsidR="00E8079B" w:rsidRPr="002040D7" w:rsidRDefault="00E8079B" w:rsidP="000F21A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372816C" w14:textId="236DB889" w:rsidR="00874196" w:rsidRDefault="00874196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1275">
        <w:rPr>
          <w:rFonts w:ascii="Times New Roman" w:hAnsi="Times New Roman" w:cs="Times New Roman"/>
          <w:b/>
          <w:bCs/>
        </w:rPr>
        <w:t>B. Provide 4 customized data visualizations.</w:t>
      </w:r>
    </w:p>
    <w:p w14:paraId="76582D63" w14:textId="1D341A8F" w:rsidR="00864012" w:rsidRPr="00864012" w:rsidRDefault="00864012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Chart – Average Revenue by State</w:t>
      </w:r>
    </w:p>
    <w:p w14:paraId="1E512186" w14:textId="1C80DEF1" w:rsidR="00864012" w:rsidRPr="00864012" w:rsidRDefault="00864012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F58125" wp14:editId="0E44B689">
            <wp:extent cx="5943600" cy="2971800"/>
            <wp:effectExtent l="0" t="0" r="0" b="0"/>
            <wp:docPr id="2084695248" name="Picture 1" descr="A graph of a number of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95248" name="Picture 1" descr="A graph of a number of stat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F90" w14:textId="77777777" w:rsidR="00864012" w:rsidRDefault="00864012" w:rsidP="000F21A2">
      <w:pPr>
        <w:spacing w:after="0" w:line="240" w:lineRule="auto"/>
        <w:rPr>
          <w:rFonts w:ascii="Times New Roman" w:hAnsi="Times New Roman" w:cs="Times New Roman"/>
        </w:rPr>
      </w:pPr>
    </w:p>
    <w:p w14:paraId="3F04EC20" w14:textId="77777777" w:rsidR="00E84FAA" w:rsidRDefault="00E8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0CDD7A" w14:textId="03E338C1" w:rsidR="008E6C85" w:rsidRDefault="008E6C85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Box Plot</w:t>
      </w:r>
      <w:r w:rsidR="00864012">
        <w:rPr>
          <w:rFonts w:ascii="Times New Roman" w:hAnsi="Times New Roman" w:cs="Times New Roman"/>
        </w:rPr>
        <w:t xml:space="preserve"> – Debt-to-Equity Ratio by State</w:t>
      </w:r>
    </w:p>
    <w:p w14:paraId="716E7C58" w14:textId="0F84347C" w:rsidR="00864012" w:rsidRDefault="00864012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DE2F38" wp14:editId="6432FDB0">
            <wp:extent cx="5943600" cy="2546985"/>
            <wp:effectExtent l="0" t="0" r="0" b="5715"/>
            <wp:docPr id="1221621219" name="Picture 2" descr="A graph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1219" name="Picture 2" descr="A graph with blue and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BF7C" w14:textId="77777777" w:rsidR="00864012" w:rsidRDefault="00864012" w:rsidP="000F21A2">
      <w:pPr>
        <w:spacing w:after="0" w:line="240" w:lineRule="auto"/>
        <w:rPr>
          <w:rFonts w:ascii="Times New Roman" w:hAnsi="Times New Roman" w:cs="Times New Roman"/>
        </w:rPr>
      </w:pPr>
    </w:p>
    <w:p w14:paraId="55E2BEDA" w14:textId="62A104DB" w:rsidR="008E6C85" w:rsidRDefault="008E6C85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</w:t>
      </w:r>
      <w:r w:rsidR="00864012">
        <w:rPr>
          <w:rFonts w:ascii="Times New Roman" w:hAnsi="Times New Roman" w:cs="Times New Roman"/>
        </w:rPr>
        <w:t xml:space="preserve"> – Debt-to-Income Ratio</w:t>
      </w:r>
    </w:p>
    <w:p w14:paraId="7B2426EB" w14:textId="79D534E4" w:rsidR="00864012" w:rsidRDefault="00864012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5B193A" wp14:editId="1417220F">
            <wp:extent cx="5943600" cy="3566160"/>
            <wp:effectExtent l="0" t="0" r="0" b="2540"/>
            <wp:docPr id="464818322" name="Picture 3" descr="A graph of a person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18322" name="Picture 3" descr="A graph of a person with a blue l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63DF" w14:textId="77777777" w:rsidR="00864012" w:rsidRDefault="00864012" w:rsidP="000F21A2">
      <w:pPr>
        <w:spacing w:after="0" w:line="240" w:lineRule="auto"/>
        <w:rPr>
          <w:rFonts w:ascii="Times New Roman" w:hAnsi="Times New Roman" w:cs="Times New Roman"/>
        </w:rPr>
      </w:pPr>
    </w:p>
    <w:p w14:paraId="1066A75B" w14:textId="77777777" w:rsidR="00E84FAA" w:rsidRDefault="00E8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118EA4" w14:textId="56442C5C" w:rsidR="008E6C85" w:rsidRDefault="008E6C85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Scatter Plot</w:t>
      </w:r>
      <w:r w:rsidR="00864012">
        <w:rPr>
          <w:rFonts w:ascii="Times New Roman" w:hAnsi="Times New Roman" w:cs="Times New Roman"/>
        </w:rPr>
        <w:t xml:space="preserve"> – Total Revenue vs Long-term Debt</w:t>
      </w:r>
    </w:p>
    <w:p w14:paraId="46155326" w14:textId="3173D83B" w:rsidR="00864012" w:rsidRDefault="00864012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3B2813" wp14:editId="47A06462">
            <wp:extent cx="5943600" cy="3566160"/>
            <wp:effectExtent l="0" t="0" r="0" b="2540"/>
            <wp:docPr id="607379269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79269" name="Picture 4" descr="A graph with blue dot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E86" w14:textId="77777777" w:rsidR="00800079" w:rsidRPr="004E6603" w:rsidRDefault="00800079" w:rsidP="000F21A2">
      <w:pPr>
        <w:spacing w:after="0" w:line="240" w:lineRule="auto"/>
        <w:rPr>
          <w:rFonts w:ascii="Times New Roman" w:hAnsi="Times New Roman" w:cs="Times New Roman"/>
        </w:rPr>
      </w:pPr>
    </w:p>
    <w:p w14:paraId="62F028AF" w14:textId="77777777" w:rsidR="00647AD5" w:rsidRDefault="00647AD5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DC010C" w14:textId="743651E1" w:rsidR="00874196" w:rsidRDefault="00874196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1275">
        <w:rPr>
          <w:rFonts w:ascii="Times New Roman" w:hAnsi="Times New Roman" w:cs="Times New Roman"/>
          <w:b/>
          <w:bCs/>
        </w:rPr>
        <w:lastRenderedPageBreak/>
        <w:t>C. Explain how customized visualizations in part B were created.</w:t>
      </w:r>
    </w:p>
    <w:p w14:paraId="584D0C0D" w14:textId="6A091AE5" w:rsidR="008822FB" w:rsidRDefault="00E42244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there is </w:t>
      </w:r>
      <w:r w:rsidR="008822FB">
        <w:rPr>
          <w:rFonts w:ascii="Times New Roman" w:hAnsi="Times New Roman" w:cs="Times New Roman"/>
        </w:rPr>
        <w:t>Python code to set up packages, variables, and folders before creating the visualizations</w:t>
      </w:r>
      <w:r w:rsidR="00D57030">
        <w:rPr>
          <w:rFonts w:ascii="Times New Roman" w:hAnsi="Times New Roman" w:cs="Times New Roman"/>
        </w:rPr>
        <w:t>:</w:t>
      </w:r>
    </w:p>
    <w:p w14:paraId="7CE9EA02" w14:textId="77777777" w:rsidR="00D57030" w:rsidRDefault="00D57030" w:rsidP="000F21A2">
      <w:pPr>
        <w:spacing w:after="0" w:line="240" w:lineRule="auto"/>
        <w:rPr>
          <w:rFonts w:ascii="Times New Roman" w:hAnsi="Times New Roman" w:cs="Times New Roman"/>
        </w:rPr>
      </w:pPr>
    </w:p>
    <w:p w14:paraId="3333B44B" w14:textId="77777777" w:rsidR="008822FB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1BE0E706" w14:textId="6AF424C6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Import packages to create data visualizations</w:t>
      </w:r>
    </w:p>
    <w:p w14:paraId="1E0BA27B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import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pandas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as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pd</w:t>
      </w:r>
    </w:p>
    <w:p w14:paraId="3F64FF3B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import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matplotlib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pyplot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as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proofErr w:type="spellEnd"/>
    </w:p>
    <w:p w14:paraId="20A05D44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import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seaborn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as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sns</w:t>
      </w:r>
      <w:proofErr w:type="spellEnd"/>
    </w:p>
    <w:p w14:paraId="4326C395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import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os</w:t>
      </w:r>
      <w:proofErr w:type="spellEnd"/>
    </w:p>
    <w:p w14:paraId="412A08B7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049D294E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Load the dataset</w:t>
      </w:r>
    </w:p>
    <w:p w14:paraId="1C463A21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pd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read</w:t>
      </w:r>
      <w:proofErr w:type="gramEnd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excel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"D598_Data_Set.xlsx"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sheet_name</w:t>
      </w:r>
      <w:proofErr w:type="spellEnd"/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"1-150 V2"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D30BE95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620C359D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Create Debt to Income Ratio</w:t>
      </w:r>
    </w:p>
    <w:p w14:paraId="0971BFED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Income Ratio"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] 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Long-term Debt"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] 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/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Revenue"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</w:t>
      </w:r>
    </w:p>
    <w:p w14:paraId="6BDC8C2F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06FAE3E9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Create output folder for charts</w:t>
      </w:r>
    </w:p>
    <w:p w14:paraId="62060648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output_dir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"task3_visuals"</w:t>
      </w:r>
    </w:p>
    <w:p w14:paraId="1C2BF18B" w14:textId="77777777" w:rsidR="008822FB" w:rsidRPr="00F97CB4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os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makedirs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output_dir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exist_ok</w:t>
      </w:r>
      <w:proofErr w:type="spellEnd"/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True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72CAD902" w14:textId="77777777" w:rsidR="008822FB" w:rsidRPr="008822FB" w:rsidRDefault="008822F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2651C4" w14:textId="77777777" w:rsidR="00864012" w:rsidRDefault="00864012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FBC153D" w14:textId="2CEA18B6" w:rsidR="0093270E" w:rsidRDefault="0093270E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our program, we call a print statement that will output the visualizations as PNGs into a new folder:</w:t>
      </w:r>
    </w:p>
    <w:p w14:paraId="338CA9B4" w14:textId="77777777" w:rsidR="00F748DA" w:rsidRDefault="00F748DA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5962E477" w14:textId="673FFB8F" w:rsidR="00F748DA" w:rsidRPr="00F97CB4" w:rsidRDefault="00F748DA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Export and save visualization outputs into a new folder</w:t>
      </w:r>
    </w:p>
    <w:p w14:paraId="3A752EE8" w14:textId="2C6A1F56" w:rsidR="0093270E" w:rsidRPr="00F97CB4" w:rsidRDefault="0093270E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gram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print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"All</w:t>
      </w:r>
      <w:proofErr w:type="spellEnd"/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 xml:space="preserve"> charts saved to: 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{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output_dir</w:t>
      </w:r>
      <w:proofErr w:type="spellEnd"/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}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/"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D722FCD" w14:textId="77777777" w:rsidR="0093270E" w:rsidRPr="0093270E" w:rsidRDefault="0093270E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A29231A" w14:textId="77777777" w:rsidR="0093270E" w:rsidRPr="0093270E" w:rsidRDefault="0093270E" w:rsidP="000F21A2">
      <w:pPr>
        <w:spacing w:after="0" w:line="240" w:lineRule="auto"/>
        <w:rPr>
          <w:rFonts w:ascii="Times New Roman" w:hAnsi="Times New Roman" w:cs="Times New Roman"/>
        </w:rPr>
      </w:pPr>
    </w:p>
    <w:p w14:paraId="0E40CD75" w14:textId="77777777" w:rsidR="0093270E" w:rsidRDefault="0093270E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8A1DB4" w14:textId="2CBDCF8B" w:rsidR="00255E24" w:rsidRPr="00591B33" w:rsidRDefault="00255E24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91B33">
        <w:rPr>
          <w:rFonts w:ascii="Times New Roman" w:hAnsi="Times New Roman" w:cs="Times New Roman"/>
          <w:b/>
          <w:bCs/>
        </w:rPr>
        <w:t xml:space="preserve">Bar Chart – </w:t>
      </w:r>
    </w:p>
    <w:p w14:paraId="1AEB0661" w14:textId="5EDA940B" w:rsidR="00D57030" w:rsidRPr="00894B5C" w:rsidRDefault="00255E24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bar chart was created by grouping the data by state, computing the mean (average) of “Total Revenue”, and then using </w:t>
      </w:r>
      <w:r>
        <w:rPr>
          <w:rFonts w:ascii="Times New Roman" w:hAnsi="Times New Roman" w:cs="Times New Roman"/>
          <w:i/>
          <w:iCs/>
        </w:rPr>
        <w:t>matplotlib</w:t>
      </w:r>
      <w:r>
        <w:rPr>
          <w:rFonts w:ascii="Times New Roman" w:hAnsi="Times New Roman" w:cs="Times New Roman"/>
        </w:rPr>
        <w:t xml:space="preserve"> to build out a sorted bar chart.</w:t>
      </w:r>
    </w:p>
    <w:p w14:paraId="402E5ADF" w14:textId="59C24E24" w:rsidR="00D57030" w:rsidRPr="008822FB" w:rsidRDefault="008822FB" w:rsidP="000F21A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822FB">
        <w:rPr>
          <w:rFonts w:ascii="Times New Roman" w:hAnsi="Times New Roman" w:cs="Times New Roman"/>
          <w:u w:val="single"/>
        </w:rPr>
        <w:t>Python code:</w:t>
      </w:r>
    </w:p>
    <w:p w14:paraId="53910AAE" w14:textId="77777777" w:rsidR="0067232F" w:rsidRPr="0067232F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538934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1. Bar Chart – Average Revenue by State</w:t>
      </w:r>
    </w:p>
    <w:p w14:paraId="65C3817B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figsize</w:t>
      </w:r>
      <w:proofErr w:type="spellEnd"/>
      <w:proofErr w:type="gramStart"/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12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,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6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))</w:t>
      </w:r>
    </w:p>
    <w:p w14:paraId="184B339D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avg_revenue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groupby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"Business State</w:t>
      </w:r>
      <w:proofErr w:type="gramStart"/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)[</w:t>
      </w:r>
      <w:proofErr w:type="gramEnd"/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Revenue"</w:t>
      </w:r>
      <w:proofErr w:type="gramStart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mean</w:t>
      </w:r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).</w:t>
      </w:r>
      <w:proofErr w:type="spell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sort</w:t>
      </w:r>
      <w:proofErr w:type="gramEnd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_values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ascending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False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1807BF0B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avg_</w:t>
      </w:r>
      <w:proofErr w:type="gram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revenue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plot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kind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'bar'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7C38B487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"Average Revenue by State"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26728D57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"Average Revenue"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13A50478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xticks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rotation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90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3CA93C79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tight</w:t>
      </w:r>
      <w:proofErr w:type="gramEnd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layout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381AF5F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savefig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{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output_dir</w:t>
      </w:r>
      <w:proofErr w:type="spellEnd"/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}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/avg_revenue_by_state.png"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6C52FB0" w14:textId="425DAA56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</w:t>
      </w:r>
    </w:p>
    <w:p w14:paraId="15C3607C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2. Box Plot – Debt-to-Equity by State</w:t>
      </w:r>
    </w:p>
    <w:p w14:paraId="03593DF5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figsize</w:t>
      </w:r>
      <w:proofErr w:type="spellEnd"/>
      <w:proofErr w:type="gramStart"/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14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,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6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))</w:t>
      </w:r>
    </w:p>
    <w:p w14:paraId="11AA895E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sns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boxplot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data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x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"Business State"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y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Equity"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66498D0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"Debt-to-Equity Ratio by State"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6C475035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xticks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rotation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90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06DCE9A2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tight</w:t>
      </w:r>
      <w:proofErr w:type="gramEnd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layout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63FBA060" w14:textId="77777777" w:rsidR="0067232F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savefig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{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output_dir</w:t>
      </w:r>
      <w:proofErr w:type="spellEnd"/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}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/debt_to_equity_boxplot.png"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27B75FE1" w14:textId="288349D4" w:rsidR="008822FB" w:rsidRPr="00F97CB4" w:rsidRDefault="0067232F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lastRenderedPageBreak/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</w:t>
      </w:r>
    </w:p>
    <w:p w14:paraId="5CDD61CD" w14:textId="77777777" w:rsidR="00AB524E" w:rsidRPr="0067232F" w:rsidRDefault="00AB524E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DFAF41" w14:textId="77777777" w:rsidR="00591B33" w:rsidRDefault="00591B33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281115D" w14:textId="17C5872E" w:rsidR="00864012" w:rsidRPr="00591B33" w:rsidRDefault="00255E24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91B33">
        <w:rPr>
          <w:rFonts w:ascii="Times New Roman" w:hAnsi="Times New Roman" w:cs="Times New Roman"/>
          <w:b/>
          <w:bCs/>
        </w:rPr>
        <w:t>Box Plot –</w:t>
      </w:r>
    </w:p>
    <w:p w14:paraId="1F01ABB3" w14:textId="6ADA39DA" w:rsidR="00255E24" w:rsidRDefault="00255E24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box plot was created by using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seaborn.boxplot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to visualize debt-to-equity distributions across states for comparative analysis.</w:t>
      </w:r>
    </w:p>
    <w:p w14:paraId="004F39DF" w14:textId="0E3CAFE5" w:rsidR="00BD0409" w:rsidRPr="008822FB" w:rsidRDefault="008822FB" w:rsidP="000F21A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822FB">
        <w:rPr>
          <w:rFonts w:ascii="Times New Roman" w:hAnsi="Times New Roman" w:cs="Times New Roman"/>
          <w:u w:val="single"/>
        </w:rPr>
        <w:t>Python code:</w:t>
      </w:r>
    </w:p>
    <w:p w14:paraId="0BAD6C4D" w14:textId="77777777" w:rsidR="000928BD" w:rsidRPr="000928BD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20728F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2. Box Plot – Debt-to-Equity by State</w:t>
      </w:r>
    </w:p>
    <w:p w14:paraId="52D78E59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figsize</w:t>
      </w:r>
      <w:proofErr w:type="spellEnd"/>
      <w:proofErr w:type="gramStart"/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14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,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6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))</w:t>
      </w:r>
    </w:p>
    <w:p w14:paraId="327CC13A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sns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boxplot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data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x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"Business State"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y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Equity"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770DA030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"Debt-to-Equity Ratio by State"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60C754A3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xticks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rotation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90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A06CD27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tight</w:t>
      </w:r>
      <w:proofErr w:type="gramEnd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layout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1F92623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savefig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{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output_dir</w:t>
      </w:r>
      <w:proofErr w:type="spellEnd"/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}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/debt_to_equity_boxplot.png"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E38E5CE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</w:t>
      </w:r>
    </w:p>
    <w:p w14:paraId="47D4E88D" w14:textId="77777777" w:rsidR="000928BD" w:rsidRPr="000928BD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D81AF9B" w14:textId="77777777" w:rsidR="008822FB" w:rsidRDefault="008822FB" w:rsidP="000F21A2">
      <w:pPr>
        <w:spacing w:after="0" w:line="240" w:lineRule="auto"/>
        <w:rPr>
          <w:rFonts w:ascii="Times New Roman" w:hAnsi="Times New Roman" w:cs="Times New Roman"/>
        </w:rPr>
      </w:pPr>
    </w:p>
    <w:p w14:paraId="17725E58" w14:textId="58B5E043" w:rsidR="00255E24" w:rsidRPr="00591B33" w:rsidRDefault="00255E24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91B33">
        <w:rPr>
          <w:rFonts w:ascii="Times New Roman" w:hAnsi="Times New Roman" w:cs="Times New Roman"/>
          <w:b/>
          <w:bCs/>
        </w:rPr>
        <w:t xml:space="preserve">Histogram – </w:t>
      </w:r>
    </w:p>
    <w:p w14:paraId="6BDEC605" w14:textId="60CB1C85" w:rsidR="00255E24" w:rsidRDefault="00255E24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histogram of Debt-to-Income Ratio was created by using </w:t>
      </w:r>
      <w:proofErr w:type="spellStart"/>
      <w:proofErr w:type="gramStart"/>
      <w:r w:rsidRPr="00255E24">
        <w:rPr>
          <w:rFonts w:ascii="Times New Roman" w:hAnsi="Times New Roman" w:cs="Times New Roman"/>
          <w:i/>
          <w:iCs/>
        </w:rPr>
        <w:t>seaborn.histplot</w:t>
      </w:r>
      <w:proofErr w:type="spellEnd"/>
      <w:proofErr w:type="gramEnd"/>
      <w:r w:rsidRPr="00255E24"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with KDE (this creates a smooth curve for a </w:t>
      </w:r>
      <w:r w:rsidR="00934C6E">
        <w:rPr>
          <w:rFonts w:ascii="Times New Roman" w:hAnsi="Times New Roman" w:cs="Times New Roman"/>
        </w:rPr>
        <w:t>clearer</w:t>
      </w:r>
      <w:r>
        <w:rPr>
          <w:rFonts w:ascii="Times New Roman" w:hAnsi="Times New Roman" w:cs="Times New Roman"/>
        </w:rPr>
        <w:t xml:space="preserve"> visualization of the data). The histogram displays the frequency and distribution of Debt-to-Income ratios.</w:t>
      </w:r>
    </w:p>
    <w:p w14:paraId="033E38C0" w14:textId="49349E7C" w:rsidR="006C0D33" w:rsidRPr="008822FB" w:rsidRDefault="008822FB" w:rsidP="000F21A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822FB">
        <w:rPr>
          <w:rFonts w:ascii="Times New Roman" w:hAnsi="Times New Roman" w:cs="Times New Roman"/>
          <w:u w:val="single"/>
        </w:rPr>
        <w:t>Python code:</w:t>
      </w:r>
    </w:p>
    <w:p w14:paraId="5B12440F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66C9E0EB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3. Histogram – Debt-to-Income Ratio</w:t>
      </w:r>
    </w:p>
    <w:p w14:paraId="69C67FAB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figsize</w:t>
      </w:r>
      <w:proofErr w:type="spellEnd"/>
      <w:proofErr w:type="gramStart"/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10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,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6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))</w:t>
      </w:r>
    </w:p>
    <w:p w14:paraId="7F1CBD53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sns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histplot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Income Ratio"</w:t>
      </w:r>
      <w:proofErr w:type="gramStart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].</w:t>
      </w:r>
      <w:proofErr w:type="spell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dropna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(), 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bins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20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kde</w:t>
      </w:r>
      <w:proofErr w:type="spellEnd"/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True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0C98232C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"Histogram of Debt-to-Income Ratio"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38A18CA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"Debt to Income Ratio"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23E5D401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"Frequency"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302DCF1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tight</w:t>
      </w:r>
      <w:proofErr w:type="gramEnd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layout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5FE2D454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savefig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{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output_dir</w:t>
      </w:r>
      <w:proofErr w:type="spellEnd"/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}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/dti_histogram.png"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1BF87EFF" w14:textId="77777777" w:rsidR="000928BD" w:rsidRPr="00F97CB4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</w:t>
      </w:r>
    </w:p>
    <w:p w14:paraId="272CC65E" w14:textId="77777777" w:rsidR="000928BD" w:rsidRPr="000928BD" w:rsidRDefault="000928BD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179750" w14:textId="77777777" w:rsidR="008822FB" w:rsidRDefault="008822FB" w:rsidP="000F21A2">
      <w:pPr>
        <w:spacing w:after="0" w:line="240" w:lineRule="auto"/>
        <w:rPr>
          <w:rFonts w:ascii="Times New Roman" w:hAnsi="Times New Roman" w:cs="Times New Roman"/>
        </w:rPr>
      </w:pPr>
    </w:p>
    <w:p w14:paraId="0FE72CEE" w14:textId="14215128" w:rsidR="00320169" w:rsidRPr="00591B33" w:rsidRDefault="00320169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91B33">
        <w:rPr>
          <w:rFonts w:ascii="Times New Roman" w:hAnsi="Times New Roman" w:cs="Times New Roman"/>
          <w:b/>
          <w:bCs/>
        </w:rPr>
        <w:t>Scatter Plot –</w:t>
      </w:r>
    </w:p>
    <w:p w14:paraId="17FD193F" w14:textId="7ADC26CA" w:rsidR="00320169" w:rsidRPr="00320169" w:rsidRDefault="00320169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scatter plot was created using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seaborn.scatterplot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to visually assess the correlation between total revenue and long-term debt.</w:t>
      </w:r>
    </w:p>
    <w:p w14:paraId="0B58A71A" w14:textId="02B0E107" w:rsidR="00C42D2C" w:rsidRPr="008822FB" w:rsidRDefault="008822FB" w:rsidP="000F21A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822FB">
        <w:rPr>
          <w:rFonts w:ascii="Times New Roman" w:hAnsi="Times New Roman" w:cs="Times New Roman"/>
          <w:u w:val="single"/>
        </w:rPr>
        <w:t>Python code:</w:t>
      </w:r>
    </w:p>
    <w:p w14:paraId="337E5A45" w14:textId="77777777" w:rsidR="0056752B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</w:p>
    <w:p w14:paraId="568537A3" w14:textId="5320FC5D" w:rsidR="0056752B" w:rsidRPr="00F97CB4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</w:pPr>
      <w:r w:rsidRPr="00F97CB4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4. Scatter Plot – Revenue vs Long-term Debt</w:t>
      </w:r>
    </w:p>
    <w:p w14:paraId="4FB44D84" w14:textId="77777777" w:rsidR="0056752B" w:rsidRPr="00F97CB4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figsize</w:t>
      </w:r>
      <w:proofErr w:type="spellEnd"/>
      <w:proofErr w:type="gramStart"/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10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,</w:t>
      </w:r>
      <w:r w:rsidRPr="00F97CB4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6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))</w:t>
      </w:r>
    </w:p>
    <w:p w14:paraId="530EB0F8" w14:textId="77777777" w:rsidR="0056752B" w:rsidRPr="00F97CB4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sns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scatterplot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data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x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Revenue"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y</w:t>
      </w:r>
      <w:r w:rsidRPr="00F97CB4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Long-term Debt"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75A80922" w14:textId="77777777" w:rsidR="0056752B" w:rsidRPr="00F97CB4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Revenue vs Long-term Debt"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A7364E6" w14:textId="77777777" w:rsidR="0056752B" w:rsidRPr="00F97CB4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Revenue"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7F295A9" w14:textId="77777777" w:rsidR="0056752B" w:rsidRPr="00F97CB4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"Total Long-term Debt"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0644086" w14:textId="77777777" w:rsidR="0056752B" w:rsidRPr="00F97CB4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tight</w:t>
      </w:r>
      <w:proofErr w:type="gramEnd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layout</w:t>
      </w:r>
      <w:proofErr w:type="spell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610C1D22" w14:textId="77777777" w:rsidR="0056752B" w:rsidRPr="00F97CB4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savefig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"</w:t>
      </w:r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{</w:t>
      </w:r>
      <w:proofErr w:type="spellStart"/>
      <w:r w:rsidRPr="00F97CB4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output_dir</w:t>
      </w:r>
      <w:proofErr w:type="spellEnd"/>
      <w:r w:rsidRPr="00F97CB4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}</w:t>
      </w:r>
      <w:r w:rsidRPr="00F97CB4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/revenue_vs_debt_scatter.png"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</w:t>
      </w:r>
    </w:p>
    <w:p w14:paraId="45C06755" w14:textId="2ACC713E" w:rsidR="004B58A2" w:rsidRPr="00591B33" w:rsidRDefault="0056752B" w:rsidP="000F21A2">
      <w:pPr>
        <w:shd w:val="clear" w:color="auto" w:fill="1F1F1F"/>
        <w:spacing w:after="0" w:line="240" w:lineRule="auto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F97CB4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plt</w:t>
      </w:r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.</w:t>
      </w:r>
      <w:r w:rsidRPr="00F97CB4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F97CB4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</w:t>
      </w:r>
    </w:p>
    <w:p w14:paraId="5D3194F2" w14:textId="77777777" w:rsidR="00C42D2C" w:rsidRDefault="00C42D2C" w:rsidP="000F21A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8A216F" w14:textId="630F4E09" w:rsidR="00874196" w:rsidRPr="00C01C2A" w:rsidRDefault="00874196" w:rsidP="000F21A2">
      <w:pPr>
        <w:spacing w:after="0" w:line="240" w:lineRule="auto"/>
        <w:rPr>
          <w:rFonts w:ascii="Times New Roman" w:hAnsi="Times New Roman" w:cs="Times New Roman"/>
        </w:rPr>
      </w:pPr>
      <w:r w:rsidRPr="003D08E7">
        <w:rPr>
          <w:rFonts w:ascii="Times New Roman" w:hAnsi="Times New Roman" w:cs="Times New Roman"/>
          <w:b/>
          <w:bCs/>
        </w:rPr>
        <w:t xml:space="preserve">D. </w:t>
      </w:r>
      <w:r w:rsidR="003D08E7" w:rsidRPr="003D08E7">
        <w:rPr>
          <w:rFonts w:ascii="Times New Roman" w:hAnsi="Times New Roman" w:cs="Times New Roman"/>
          <w:b/>
          <w:bCs/>
        </w:rPr>
        <w:t>Sources</w:t>
      </w:r>
    </w:p>
    <w:p w14:paraId="63D98BF8" w14:textId="1CF44B7D" w:rsidR="00A13866" w:rsidRPr="004E6603" w:rsidRDefault="003D08E7" w:rsidP="000F21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external sources</w:t>
      </w:r>
      <w:r w:rsidR="006F4ED5">
        <w:rPr>
          <w:rFonts w:ascii="Times New Roman" w:hAnsi="Times New Roman" w:cs="Times New Roman"/>
        </w:rPr>
        <w:t xml:space="preserve"> outside of WGU coursework</w:t>
      </w:r>
      <w:r>
        <w:rPr>
          <w:rFonts w:ascii="Times New Roman" w:hAnsi="Times New Roman" w:cs="Times New Roman"/>
        </w:rPr>
        <w:t xml:space="preserve"> were used or referenced in this task</w:t>
      </w:r>
      <w:r w:rsidR="00F04781">
        <w:rPr>
          <w:rFonts w:ascii="Times New Roman" w:hAnsi="Times New Roman" w:cs="Times New Roman"/>
        </w:rPr>
        <w:t>.</w:t>
      </w:r>
    </w:p>
    <w:sectPr w:rsidR="00A13866" w:rsidRPr="004E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174A4"/>
    <w:multiLevelType w:val="hybridMultilevel"/>
    <w:tmpl w:val="C24C6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71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33"/>
    <w:rsid w:val="00027EB5"/>
    <w:rsid w:val="000928BD"/>
    <w:rsid w:val="000E7CDC"/>
    <w:rsid w:val="000F21A2"/>
    <w:rsid w:val="00143552"/>
    <w:rsid w:val="001662C1"/>
    <w:rsid w:val="00166F3E"/>
    <w:rsid w:val="0018439B"/>
    <w:rsid w:val="002040D7"/>
    <w:rsid w:val="00232542"/>
    <w:rsid w:val="00255E24"/>
    <w:rsid w:val="00257C5B"/>
    <w:rsid w:val="002B0354"/>
    <w:rsid w:val="002C3D6F"/>
    <w:rsid w:val="002E6D34"/>
    <w:rsid w:val="00320169"/>
    <w:rsid w:val="00332424"/>
    <w:rsid w:val="00380933"/>
    <w:rsid w:val="00381447"/>
    <w:rsid w:val="003D08E7"/>
    <w:rsid w:val="00426935"/>
    <w:rsid w:val="00450C57"/>
    <w:rsid w:val="00451275"/>
    <w:rsid w:val="004747F2"/>
    <w:rsid w:val="004B58A2"/>
    <w:rsid w:val="004E6603"/>
    <w:rsid w:val="00511AC4"/>
    <w:rsid w:val="00561420"/>
    <w:rsid w:val="0056752B"/>
    <w:rsid w:val="00570149"/>
    <w:rsid w:val="00591B33"/>
    <w:rsid w:val="005C7049"/>
    <w:rsid w:val="005D3F4F"/>
    <w:rsid w:val="006276ED"/>
    <w:rsid w:val="00647AD5"/>
    <w:rsid w:val="0067232F"/>
    <w:rsid w:val="00680232"/>
    <w:rsid w:val="006868AE"/>
    <w:rsid w:val="006C0D33"/>
    <w:rsid w:val="006F4ED5"/>
    <w:rsid w:val="00741640"/>
    <w:rsid w:val="00745396"/>
    <w:rsid w:val="007522F8"/>
    <w:rsid w:val="00800079"/>
    <w:rsid w:val="00862F4B"/>
    <w:rsid w:val="00864012"/>
    <w:rsid w:val="00865D61"/>
    <w:rsid w:val="00874196"/>
    <w:rsid w:val="008822FB"/>
    <w:rsid w:val="00894B5C"/>
    <w:rsid w:val="008E6C85"/>
    <w:rsid w:val="0093270E"/>
    <w:rsid w:val="00934C6E"/>
    <w:rsid w:val="0096719D"/>
    <w:rsid w:val="009718DC"/>
    <w:rsid w:val="009B7822"/>
    <w:rsid w:val="009D7D28"/>
    <w:rsid w:val="00A13866"/>
    <w:rsid w:val="00A66DEC"/>
    <w:rsid w:val="00A73216"/>
    <w:rsid w:val="00AB524E"/>
    <w:rsid w:val="00AF66FD"/>
    <w:rsid w:val="00B10A62"/>
    <w:rsid w:val="00B7164C"/>
    <w:rsid w:val="00BD0409"/>
    <w:rsid w:val="00C01C2A"/>
    <w:rsid w:val="00C42D2C"/>
    <w:rsid w:val="00C45361"/>
    <w:rsid w:val="00CA1AED"/>
    <w:rsid w:val="00CE19DA"/>
    <w:rsid w:val="00D545F2"/>
    <w:rsid w:val="00D57030"/>
    <w:rsid w:val="00D575DB"/>
    <w:rsid w:val="00DC39B2"/>
    <w:rsid w:val="00E20CFC"/>
    <w:rsid w:val="00E42244"/>
    <w:rsid w:val="00E8079B"/>
    <w:rsid w:val="00E84FAA"/>
    <w:rsid w:val="00F04781"/>
    <w:rsid w:val="00F05873"/>
    <w:rsid w:val="00F748DA"/>
    <w:rsid w:val="00F7760D"/>
    <w:rsid w:val="00F901F7"/>
    <w:rsid w:val="00F97CB4"/>
    <w:rsid w:val="00FD35F6"/>
    <w:rsid w:val="00FF1F93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6513"/>
  <w15:chartTrackingRefBased/>
  <w15:docId w15:val="{53971C14-0878-3449-B3DE-84D84684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8DA"/>
  </w:style>
  <w:style w:type="paragraph" w:styleId="Heading1">
    <w:name w:val="heading 1"/>
    <w:basedOn w:val="Normal"/>
    <w:next w:val="Normal"/>
    <w:link w:val="Heading1Char"/>
    <w:uiPriority w:val="9"/>
    <w:qFormat/>
    <w:rsid w:val="0038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9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0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Gallo</dc:creator>
  <cp:keywords/>
  <dc:description/>
  <cp:lastModifiedBy>Nicole Gallo</cp:lastModifiedBy>
  <cp:revision>82</cp:revision>
  <dcterms:created xsi:type="dcterms:W3CDTF">2025-06-20T01:18:00Z</dcterms:created>
  <dcterms:modified xsi:type="dcterms:W3CDTF">2025-06-25T15:50:00Z</dcterms:modified>
</cp:coreProperties>
</file>