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E5EB" w14:textId="07AE1E23" w:rsidR="008E5276" w:rsidRPr="008E5276" w:rsidRDefault="008E5276" w:rsidP="0031308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8E5276">
        <w:rPr>
          <w:rFonts w:ascii="Arial" w:hAnsi="Arial" w:cs="Arial"/>
          <w:b/>
          <w:bCs/>
          <w:sz w:val="28"/>
          <w:szCs w:val="28"/>
          <w:u w:val="single"/>
        </w:rPr>
        <w:t xml:space="preserve">ATIVIDADE </w:t>
      </w:r>
      <w:r w:rsidR="00291BEB">
        <w:rPr>
          <w:rFonts w:ascii="Arial" w:hAnsi="Arial" w:cs="Arial"/>
          <w:b/>
          <w:bCs/>
          <w:sz w:val="28"/>
          <w:szCs w:val="28"/>
          <w:u w:val="single"/>
        </w:rPr>
        <w:t>5</w:t>
      </w:r>
    </w:p>
    <w:p w14:paraId="7EFD34E4" w14:textId="77777777" w:rsidR="005A322B" w:rsidRPr="008E5276" w:rsidRDefault="005A322B" w:rsidP="0031308E">
      <w:pPr>
        <w:rPr>
          <w:rFonts w:ascii="Arial" w:hAnsi="Arial" w:cs="Arial"/>
          <w:sz w:val="28"/>
          <w:szCs w:val="28"/>
        </w:rPr>
      </w:pPr>
    </w:p>
    <w:p w14:paraId="42DE489D" w14:textId="5707656F" w:rsidR="008E5276" w:rsidRDefault="00291BEB" w:rsidP="008E5276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Por que a fase de validação de requisitos é tão crítica e quais as consequências de ignorá-la?</w:t>
      </w:r>
    </w:p>
    <w:p w14:paraId="745DD3CA" w14:textId="71E49D10" w:rsidR="009E6574" w:rsidRPr="0031605C" w:rsidRDefault="00205C43" w:rsidP="0031605C">
      <w:pPr>
        <w:ind w:left="360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Porque os custos de erros de requisitos são altos. Suas consequências incluem retrabalho, atraso e aumento de custos.</w:t>
      </w:r>
    </w:p>
    <w:p w14:paraId="21D0E79A" w14:textId="77777777" w:rsidR="0031605C" w:rsidRPr="009E6574" w:rsidRDefault="0031605C" w:rsidP="009E6574">
      <w:pPr>
        <w:pStyle w:val="ListParagraph"/>
        <w:rPr>
          <w:rFonts w:ascii="Arial" w:hAnsi="Arial" w:cs="Arial"/>
          <w:i/>
          <w:iCs/>
          <w:sz w:val="28"/>
          <w:szCs w:val="28"/>
        </w:rPr>
      </w:pPr>
    </w:p>
    <w:p w14:paraId="64949769" w14:textId="5CE02550" w:rsidR="008E5276" w:rsidRDefault="00291BEB" w:rsidP="008E5276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Identificar as cinco principais verificações (ou conferências) que são feitas no processo de validação? Explique.</w:t>
      </w:r>
    </w:p>
    <w:p w14:paraId="44D39B47" w14:textId="66FDF4F4" w:rsidR="009E6574" w:rsidRDefault="00205C43" w:rsidP="0031605C">
      <w:pPr>
        <w:ind w:left="360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Verificação de validade: verificar se o sistema fornece as funções que melhor atendem as necessidades do cliente.</w:t>
      </w:r>
    </w:p>
    <w:p w14:paraId="46709D19" w14:textId="706D8C39" w:rsidR="00205C43" w:rsidRDefault="00205C43" w:rsidP="0031605C">
      <w:pPr>
        <w:ind w:left="360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Verificação da consistência: verificar se existe algum conflito de requisitos.</w:t>
      </w:r>
    </w:p>
    <w:p w14:paraId="4494D0FD" w14:textId="4EAFCC8C" w:rsidR="00205C43" w:rsidRDefault="00205C43" w:rsidP="0031605C">
      <w:pPr>
        <w:ind w:left="360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Verificação da completude: verificar se todas as funções e restrições requisitadas pelo cliente foram incluídas.</w:t>
      </w:r>
    </w:p>
    <w:p w14:paraId="0FF41E9E" w14:textId="59FA9076" w:rsidR="00205C43" w:rsidRDefault="00205C43" w:rsidP="0031605C">
      <w:pPr>
        <w:ind w:left="360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Verificação do realismo: verificar se os requisitos podem ser implementados com o orçamento e tecnologia disponíveis.</w:t>
      </w:r>
    </w:p>
    <w:p w14:paraId="44C37667" w14:textId="19715D39" w:rsidR="00205C43" w:rsidRPr="0031605C" w:rsidRDefault="00205C43" w:rsidP="0031605C">
      <w:pPr>
        <w:ind w:left="360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Facilidade de verificação: verificar se os requisitos podem ser verificados através de processos, documentos, testes etc.</w:t>
      </w:r>
    </w:p>
    <w:p w14:paraId="6A756587" w14:textId="77777777" w:rsidR="0031605C" w:rsidRPr="009E6574" w:rsidRDefault="0031605C" w:rsidP="009E6574">
      <w:pPr>
        <w:pStyle w:val="ListParagraph"/>
        <w:rPr>
          <w:rFonts w:ascii="Arial" w:hAnsi="Arial" w:cs="Arial"/>
          <w:i/>
          <w:iCs/>
          <w:sz w:val="28"/>
          <w:szCs w:val="28"/>
        </w:rPr>
      </w:pPr>
    </w:p>
    <w:p w14:paraId="338171F5" w14:textId="2C6C4500" w:rsidR="008E5276" w:rsidRDefault="00291BEB" w:rsidP="008E5276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Quais são as três técnicas principais de validação? Explique.</w:t>
      </w:r>
    </w:p>
    <w:p w14:paraId="12261F61" w14:textId="4870590B" w:rsidR="0031308E" w:rsidRDefault="00205C43" w:rsidP="00291BEB">
      <w:pPr>
        <w:ind w:left="360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Revisões de requisitos: análise manual sistemática dos requisitos.</w:t>
      </w:r>
    </w:p>
    <w:p w14:paraId="7012048B" w14:textId="4E76B26A" w:rsidR="00205C43" w:rsidRDefault="00205C43" w:rsidP="00205C43">
      <w:pPr>
        <w:ind w:left="360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Prototipação: uso de um modelo executável do sistema para verificar os requisitos.</w:t>
      </w:r>
    </w:p>
    <w:p w14:paraId="58BFD2D1" w14:textId="53829EEB" w:rsidR="00205C43" w:rsidRPr="00205C43" w:rsidRDefault="00205C43" w:rsidP="00205C43">
      <w:pPr>
        <w:ind w:left="360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Geração de casos de teste: desenvolver testes para verificar os requisitos implementados.</w:t>
      </w:r>
    </w:p>
    <w:sectPr w:rsidR="00205C43" w:rsidRPr="00205C43" w:rsidSect="00D10657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C5182"/>
    <w:multiLevelType w:val="hybridMultilevel"/>
    <w:tmpl w:val="5F48C5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911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8E"/>
    <w:rsid w:val="00056135"/>
    <w:rsid w:val="00205C43"/>
    <w:rsid w:val="00291BEB"/>
    <w:rsid w:val="002F7DD6"/>
    <w:rsid w:val="0031308E"/>
    <w:rsid w:val="0031605C"/>
    <w:rsid w:val="00474B28"/>
    <w:rsid w:val="0059025A"/>
    <w:rsid w:val="005A322B"/>
    <w:rsid w:val="007B153A"/>
    <w:rsid w:val="008619AF"/>
    <w:rsid w:val="008632AD"/>
    <w:rsid w:val="008B24AC"/>
    <w:rsid w:val="008E5276"/>
    <w:rsid w:val="00946C78"/>
    <w:rsid w:val="009E6574"/>
    <w:rsid w:val="00A87AC5"/>
    <w:rsid w:val="00D10657"/>
    <w:rsid w:val="00DC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47F56"/>
  <w15:chartTrackingRefBased/>
  <w15:docId w15:val="{AC9E6084-A8A3-4F58-8B31-8CB4EE04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4B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3" ma:contentTypeDescription="Crie um novo documento." ma:contentTypeScope="" ma:versionID="bad7c08ea846eb93fd14347be4e98164">
  <xsd:schema xmlns:xsd="http://www.w3.org/2001/XMLSchema" xmlns:xs="http://www.w3.org/2001/XMLSchema" xmlns:p="http://schemas.microsoft.com/office/2006/metadata/properties" xmlns:ns2="d36ae7f7-f68b-4483-8d8b-669e48c6f9d4" targetNamespace="http://schemas.microsoft.com/office/2006/metadata/properties" ma:root="true" ma:fieldsID="c5abeb49e1865c84098b513055ec3de6" ns2:_="">
    <xsd:import namespace="d36ae7f7-f68b-4483-8d8b-669e48c6f9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ae7f7-f68b-4483-8d8b-669e48c6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A2F2A2E-5ABB-4A07-AEFB-13E13F0776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6ae7f7-f68b-4483-8d8b-669e48c6f9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57D639-039C-492D-A31F-44A3DCB494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2FE3AB-6782-4000-9BDB-C8782DF4B8F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185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DE ALMEIDA OLIVEIRA VELOSO</dc:creator>
  <cp:keywords/>
  <dc:description/>
  <cp:lastModifiedBy>Nicole Hagemeister</cp:lastModifiedBy>
  <cp:revision>15</cp:revision>
  <dcterms:created xsi:type="dcterms:W3CDTF">2021-08-19T19:43:00Z</dcterms:created>
  <dcterms:modified xsi:type="dcterms:W3CDTF">2026-09-04T00:57:00Z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