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1565" w14:textId="77777777" w:rsidR="00312CC4" w:rsidRPr="00451905" w:rsidRDefault="00312CC4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5.15</w:t>
      </w:r>
    </w:p>
    <w:p w14:paraId="3963B44F" w14:textId="589824D5" w:rsidR="00312CC4" w:rsidRPr="00451905" w:rsidRDefault="00AB5EE0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J</w:t>
      </w:r>
      <w:r w:rsidR="00312CC4"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dbc</w:t>
      </w:r>
      <w:proofErr w:type="spellEnd"/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</w:t>
      </w:r>
      <w:proofErr w:type="spellStart"/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api</w:t>
      </w:r>
      <w:proofErr w:type="spellEnd"/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接口文件）</w:t>
      </w:r>
      <w:r w:rsidR="00312CC4"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数据库调了很久</w:t>
      </w:r>
    </w:p>
    <w:p w14:paraId="1E1AC662" w14:textId="0930BBCF" w:rsidR="00A4663D" w:rsidRPr="00451905" w:rsidRDefault="00312CC4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问题出在数据库的名称是</w:t>
      </w:r>
      <w:proofErr w:type="spellStart"/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>mysql</w:t>
      </w:r>
      <w:proofErr w:type="spellEnd"/>
      <w:r w:rsidRPr="00451905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而不是heyi</w:t>
      </w:r>
      <w:r w:rsidRPr="004519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（连接）</w:t>
      </w:r>
    </w:p>
    <w:p w14:paraId="2DA19E4F" w14:textId="28E921B3" w:rsidR="00AB5EE0" w:rsidRDefault="00AB5EE0" w:rsidP="00312CC4"/>
    <w:p w14:paraId="12BE8AA0" w14:textId="403BD366" w:rsidR="00771BBF" w:rsidRDefault="00771BBF" w:rsidP="00312CC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 Web中的mapper，service，controller，model作用分别是：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 web中mapper是对象持久化映射层，一般会继承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ibatis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servive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是一些</w:t>
      </w:r>
      <w:r w:rsidR="005438D0">
        <w:fldChar w:fldCharType="begin"/>
      </w:r>
      <w:r w:rsidR="005438D0">
        <w:instrText xml:space="preserve"> HYPERLINK "https://www.baidu.com/s?wd=%E4%B8%9A%E5%8A%A1%E9%80%BB%E8%BE%91&amp;tn=44039180_cpr&amp;fenlei=mv6quAkxTZn0IZRqIHckPjm4nH00T1d9rjw-mWmsnW-hPHK-ryFh0ZwV5Hcvrjm3rH6sPfKWUMw85HfYnjn4nH6sgvPsT6KdThsqpZwYTjCEQLGCpyw9Uz4Bmy-bIi4WUvYETgN-TLwGUv3ErjDsnjfkPjfdPW6krHR4nHTz" \t "_blank" </w:instrText>
      </w:r>
      <w:r w:rsidR="005438D0">
        <w:fldChar w:fldCharType="separate"/>
      </w:r>
      <w:r>
        <w:rPr>
          <w:rStyle w:val="a3"/>
          <w:rFonts w:ascii="微软雅黑" w:eastAsia="微软雅黑" w:hAnsi="微软雅黑" w:hint="eastAsia"/>
          <w:color w:val="3F88BF"/>
          <w:szCs w:val="21"/>
          <w:shd w:val="clear" w:color="auto" w:fill="FFFFFF"/>
        </w:rPr>
        <w:t>业务逻辑</w:t>
      </w:r>
      <w:r w:rsidR="005438D0">
        <w:rPr>
          <w:rStyle w:val="a3"/>
          <w:rFonts w:ascii="微软雅黑" w:eastAsia="微软雅黑" w:hAnsi="微软雅黑"/>
          <w:color w:val="3F88BF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的处理层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controller是控制层，相当于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的c层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model是数据模型层相当于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的m层</w:t>
      </w:r>
    </w:p>
    <w:p w14:paraId="5229BE81" w14:textId="15DC47EB" w:rsidR="009A6F07" w:rsidRDefault="009A6F07" w:rsidP="00312CC4">
      <w:r w:rsidRPr="009A6F07">
        <w:rPr>
          <w:noProof/>
        </w:rPr>
        <w:drawing>
          <wp:inline distT="0" distB="0" distL="0" distR="0" wp14:anchorId="5D4839AD" wp14:editId="36D98953">
            <wp:extent cx="41910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B88B" w14:textId="0F7BE5A4" w:rsidR="005E6CFE" w:rsidRDefault="005E6CFE" w:rsidP="00312CC4">
      <w:r>
        <w:rPr>
          <w:noProof/>
        </w:rPr>
        <w:lastRenderedPageBreak/>
        <w:drawing>
          <wp:inline distT="0" distB="0" distL="0" distR="0" wp14:anchorId="3B340ECD" wp14:editId="10931821">
            <wp:extent cx="5191125" cy="3886200"/>
            <wp:effectExtent l="0" t="0" r="9525" b="0"/>
            <wp:docPr id="2" name="图片 2" descr="https://img-blog.csdn.net/20140407193406484?watermark/2/text/aHR0cDovL2Jsb2cuY3Nkbi5uZXQvbGlzaGVo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407193406484?watermark/2/text/aHR0cDovL2Jsb2cuY3Nkbi5uZXQvbGlzaGVo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6D91" w14:textId="6EE6D0AF" w:rsidR="008F0BAD" w:rsidRDefault="008F0BAD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model</w:t>
      </w:r>
      <w:proofErr w:type="gramStart"/>
      <w:r>
        <w:rPr>
          <w:rFonts w:ascii="Tahoma" w:hAnsi="Tahoma" w:cs="Tahoma"/>
          <w:color w:val="222222"/>
          <w:szCs w:val="21"/>
          <w:shd w:val="clear" w:color="auto" w:fill="FFFFFF"/>
        </w:rPr>
        <w:t>层就是</w:t>
      </w:r>
      <w:proofErr w:type="gramEnd"/>
      <w:r>
        <w:rPr>
          <w:rFonts w:ascii="Tahoma" w:hAnsi="Tahoma" w:cs="Tahoma"/>
          <w:color w:val="222222"/>
          <w:szCs w:val="21"/>
          <w:shd w:val="clear" w:color="auto" w:fill="FFFFFF"/>
        </w:rPr>
        <w:t>实体类，对应数据库的表。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controller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层是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Servlet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，主要是负责业务模块流程的控制，调用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service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接口的方法，在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struts2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就是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Action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Service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层主要做逻辑判断，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Dao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层是数据访问层，与数据库进行对接。至于</w:t>
      </w:r>
      <w:r>
        <w:rPr>
          <w:rFonts w:ascii="Tahoma" w:hAnsi="Tahoma" w:cs="Tahoma"/>
          <w:color w:val="222222"/>
          <w:szCs w:val="21"/>
          <w:shd w:val="clear" w:color="auto" w:fill="FFFFFF"/>
        </w:rPr>
        <w:t>Mapper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是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mybtis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框架的映射用到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,mapper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映射文件在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dao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层用。</w:t>
      </w:r>
    </w:p>
    <w:p w14:paraId="27E0A98F" w14:textId="70D5A0A6" w:rsidR="00261A3B" w:rsidRDefault="00261A3B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14:paraId="4E80E801" w14:textId="42515730" w:rsidR="00261A3B" w:rsidRDefault="00261A3B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14:paraId="458AAAB3" w14:textId="26BC94B2" w:rsidR="00261A3B" w:rsidRDefault="00261A3B" w:rsidP="00312CC4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5.20.2018</w:t>
      </w:r>
    </w:p>
    <w:p w14:paraId="2BA1353A" w14:textId="012416F1" w:rsidR="00261A3B" w:rsidRDefault="00261A3B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61A3B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Ctrl＋F12，可以显示当前文件的结构</w:t>
      </w:r>
    </w:p>
    <w:p w14:paraId="6090C4FC" w14:textId="37A19198" w:rsidR="0046778F" w:rsidRDefault="0046778F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46778F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Ctrl＋W可以选择单词继而语句继而行继而函数</w:t>
      </w:r>
    </w:p>
    <w:p w14:paraId="696DB608" w14:textId="77777777" w:rsid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在编辑器里 Ctrl-D 可以复制选择的</w:t>
      </w:r>
      <w:proofErr w:type="gramStart"/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块或者</w:t>
      </w:r>
      <w:proofErr w:type="gramEnd"/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没有所选块是的当前行。</w:t>
      </w:r>
    </w:p>
    <w:p w14:paraId="4C5B4C7C" w14:textId="00C02555" w:rsidR="0034556B" w:rsidRDefault="0034556B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34556B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Alt＋Insert可以生成构造器/Getter/Setter等</w:t>
      </w:r>
    </w:p>
    <w:p w14:paraId="42E1011D" w14:textId="5266297B" w:rsidR="00E64180" w:rsidRDefault="00E6418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E64180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Alt＋Up and Alt＋Down可在方法间快速移动</w:t>
      </w:r>
    </w:p>
    <w:p w14:paraId="3452425B" w14:textId="7719E28A" w:rsidR="005165C4" w:rsidRDefault="005165C4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5165C4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Ctrl＋/和Ctrl＋Shift＋/可以注释代码</w:t>
      </w:r>
    </w:p>
    <w:p w14:paraId="3714C809" w14:textId="7E58BAE0" w:rsidR="00032C23" w:rsidRDefault="00032C23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proofErr w:type="spellStart"/>
      <w:r w:rsidRPr="00032C23">
        <w:rPr>
          <w:rFonts w:ascii="微软雅黑" w:eastAsia="微软雅黑" w:hAnsi="微软雅黑" w:hint="eastAsia"/>
          <w:b/>
          <w:bCs/>
          <w:i/>
          <w:iCs/>
          <w:color w:val="FF0000"/>
          <w:szCs w:val="21"/>
          <w:shd w:val="clear" w:color="auto" w:fill="FFFFFF"/>
        </w:rPr>
        <w:t>Ctrl+Q</w:t>
      </w:r>
      <w:proofErr w:type="spellEnd"/>
      <w:r w:rsidRPr="00032C23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   显示类/方法/变量上的doc注释说明</w:t>
      </w:r>
    </w:p>
    <w:p w14:paraId="1E36B22F" w14:textId="6141C30F" w:rsidR="00032C23" w:rsidRDefault="00032C23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proofErr w:type="spellStart"/>
      <w:r w:rsidRPr="00032C23">
        <w:rPr>
          <w:rFonts w:ascii="微软雅黑" w:eastAsia="微软雅黑" w:hAnsi="微软雅黑" w:hint="eastAsia"/>
          <w:b/>
          <w:bCs/>
          <w:i/>
          <w:iCs/>
          <w:color w:val="FF0000"/>
          <w:szCs w:val="21"/>
          <w:shd w:val="clear" w:color="auto" w:fill="FFFFFF"/>
        </w:rPr>
        <w:t>Ctrl+H</w:t>
      </w:r>
      <w:proofErr w:type="spellEnd"/>
      <w:r w:rsidRPr="00032C23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   显示该类继承关系结构图</w:t>
      </w:r>
    </w:p>
    <w:p w14:paraId="32E4F54F" w14:textId="23C43C7C" w:rsidR="00032C23" w:rsidRDefault="00032C23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032C23">
        <w:rPr>
          <w:rFonts w:ascii="微软雅黑" w:eastAsia="微软雅黑" w:hAnsi="微软雅黑" w:hint="eastAsia"/>
          <w:b/>
          <w:bCs/>
          <w:i/>
          <w:iCs/>
          <w:color w:val="FF0000"/>
          <w:szCs w:val="21"/>
          <w:shd w:val="clear" w:color="auto" w:fill="FFFFFF"/>
        </w:rPr>
        <w:t>Ctrl+"+/-"</w:t>
      </w:r>
      <w:r w:rsidRPr="00032C23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   当前方法展开/折叠，加Shift键，全部方法展开/折叠</w:t>
      </w:r>
    </w:p>
    <w:p w14:paraId="3A5128C1" w14:textId="39C7D940" w:rsidR="00CD71B9" w:rsidRDefault="00CD71B9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CD71B9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lastRenderedPageBreak/>
        <w:t>shift+F6</w:t>
      </w:r>
      <w:r w:rsidRPr="00CD71B9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br/>
        <w:t>非常非常省心省力的一个快捷键，可以重命名你的类、方法、变量等等，而且这个重命名甚至可以选择替换掉注释中的内容</w:t>
      </w:r>
    </w:p>
    <w:p w14:paraId="778B4478" w14:textId="77777777" w:rsidR="0021204E" w:rsidRP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在</w:t>
      </w:r>
      <w:r w:rsidRPr="0021204E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t xml:space="preserve"> IDEA 中可以很容易地对你的类，方法以及变量进行重命名并在所有使用到它们的地方自动更正。 </w:t>
      </w:r>
    </w:p>
    <w:p w14:paraId="34CEA203" w14:textId="77777777" w:rsidR="0021204E" w:rsidRP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19480820" w14:textId="762A0EA6" w:rsidR="0021204E" w:rsidRPr="0021204E" w:rsidRDefault="0021204E" w:rsidP="0021204E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 w:rsidRPr="0021204E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试一下，把编辑器脱字符置于任何一个变量名字上然后按</w:t>
      </w:r>
      <w:r w:rsidRPr="0021204E"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  <w:t xml:space="preserve"> Shift-F6 （ Refactor | Rename… ）。在对话框里键入要显示地新名字再按 Enter 。你会浏览到使用这个变量地所有地方然后按“ Do Refactor ”按钮结束重命名操作。</w:t>
      </w:r>
    </w:p>
    <w:p w14:paraId="69F5DF9D" w14:textId="18907902" w:rsidR="00F141F0" w:rsidRPr="0021204E" w:rsidRDefault="00F141F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797EF593" w14:textId="0A6088F2" w:rsidR="00F141F0" w:rsidRDefault="00F141F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3472531A" w14:textId="77777777" w:rsidR="00F141F0" w:rsidRDefault="00F141F0" w:rsidP="00312CC4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</w:p>
    <w:p w14:paraId="12B6883C" w14:textId="59D546E0" w:rsidR="00F141F0" w:rsidRDefault="0077358B" w:rsidP="00312CC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77358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 w:rsidRPr="0077358B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getter可以从数据库中取到数据,setter可以从页面中得到相应的数据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在C++里没有getter/setter（别跟我说用宏定义实现啊），也似乎没有</w:t>
      </w:r>
      <w:proofErr w:type="spellStart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getXXX</w:t>
      </w:r>
      <w:proofErr w:type="spellEnd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/</w:t>
      </w:r>
      <w:proofErr w:type="spellStart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setXXX</w:t>
      </w:r>
      <w:proofErr w:type="spellEnd"/>
      <w:r w:rsidR="00F141F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的约定（原谅我C++写的极少），访问类的属性最便捷的方法就是直接暴露一个public字段，这样对封装性是有一定破坏的</w:t>
      </w:r>
    </w:p>
    <w:p w14:paraId="660CDD09" w14:textId="2250D220" w:rsidR="00C05610" w:rsidRPr="00557377" w:rsidRDefault="005C0D37" w:rsidP="005573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&lt;tr&gt;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id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name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&lt;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sex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</w:t>
      </w:r>
      <w:proofErr w:type="spellStart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th</w:t>
      </w:r>
      <w:proofErr w:type="spellEnd"/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&lt;/tr&gt;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&lt;tr </w:t>
      </w:r>
      <w:proofErr w:type="spellStart"/>
      <w:proofErr w:type="gram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:each</w:t>
      </w:r>
      <w:proofErr w:type="spellEnd"/>
      <w:proofErr w:type="gram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:${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studentList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"${stu.id}"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"${stu.name}"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stu.age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&lt;td </w:t>
      </w:r>
      <w:proofErr w:type="spellStart"/>
      <w:r w:rsidRPr="005C0D3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th</w:t>
      </w:r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:text</w:t>
      </w:r>
      <w:proofErr w:type="spellEnd"/>
      <w:r w:rsidRPr="005C0D37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=</w:t>
      </w:r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"${</w:t>
      </w:r>
      <w:proofErr w:type="spellStart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stu.sex</w:t>
      </w:r>
      <w:proofErr w:type="spellEnd"/>
      <w:r w:rsidRPr="005C0D37">
        <w:rPr>
          <w:rFonts w:ascii="Courier New" w:eastAsia="宋体" w:hAnsi="Courier New" w:cs="Courier New"/>
          <w:color w:val="A5C261"/>
          <w:kern w:val="0"/>
          <w:sz w:val="24"/>
          <w:szCs w:val="24"/>
        </w:rPr>
        <w:t>}"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&gt;&lt;/td&gt;</w:t>
      </w:r>
      <w:r w:rsidRPr="005C0D3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&lt;/tr&gt;</w:t>
      </w:r>
    </w:p>
    <w:p w14:paraId="58F1BC2A" w14:textId="77777777" w:rsidR="00C05610" w:rsidRPr="00C05610" w:rsidRDefault="00C05610" w:rsidP="00C05610">
      <w:pPr>
        <w:rPr>
          <w:rFonts w:ascii="微软雅黑" w:eastAsia="微软雅黑" w:hAnsi="微软雅黑"/>
          <w:szCs w:val="21"/>
          <w:shd w:val="clear" w:color="auto" w:fill="FFFFFF"/>
        </w:rPr>
      </w:pPr>
      <w:proofErr w:type="spellStart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lastRenderedPageBreak/>
        <w:t>th</w:t>
      </w:r>
      <w:proofErr w:type="spellEnd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为表头单元格的专属，在html 语言中，</w:t>
      </w:r>
      <w:proofErr w:type="spellStart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th</w:t>
      </w:r>
      <w:proofErr w:type="spellEnd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单元格会有加粗的效果。</w:t>
      </w:r>
    </w:p>
    <w:p w14:paraId="4CCC8F11" w14:textId="77777777" w:rsidR="00C05610" w:rsidRPr="00C05610" w:rsidRDefault="00C05610" w:rsidP="00C05610">
      <w:pPr>
        <w:rPr>
          <w:rFonts w:ascii="微软雅黑" w:eastAsia="微软雅黑" w:hAnsi="微软雅黑"/>
          <w:szCs w:val="21"/>
          <w:shd w:val="clear" w:color="auto" w:fill="FFFFFF"/>
        </w:rPr>
      </w:pPr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tr为“行”属性，一个tr就是一行，</w:t>
      </w:r>
      <w:proofErr w:type="spellStart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th</w:t>
      </w:r>
      <w:proofErr w:type="spellEnd"/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、td属性都必须在tr内显示。属于包含关系。</w:t>
      </w:r>
    </w:p>
    <w:p w14:paraId="5E996A06" w14:textId="77777777" w:rsidR="00C05610" w:rsidRPr="00C05610" w:rsidRDefault="00C05610" w:rsidP="00C05610">
      <w:pPr>
        <w:rPr>
          <w:rFonts w:ascii="微软雅黑" w:eastAsia="微软雅黑" w:hAnsi="微软雅黑"/>
          <w:szCs w:val="21"/>
          <w:shd w:val="clear" w:color="auto" w:fill="FFFFFF"/>
        </w:rPr>
      </w:pPr>
      <w:r w:rsidRPr="00C05610">
        <w:rPr>
          <w:rFonts w:ascii="微软雅黑" w:eastAsia="微软雅黑" w:hAnsi="微软雅黑" w:hint="eastAsia"/>
          <w:szCs w:val="21"/>
          <w:shd w:val="clear" w:color="auto" w:fill="FFFFFF"/>
        </w:rPr>
        <w:t>td为具体内容的单元格容器，为table的底层元素，所有内容的呈现都在td内显示。</w:t>
      </w:r>
    </w:p>
    <w:p w14:paraId="0D58CC7C" w14:textId="1FBC0675" w:rsidR="00C05610" w:rsidRDefault="00C05610" w:rsidP="00312CC4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0B50766C" w14:textId="771B6E87" w:rsidR="00AB70F6" w:rsidRDefault="00AB70F6" w:rsidP="00312CC4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2018/5/26</w:t>
      </w:r>
    </w:p>
    <w:p w14:paraId="0D51A6AC" w14:textId="77777777" w:rsidR="00187AAB" w:rsidRPr="00187AAB" w:rsidRDefault="00187AAB" w:rsidP="00187AAB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r w:rsidRPr="00187AAB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映射器（</w:t>
      </w:r>
      <w:r w:rsidRPr="00187AAB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mappers</w:t>
      </w:r>
      <w:r w:rsidRPr="00187AAB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）</w:t>
      </w:r>
    </w:p>
    <w:p w14:paraId="1073DF7E" w14:textId="77777777" w:rsidR="00187AAB" w:rsidRPr="00187AAB" w:rsidRDefault="00187AAB" w:rsidP="00187AAB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87AAB">
        <w:rPr>
          <w:rFonts w:ascii="Helvetica" w:eastAsia="宋体" w:hAnsi="Helvetica" w:cs="Helvetica"/>
          <w:color w:val="333333"/>
          <w:kern w:val="0"/>
          <w:szCs w:val="21"/>
        </w:rPr>
        <w:t>既然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的行为已经由上述元素配置完了，我们现在就要定义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映射语句了。但是首先我们需要告诉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到哪里去找到这些语句。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Java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在自动查找这方面没有提供一个很好的方法，所以最佳的方式是告诉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到哪里去找映射文件。你可以使用</w:t>
      </w:r>
      <w:proofErr w:type="gramStart"/>
      <w:r w:rsidRPr="00187AAB">
        <w:rPr>
          <w:rFonts w:ascii="Helvetica" w:eastAsia="宋体" w:hAnsi="Helvetica" w:cs="Helvetica"/>
          <w:color w:val="333333"/>
          <w:kern w:val="0"/>
          <w:szCs w:val="21"/>
        </w:rPr>
        <w:t>相对于类路径</w:t>
      </w:r>
      <w:proofErr w:type="gramEnd"/>
      <w:r w:rsidRPr="00187AAB">
        <w:rPr>
          <w:rFonts w:ascii="Helvetica" w:eastAsia="宋体" w:hAnsi="Helvetica" w:cs="Helvetica"/>
          <w:color w:val="333333"/>
          <w:kern w:val="0"/>
          <w:szCs w:val="21"/>
        </w:rPr>
        <w:t>的资源引用，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或完全限定资源定位符（包括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87AAB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file:///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 xml:space="preserve"> URL</w:t>
      </w:r>
      <w:r w:rsidRPr="00187AAB">
        <w:rPr>
          <w:rFonts w:ascii="Helvetica" w:eastAsia="宋体" w:hAnsi="Helvetica" w:cs="Helvetica"/>
          <w:color w:val="333333"/>
          <w:kern w:val="0"/>
          <w:szCs w:val="21"/>
        </w:rPr>
        <w:t>），或类名和包名等。</w:t>
      </w:r>
    </w:p>
    <w:p w14:paraId="7C2A7F22" w14:textId="77777777" w:rsidR="004678A0" w:rsidRPr="004678A0" w:rsidRDefault="004678A0" w:rsidP="004678A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4678A0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 xml:space="preserve">Mapper XML </w:t>
      </w:r>
      <w:r w:rsidRPr="004678A0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文件</w:t>
      </w:r>
    </w:p>
    <w:p w14:paraId="055C424D" w14:textId="77777777" w:rsidR="004678A0" w:rsidRPr="004678A0" w:rsidRDefault="004678A0" w:rsidP="004678A0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678A0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的真正强大在于它的映射语句，也是它的魔力所在。由于它的异常强大，映射器的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XML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文件就显得相对简单。如果拿它</w:t>
      </w:r>
      <w:proofErr w:type="gramStart"/>
      <w:r w:rsidRPr="004678A0">
        <w:rPr>
          <w:rFonts w:ascii="Helvetica" w:eastAsia="宋体" w:hAnsi="Helvetica" w:cs="Helvetica"/>
          <w:color w:val="333333"/>
          <w:kern w:val="0"/>
          <w:szCs w:val="21"/>
        </w:rPr>
        <w:t>跟具有</w:t>
      </w:r>
      <w:proofErr w:type="gramEnd"/>
      <w:r w:rsidRPr="004678A0">
        <w:rPr>
          <w:rFonts w:ascii="Helvetica" w:eastAsia="宋体" w:hAnsi="Helvetica" w:cs="Helvetica"/>
          <w:color w:val="333333"/>
          <w:kern w:val="0"/>
          <w:szCs w:val="21"/>
        </w:rPr>
        <w:t>相同功能的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JDBC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代码进行对比，你会立即发现省掉了将近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95%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的代码。</w:t>
      </w:r>
      <w:proofErr w:type="spellStart"/>
      <w:r w:rsidRPr="004678A0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就是针对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构建的，并且比普通的方法做的更好。</w:t>
      </w:r>
    </w:p>
    <w:p w14:paraId="3F683CB2" w14:textId="77777777" w:rsidR="004678A0" w:rsidRPr="004678A0" w:rsidRDefault="004678A0" w:rsidP="004678A0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78A0">
        <w:rPr>
          <w:rFonts w:ascii="Helvetica" w:eastAsia="宋体" w:hAnsi="Helvetica" w:cs="Helvetica"/>
          <w:color w:val="333333"/>
          <w:kern w:val="0"/>
          <w:szCs w:val="21"/>
        </w:rPr>
        <w:t xml:space="preserve">SQL </w:t>
      </w:r>
      <w:r w:rsidRPr="004678A0">
        <w:rPr>
          <w:rFonts w:ascii="Helvetica" w:eastAsia="宋体" w:hAnsi="Helvetica" w:cs="Helvetica"/>
          <w:color w:val="333333"/>
          <w:kern w:val="0"/>
          <w:szCs w:val="21"/>
        </w:rPr>
        <w:t>映射文件有很少的几个顶级元素（按照它们应该被定义的顺序）：</w:t>
      </w:r>
    </w:p>
    <w:p w14:paraId="1CED3F66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cache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给定命名空间的缓存配置。</w:t>
      </w:r>
    </w:p>
    <w:p w14:paraId="54A5F183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cache-ref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其他命名空间缓存配置的引用。</w:t>
      </w:r>
    </w:p>
    <w:p w14:paraId="7D2F170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resultMap</w:t>
      </w:r>
      <w:proofErr w:type="spellEnd"/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是最复杂也是最强大的元素，用来描述如何从数据库结果集中来加载对象。</w:t>
      </w:r>
    </w:p>
    <w:p w14:paraId="1293BC6B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4678A0">
        <w:rPr>
          <w:rFonts w:ascii="Courier New" w:eastAsia="宋体" w:hAnsi="Courier New" w:cs="Courier New"/>
          <w:strike/>
          <w:color w:val="404040"/>
          <w:kern w:val="0"/>
          <w:sz w:val="19"/>
          <w:szCs w:val="19"/>
          <w:shd w:val="clear" w:color="auto" w:fill="FEE9CC"/>
        </w:rPr>
        <w:t>parameterMap</w:t>
      </w:r>
      <w:proofErr w:type="spellEnd"/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>已废弃！老式风格的参数映射。内联参数是首选</w:t>
      </w:r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>,</w:t>
      </w:r>
      <w:r w:rsidRPr="004678A0">
        <w:rPr>
          <w:rFonts w:ascii="Helvetica" w:eastAsia="宋体" w:hAnsi="Helvetica" w:cs="Helvetica"/>
          <w:strike/>
          <w:color w:val="404040"/>
          <w:kern w:val="0"/>
          <w:szCs w:val="21"/>
        </w:rPr>
        <w:t>这个元素可能在将来被移除，这里不会记录。</w:t>
      </w:r>
    </w:p>
    <w:p w14:paraId="48B009FF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sql</w:t>
      </w:r>
      <w:proofErr w:type="spellEnd"/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可被其他语句引用的可重用语句块。</w:t>
      </w:r>
    </w:p>
    <w:p w14:paraId="247C4D2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insert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映射插入语句</w:t>
      </w:r>
    </w:p>
    <w:p w14:paraId="4FA8E95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update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映射更新语句</w:t>
      </w:r>
    </w:p>
    <w:p w14:paraId="1E0CD1CD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delete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映射删除语句</w:t>
      </w:r>
    </w:p>
    <w:p w14:paraId="6CD97079" w14:textId="77777777" w:rsidR="004678A0" w:rsidRPr="004678A0" w:rsidRDefault="004678A0" w:rsidP="004678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4678A0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select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 xml:space="preserve"> – </w:t>
      </w:r>
      <w:r w:rsidRPr="004678A0">
        <w:rPr>
          <w:rFonts w:ascii="Helvetica" w:eastAsia="宋体" w:hAnsi="Helvetica" w:cs="Helvetica"/>
          <w:color w:val="404040"/>
          <w:kern w:val="0"/>
          <w:szCs w:val="21"/>
        </w:rPr>
        <w:t>映射查询语句</w:t>
      </w:r>
    </w:p>
    <w:p w14:paraId="726C3A75" w14:textId="2C1ED083" w:rsidR="009E6CC9" w:rsidRDefault="009E6CC9">
      <w:pPr>
        <w:widowControl/>
        <w:jc w:val="left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br w:type="page"/>
      </w:r>
    </w:p>
    <w:p w14:paraId="118A6D5C" w14:textId="77777777" w:rsidR="00E4349C" w:rsidRPr="00E4349C" w:rsidRDefault="00E4349C" w:rsidP="00E43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int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integer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的区别从大的方面来说就是基本数据类型与其包装类的区别：</w:t>
      </w:r>
    </w:p>
    <w:p w14:paraId="069221E4" w14:textId="77777777" w:rsidR="00E4349C" w:rsidRPr="00E4349C" w:rsidRDefault="00E4349C" w:rsidP="00E43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是基本类型，直接存数值，而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integer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是对象，用一个引用指向这个对象</w:t>
      </w:r>
    </w:p>
    <w:p w14:paraId="2F2AD589" w14:textId="77777777" w:rsidR="00E4349C" w:rsidRPr="00E4349C" w:rsidRDefault="00E4349C" w:rsidP="00E434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1.Java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中的数据类型分为基本数据类型和复杂数据类型</w:t>
      </w:r>
    </w:p>
    <w:p w14:paraId="194EBAF8" w14:textId="77777777" w:rsidR="00E4349C" w:rsidRPr="00E4349C" w:rsidRDefault="00E4349C" w:rsidP="00E4349C">
      <w:pPr>
        <w:widowControl/>
        <w:pBdr>
          <w:bottom w:val="double" w:sz="6" w:space="1" w:color="auto"/>
        </w:pBdr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是前者而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integer 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是后者（也就是一个类）；因此在类进行初始化时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类的变量初始为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0.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而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Integer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的变量则初始化为</w:t>
      </w:r>
      <w:r w:rsidRPr="00E4349C">
        <w:rPr>
          <w:rFonts w:ascii="Verdana" w:eastAsia="宋体" w:hAnsi="Verdana" w:cs="宋体"/>
          <w:color w:val="4B4B4B"/>
          <w:kern w:val="0"/>
          <w:sz w:val="20"/>
          <w:szCs w:val="20"/>
        </w:rPr>
        <w:t>null.</w:t>
      </w:r>
    </w:p>
    <w:p w14:paraId="0EEE9D13" w14:textId="5EE80283" w:rsidR="00424C57" w:rsidRPr="00E4349C" w:rsidRDefault="00424C57" w:rsidP="00312CC4">
      <w:pPr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6</w:t>
      </w:r>
      <w:r>
        <w:rPr>
          <w:rFonts w:ascii="微软雅黑" w:eastAsia="微软雅黑" w:hAnsi="微软雅黑"/>
          <w:szCs w:val="21"/>
          <w:shd w:val="clear" w:color="auto" w:fill="FFFFFF"/>
        </w:rPr>
        <w:t>.10</w:t>
      </w:r>
      <w:bookmarkStart w:id="0" w:name="_GoBack"/>
      <w:bookmarkEnd w:id="0"/>
    </w:p>
    <w:sectPr w:rsidR="00424C57" w:rsidRPr="00E4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83011"/>
    <w:multiLevelType w:val="multilevel"/>
    <w:tmpl w:val="4BC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66"/>
    <w:rsid w:val="00032C23"/>
    <w:rsid w:val="00187AAB"/>
    <w:rsid w:val="0021204E"/>
    <w:rsid w:val="00261A3B"/>
    <w:rsid w:val="00312CC4"/>
    <w:rsid w:val="0034556B"/>
    <w:rsid w:val="00392766"/>
    <w:rsid w:val="00424C57"/>
    <w:rsid w:val="00451905"/>
    <w:rsid w:val="0046778F"/>
    <w:rsid w:val="004678A0"/>
    <w:rsid w:val="005165C4"/>
    <w:rsid w:val="005438D0"/>
    <w:rsid w:val="00557377"/>
    <w:rsid w:val="005C0D37"/>
    <w:rsid w:val="005E6CFE"/>
    <w:rsid w:val="00771BBF"/>
    <w:rsid w:val="0077358B"/>
    <w:rsid w:val="008F0BAD"/>
    <w:rsid w:val="009A6F07"/>
    <w:rsid w:val="009E6CC9"/>
    <w:rsid w:val="00A4663D"/>
    <w:rsid w:val="00AB5EE0"/>
    <w:rsid w:val="00AB70F6"/>
    <w:rsid w:val="00C05610"/>
    <w:rsid w:val="00CD71B9"/>
    <w:rsid w:val="00E4349C"/>
    <w:rsid w:val="00E64180"/>
    <w:rsid w:val="00EA65FE"/>
    <w:rsid w:val="00F141F0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636B"/>
  <w15:chartTrackingRefBased/>
  <w15:docId w15:val="{7AF60812-9BF3-492E-88C7-1C5E37C4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87A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1BBF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261A3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61A3B"/>
  </w:style>
  <w:style w:type="paragraph" w:styleId="HTML">
    <w:name w:val="HTML Preformatted"/>
    <w:basedOn w:val="a"/>
    <w:link w:val="HTML0"/>
    <w:uiPriority w:val="99"/>
    <w:semiHidden/>
    <w:unhideWhenUsed/>
    <w:rsid w:val="005C0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0D3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87AA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18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7AAB"/>
  </w:style>
  <w:style w:type="character" w:styleId="HTML1">
    <w:name w:val="HTML Typewriter"/>
    <w:basedOn w:val="a0"/>
    <w:uiPriority w:val="99"/>
    <w:semiHidden/>
    <w:unhideWhenUsed/>
    <w:rsid w:val="00187AA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678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贺怡</dc:creator>
  <cp:keywords/>
  <dc:description/>
  <cp:lastModifiedBy>贺 怡</cp:lastModifiedBy>
  <cp:revision>25</cp:revision>
  <dcterms:created xsi:type="dcterms:W3CDTF">2018-05-15T10:38:00Z</dcterms:created>
  <dcterms:modified xsi:type="dcterms:W3CDTF">2018-06-09T13:02:00Z</dcterms:modified>
</cp:coreProperties>
</file>