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b/>
        </w:rPr>
        <w:t>setwd("C:/STONY/Practice/R (No.7)/data_1")</w:t>
      </w:r>
      <w:r w:rsidRPr="00DF2C67">
        <w:rPr>
          <w:rFonts w:hint="eastAsia"/>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设定要用的包，前两个是过滤数据，最后一个是用于随机森林建模的包</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b/>
        </w:rPr>
        <w:t>library(dplyr)</w:t>
      </w:r>
      <w:r w:rsidRPr="00DF2C67">
        <w:rPr>
          <w:rFonts w:hint="eastAsia"/>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library(plyr)</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library(randomForest)</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Q1&amp;Q2 reputation and customer behavior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read the data ###</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读取</w:t>
      </w:r>
      <w:r w:rsidRPr="00DF2C67">
        <w:rPr>
          <w:b/>
          <w:color w:val="FF0000"/>
        </w:rPr>
        <w:t>msom_seller_data.csv</w:t>
      </w:r>
      <w:r w:rsidRPr="00DF2C67">
        <w:rPr>
          <w:rFonts w:hint="eastAsia"/>
          <w:b/>
          <w:color w:val="FF0000"/>
        </w:rPr>
        <w:t xml:space="preserve"> </w:t>
      </w:r>
      <w:r w:rsidRPr="00DF2C67">
        <w:rPr>
          <w:rFonts w:hint="eastAsia"/>
          <w:b/>
          <w:color w:val="FF0000"/>
        </w:rPr>
        <w:t>这张表</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seller1 &lt;- read.csv("C:/STONY/Practice/R (No.7)/data_8/msom_seller_data.csv",header=FALSE)</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给读取好的数据提供表头名字，也就是列名</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colnames(seller) &lt;- c("day","merchant_id","subcategory_id","pc_pv","pc_uv",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"app_pv","app_uv","avg_logistic_review_score","avg_order_quality_score",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"avg_service_quality_score","if_cainiao")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读取</w:t>
      </w:r>
      <w:r w:rsidRPr="00DF2C67">
        <w:rPr>
          <w:b/>
          <w:color w:val="FF0000"/>
        </w:rPr>
        <w:t>msom_order_data_1.csv</w:t>
      </w:r>
      <w:r w:rsidRPr="00DF2C67">
        <w:rPr>
          <w:rFonts w:hint="eastAsia"/>
          <w:b/>
          <w:color w:val="FF0000"/>
        </w:rPr>
        <w:t xml:space="preserve"> </w:t>
      </w:r>
      <w:r w:rsidRPr="00DF2C67">
        <w:rPr>
          <w:rFonts w:hint="eastAsia"/>
          <w:b/>
          <w:color w:val="FF0000"/>
        </w:rPr>
        <w:t>这张表</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odr1 &lt;- read.csv("msom_order_data_1.csv",header=FALSE)</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给读取好的数据提供表头名字，也就是列名</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colnames(odr1) &lt;- c("day","order_id","item_det_info","pay_timestamp","buyer_id",</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"promise_speed","if_cainiao","merchant_id","Logistics_review_score")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让</w:t>
      </w:r>
      <w:r w:rsidRPr="00DF2C67">
        <w:rPr>
          <w:rFonts w:hint="eastAsia"/>
          <w:b/>
          <w:color w:val="FF0000"/>
        </w:rPr>
        <w:t>if_cainiao</w:t>
      </w:r>
      <w:r w:rsidRPr="00DF2C67">
        <w:rPr>
          <w:rFonts w:hint="eastAsia"/>
          <w:b/>
          <w:color w:val="FF0000"/>
        </w:rPr>
        <w:t>这个字段变成</w:t>
      </w:r>
      <w:r w:rsidRPr="00DF2C67">
        <w:rPr>
          <w:rFonts w:hint="eastAsia"/>
          <w:b/>
          <w:color w:val="FF0000"/>
        </w:rPr>
        <w:t xml:space="preserve"> </w:t>
      </w:r>
      <w:r w:rsidRPr="00DF2C67">
        <w:rPr>
          <w:rFonts w:hint="eastAsia"/>
          <w:b/>
          <w:color w:val="FF0000"/>
        </w:rPr>
        <w:t>“</w:t>
      </w:r>
      <w:r w:rsidRPr="00DF2C67">
        <w:rPr>
          <w:rFonts w:hint="eastAsia"/>
          <w:b/>
          <w:color w:val="FF0000"/>
        </w:rPr>
        <w:t>yes</w:t>
      </w:r>
      <w:r w:rsidRPr="00DF2C67">
        <w:rPr>
          <w:b/>
          <w:color w:val="FF0000"/>
        </w:rPr>
        <w:t>”</w:t>
      </w:r>
      <w:r w:rsidRPr="00DF2C67">
        <w:rPr>
          <w:rFonts w:hint="eastAsia"/>
          <w:b/>
          <w:color w:val="FF0000"/>
        </w:rPr>
        <w:t xml:space="preserve"> </w:t>
      </w:r>
      <w:r w:rsidRPr="00DF2C67">
        <w:rPr>
          <w:rFonts w:hint="eastAsia"/>
          <w:b/>
          <w:color w:val="FF0000"/>
        </w:rPr>
        <w:t>和”</w:t>
      </w:r>
      <w:r w:rsidRPr="00DF2C67">
        <w:rPr>
          <w:rFonts w:hint="eastAsia"/>
          <w:b/>
          <w:color w:val="FF0000"/>
        </w:rPr>
        <w:t>No</w:t>
      </w:r>
      <w:r w:rsidRPr="00DF2C67">
        <w:rPr>
          <w:b/>
          <w:color w:val="FF0000"/>
        </w:rPr>
        <w:t>”</w:t>
      </w:r>
      <w:r w:rsidRPr="00DF2C67">
        <w:rPr>
          <w:rFonts w:hint="eastAsia"/>
          <w:b/>
          <w:color w:val="FF0000"/>
        </w:rPr>
        <w:t xml:space="preserve"> </w:t>
      </w:r>
      <w:r w:rsidRPr="00DF2C67">
        <w:rPr>
          <w:rFonts w:hint="eastAsia"/>
          <w:b/>
          <w:color w:val="FF0000"/>
        </w:rPr>
        <w:t>这两个</w:t>
      </w:r>
      <w:r w:rsidRPr="00DF2C67">
        <w:rPr>
          <w:rFonts w:hint="eastAsia"/>
          <w:b/>
          <w:color w:val="FF0000"/>
        </w:rPr>
        <w:t>level</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seller$cainiao &lt;- ifelse(seller$if_cainiao==0,"No","Yes")</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seller$cainiao &lt;- factor(seller$cainiao,levels=c("No","Yes"))</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A. how rep system affects the purchase########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subset the data ###</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根据商家</w:t>
      </w:r>
      <w:r w:rsidRPr="00DF2C67">
        <w:rPr>
          <w:rFonts w:hint="eastAsia"/>
          <w:b/>
          <w:color w:val="FF0000"/>
        </w:rPr>
        <w:t>id</w:t>
      </w:r>
      <w:r w:rsidRPr="00DF2C67">
        <w:rPr>
          <w:rFonts w:hint="eastAsia"/>
          <w:b/>
          <w:color w:val="FF0000"/>
        </w:rPr>
        <w:t>以及天数来分类，算出每个商家每天的订单量</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odr1_num &lt;- ddply(odr1,.(merchant_id,day),summarize,odr_number=length(order_id))</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#dim(odr1_num)</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根据商家</w:t>
      </w:r>
      <w:r w:rsidRPr="00DF2C67">
        <w:rPr>
          <w:rFonts w:hint="eastAsia"/>
          <w:b/>
          <w:color w:val="FF0000"/>
        </w:rPr>
        <w:t>id</w:t>
      </w:r>
      <w:r w:rsidRPr="00DF2C67">
        <w:rPr>
          <w:rFonts w:hint="eastAsia"/>
          <w:b/>
          <w:color w:val="FF0000"/>
        </w:rPr>
        <w:t>以及天数来分类，算出每个商家每天的平均的物流，服务，质量评分</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seller_na &lt;- na.omit(seller)</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seller1_rep &lt;- ddply(seller_na,.(merchant_id,day),summarize,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log_score=sum(avg_logistic_review_score)/length(avg_logistic_review_score),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qual_score=sum(avg_order_quality_score)/length(avg_order_quality_score),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serv_score=sum(avg_service_quality_score)/length(avg_service_quality_score)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将以上两张表合并在一起，得出每个商家每天的订单量和物流，服务，质量评估分数</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merge the data into one table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cutomer_behiv &lt;- merge(odr1_num, seller1_rep, all=TRUE, sort=TRUE)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cutomer_behiv &lt;- na.omit(cutomer_behiv)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算出每个商家一个月内的订单量和物流，服务，质量评估分数</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calculate the odr number of every merchant in one month###</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customer_behiv &lt;- ddply(cutomer_behiv,.(merchant_id),summarize,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odr_num=sum(odr_number),</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log_score=sum(log_score)/length(log_score),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qual_score=sum(qual_score)/length(qual_score),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serv_score=sum(serv_score)/length(serv_score)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建立线性回归模型，查看三种评分标准对于用户下单量的影响</w:t>
      </w:r>
    </w:p>
    <w:p w:rsidR="008158FC" w:rsidRDefault="008158FC" w:rsidP="008158FC">
      <w:pPr>
        <w:pBdr>
          <w:top w:val="single" w:sz="12" w:space="1" w:color="auto"/>
          <w:left w:val="single" w:sz="12" w:space="1" w:color="auto"/>
          <w:bottom w:val="single" w:sz="12" w:space="1" w:color="auto"/>
          <w:right w:val="single" w:sz="12" w:space="1" w:color="auto"/>
        </w:pBdr>
        <w:rPr>
          <w:rFonts w:hint="eastAsia"/>
          <w:b/>
        </w:rPr>
      </w:pPr>
      <w:r w:rsidRPr="00DF2C67">
        <w:rPr>
          <w:b/>
        </w:rPr>
        <w:t>### the relationship between rep_score and purchase ###</w:t>
      </w:r>
    </w:p>
    <w:p w:rsidR="003326CF" w:rsidRDefault="003326CF" w:rsidP="008158FC">
      <w:pPr>
        <w:pBdr>
          <w:top w:val="single" w:sz="12" w:space="1" w:color="auto"/>
          <w:left w:val="single" w:sz="12" w:space="1" w:color="auto"/>
          <w:bottom w:val="single" w:sz="12" w:space="1" w:color="auto"/>
          <w:right w:val="single" w:sz="12" w:space="1" w:color="auto"/>
        </w:pBdr>
        <w:rPr>
          <w:rFonts w:hint="eastAsia"/>
          <w:b/>
        </w:rPr>
      </w:pPr>
      <w:r w:rsidRPr="00DF2C67">
        <w:rPr>
          <w:rFonts w:hint="eastAsia"/>
          <w:b/>
          <w:color w:val="FF0000"/>
        </w:rPr>
        <w:t xml:space="preserve"># </w:t>
      </w:r>
      <w:r>
        <w:rPr>
          <w:rFonts w:hint="eastAsia"/>
          <w:b/>
          <w:color w:val="FF0000"/>
        </w:rPr>
        <w:t>先查看这些变量间的一个相关性，用</w:t>
      </w:r>
      <w:r>
        <w:rPr>
          <w:rFonts w:hint="eastAsia"/>
          <w:b/>
          <w:color w:val="FF0000"/>
        </w:rPr>
        <w:t>scatter plot</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 xml:space="preserve">par(mfrow=c(2,1)) </w:t>
      </w:r>
    </w:p>
    <w:p w:rsidR="003326CF" w:rsidRDefault="003326CF" w:rsidP="003326CF">
      <w:pPr>
        <w:pBdr>
          <w:top w:val="single" w:sz="12" w:space="1" w:color="auto"/>
          <w:left w:val="single" w:sz="12" w:space="1" w:color="auto"/>
          <w:bottom w:val="single" w:sz="12" w:space="1" w:color="auto"/>
          <w:right w:val="single" w:sz="12" w:space="1" w:color="auto"/>
        </w:pBdr>
        <w:rPr>
          <w:rFonts w:hint="eastAsia"/>
          <w:b/>
        </w:rPr>
      </w:pPr>
      <w:r w:rsidRPr="003326CF">
        <w:rPr>
          <w:b/>
        </w:rPr>
        <w:t>plot(customer_behiv, main="Scatter plot")</w:t>
      </w:r>
    </w:p>
    <w:p w:rsidR="003326CF" w:rsidRPr="00DF2C67" w:rsidRDefault="003326CF" w:rsidP="003326CF">
      <w:pPr>
        <w:pBdr>
          <w:top w:val="single" w:sz="12" w:space="1" w:color="auto"/>
          <w:left w:val="single" w:sz="12" w:space="1" w:color="auto"/>
          <w:bottom w:val="single" w:sz="12" w:space="1" w:color="auto"/>
          <w:right w:val="single" w:sz="12" w:space="1" w:color="auto"/>
        </w:pBdr>
        <w:rPr>
          <w:b/>
        </w:rPr>
      </w:pPr>
      <w:r w:rsidRPr="003326CF">
        <w:rPr>
          <w:b/>
        </w:rPr>
        <w:drawing>
          <wp:inline distT="0" distB="0" distL="0" distR="0">
            <wp:extent cx="3862917" cy="3012649"/>
            <wp:effectExtent l="19050" t="0" r="4233" b="0"/>
            <wp:docPr id="8" name="图片 4" descr="C:\Users\CRYSTA~1\AppData\Local\Temp\15446795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YSTA~1\AppData\Local\Temp\1544679526(1).png"/>
                    <pic:cNvPicPr>
                      <a:picLocks noChangeAspect="1" noChangeArrowheads="1"/>
                    </pic:cNvPicPr>
                  </pic:nvPicPr>
                  <pic:blipFill>
                    <a:blip r:embed="rId7"/>
                    <a:srcRect/>
                    <a:stretch>
                      <a:fillRect/>
                    </a:stretch>
                  </pic:blipFill>
                  <pic:spPr bwMode="auto">
                    <a:xfrm>
                      <a:off x="0" y="0"/>
                      <a:ext cx="3862705" cy="3012483"/>
                    </a:xfrm>
                    <a:prstGeom prst="rect">
                      <a:avLst/>
                    </a:prstGeom>
                    <a:noFill/>
                    <a:ln w="9525">
                      <a:noFill/>
                      <a:miter lim="800000"/>
                      <a:headEnd/>
                      <a:tailEnd/>
                    </a:ln>
                  </pic:spPr>
                </pic:pic>
              </a:graphicData>
            </a:graphic>
          </wp:inline>
        </w:drawing>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model_odr &lt;- {odr_num~log_score+qual_score+serv_score}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fit &lt;- lm(model_odr,data=customer_behiv)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summary(fit)</w:t>
      </w:r>
    </w:p>
    <w:p w:rsidR="008158FC" w:rsidRDefault="008158FC" w:rsidP="008158FC">
      <w:pPr>
        <w:pBdr>
          <w:top w:val="single" w:sz="12" w:space="1" w:color="auto"/>
          <w:left w:val="single" w:sz="12" w:space="1" w:color="auto"/>
          <w:bottom w:val="single" w:sz="12" w:space="1" w:color="auto"/>
          <w:right w:val="single" w:sz="12" w:space="1" w:color="auto"/>
        </w:pBdr>
        <w:rPr>
          <w:b/>
        </w:rPr>
      </w:pPr>
      <w:r w:rsidRPr="00DF2C67">
        <w:rPr>
          <w:b/>
        </w:rPr>
        <w:t>anova(fit,test="Chisq")</w:t>
      </w:r>
    </w:p>
    <w:p w:rsidR="00DF2C67" w:rsidRP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4332817" cy="994500"/>
            <wp:effectExtent l="19050" t="0" r="0" b="0"/>
            <wp:docPr id="1" name="图片 2" descr="C:\Users\CRYSTA~1\AppData\Local\Temp\154336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YSTA~1\AppData\Local\Temp\1543361522.png"/>
                    <pic:cNvPicPr>
                      <a:picLocks noChangeAspect="1" noChangeArrowheads="1"/>
                    </pic:cNvPicPr>
                  </pic:nvPicPr>
                  <pic:blipFill>
                    <a:blip r:embed="rId8"/>
                    <a:srcRect/>
                    <a:stretch>
                      <a:fillRect/>
                    </a:stretch>
                  </pic:blipFill>
                  <pic:spPr bwMode="auto">
                    <a:xfrm>
                      <a:off x="0" y="0"/>
                      <a:ext cx="4339019" cy="995923"/>
                    </a:xfrm>
                    <a:prstGeom prst="rect">
                      <a:avLst/>
                    </a:prstGeom>
                    <a:noFill/>
                    <a:ln w="9525">
                      <a:noFill/>
                      <a:miter lim="800000"/>
                      <a:headEnd/>
                      <a:tailEnd/>
                    </a:ln>
                  </pic:spPr>
                </pic:pic>
              </a:graphicData>
            </a:graphic>
          </wp:inline>
        </w:drawing>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lastRenderedPageBreak/>
        <w:t xml:space="preserve">step(fit,direction="both")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利用随机森林进一步确定三种评分标准对于用户下单量的影响（可看出影响排序）</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important preditors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set.seed(1234)</w:t>
      </w:r>
    </w:p>
    <w:p w:rsidR="00116B56"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以下是随机森林公式</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rf_odr &lt;- randomForest(model_odr,data=customer_behiv,mtry=3,ntree=1000,importance=TRUE)</w:t>
      </w:r>
    </w:p>
    <w:p w:rsidR="00116B56"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以下是画出每个评分标准的重要程度，数值越大代表影响越大</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varImpPlot(rf_odr,color="blue",pch=20,cex=1.25,main="")</w:t>
      </w:r>
    </w:p>
    <w:p w:rsidR="008158FC" w:rsidRP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2537883" cy="1692681"/>
            <wp:effectExtent l="19050" t="0" r="0" b="0"/>
            <wp:docPr id="10" name="图片 10" descr="C:\Users\CRYSTA~1\AppData\Local\Temp\1543372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YSTA~1\AppData\Local\Temp\1543372204(1).png"/>
                    <pic:cNvPicPr>
                      <a:picLocks noChangeAspect="1" noChangeArrowheads="1"/>
                    </pic:cNvPicPr>
                  </pic:nvPicPr>
                  <pic:blipFill>
                    <a:blip r:embed="rId9" cstate="print"/>
                    <a:srcRect/>
                    <a:stretch>
                      <a:fillRect/>
                    </a:stretch>
                  </pic:blipFill>
                  <pic:spPr bwMode="auto">
                    <a:xfrm>
                      <a:off x="0" y="0"/>
                      <a:ext cx="2538319" cy="1692972"/>
                    </a:xfrm>
                    <a:prstGeom prst="rect">
                      <a:avLst/>
                    </a:prstGeom>
                    <a:noFill/>
                    <a:ln w="9525">
                      <a:noFill/>
                      <a:miter lim="800000"/>
                      <a:headEnd/>
                      <a:tailEnd/>
                    </a:ln>
                  </pic:spPr>
                </pic:pic>
              </a:graphicData>
            </a:graphic>
          </wp:inline>
        </w:drawing>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建立线性回归模型，查看三种评分标准对于用户在网页和在</w:t>
      </w:r>
      <w:r w:rsidRPr="00DF2C67">
        <w:rPr>
          <w:rFonts w:hint="eastAsia"/>
          <w:b/>
          <w:color w:val="FF0000"/>
        </w:rPr>
        <w:t>APP</w:t>
      </w:r>
      <w:r w:rsidRPr="00DF2C67">
        <w:rPr>
          <w:rFonts w:hint="eastAsia"/>
          <w:b/>
          <w:color w:val="FF0000"/>
        </w:rPr>
        <w:t>内浏览商品</w:t>
      </w:r>
      <w:r w:rsidR="00116B56" w:rsidRPr="00DF2C67">
        <w:rPr>
          <w:rFonts w:hint="eastAsia"/>
          <w:b/>
          <w:color w:val="FF0000"/>
        </w:rPr>
        <w:t>的行为影响</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B. some indexes that affect the purchase########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build the linear model</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seller_na &lt;- na.omit(seller)</w:t>
      </w:r>
    </w:p>
    <w:p w:rsidR="00116B56" w:rsidRPr="00DF2C67" w:rsidRDefault="00116B56"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以下</w:t>
      </w:r>
      <w:r w:rsidRPr="00DF2C67">
        <w:rPr>
          <w:rFonts w:hint="eastAsia"/>
          <w:b/>
          <w:color w:val="FF0000"/>
        </w:rPr>
        <w:t xml:space="preserve">pc_pv/uv </w:t>
      </w:r>
      <w:r w:rsidRPr="00DF2C67">
        <w:rPr>
          <w:rFonts w:hint="eastAsia"/>
          <w:b/>
          <w:color w:val="FF0000"/>
        </w:rPr>
        <w:t>代表网页浏览次数和人数，</w:t>
      </w:r>
      <w:r w:rsidRPr="00DF2C67">
        <w:rPr>
          <w:rFonts w:hint="eastAsia"/>
          <w:b/>
          <w:color w:val="FF0000"/>
        </w:rPr>
        <w:t>APP_pv/uv</w:t>
      </w:r>
      <w:r w:rsidRPr="00DF2C67">
        <w:rPr>
          <w:rFonts w:hint="eastAsia"/>
          <w:b/>
          <w:color w:val="FF0000"/>
        </w:rPr>
        <w:t>代表</w:t>
      </w:r>
      <w:r w:rsidRPr="00DF2C67">
        <w:rPr>
          <w:rFonts w:hint="eastAsia"/>
          <w:b/>
          <w:color w:val="FF0000"/>
        </w:rPr>
        <w:t>APP</w:t>
      </w:r>
      <w:r w:rsidRPr="00DF2C67">
        <w:rPr>
          <w:rFonts w:hint="eastAsia"/>
          <w:b/>
          <w:color w:val="FF0000"/>
        </w:rPr>
        <w:t>内浏览次数和人数</w:t>
      </w:r>
    </w:p>
    <w:p w:rsidR="00116B56"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建立线性回归模型，查看每种浏览行为中哪些评分标准对其影响较大</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PC_PV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model_pcpv &lt;- {pc_pv~avg_logistic_review_score+avg_order_quality_score+avg_service_quality_score+pc_uv+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app_uv+app_pv+if_cainiao}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fit &lt;- lm(model_pcpv,data=seller_na)</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summary(fit)</w:t>
      </w:r>
    </w:p>
    <w:p w:rsidR="00116B56"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画出</w:t>
      </w:r>
      <w:r w:rsidRPr="00DF2C67">
        <w:rPr>
          <w:rFonts w:hint="eastAsia"/>
          <w:b/>
          <w:color w:val="FF0000"/>
        </w:rPr>
        <w:t>anova table, *</w:t>
      </w:r>
      <w:r w:rsidRPr="00DF2C67">
        <w:rPr>
          <w:rFonts w:hint="eastAsia"/>
          <w:b/>
          <w:color w:val="FF0000"/>
        </w:rPr>
        <w:t>越多代表影响越大</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anova(fit,test="Chisq")</w:t>
      </w:r>
    </w:p>
    <w:p w:rsidR="00116B56"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以下是逐步回归</w:t>
      </w:r>
      <w:r w:rsidRPr="00DF2C67">
        <w:rPr>
          <w:rFonts w:hint="eastAsia"/>
          <w:b/>
          <w:color w:val="FF0000"/>
        </w:rPr>
        <w:t>stepwise</w:t>
      </w:r>
      <w:r w:rsidRPr="00DF2C67">
        <w:rPr>
          <w:rFonts w:hint="eastAsia"/>
          <w:b/>
          <w:color w:val="FF0000"/>
        </w:rPr>
        <w:t>的公式，将</w:t>
      </w:r>
      <w:r w:rsidRPr="00DF2C67">
        <w:rPr>
          <w:rFonts w:hint="eastAsia"/>
          <w:b/>
          <w:color w:val="FF0000"/>
        </w:rPr>
        <w:t>model</w:t>
      </w:r>
      <w:r w:rsidRPr="00DF2C67">
        <w:rPr>
          <w:rFonts w:hint="eastAsia"/>
          <w:b/>
          <w:color w:val="FF0000"/>
        </w:rPr>
        <w:t>进行前向以及后向迭代，得出最重要的变量以及变量的</w:t>
      </w:r>
      <w:r w:rsidRPr="00DF2C67">
        <w:rPr>
          <w:rFonts w:hint="eastAsia"/>
          <w:b/>
          <w:color w:val="FF0000"/>
        </w:rPr>
        <w:t>coeffients</w:t>
      </w:r>
    </w:p>
    <w:p w:rsidR="008158FC"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step(fit,direction="both") </w:t>
      </w:r>
    </w:p>
    <w:p w:rsidR="00DF2C67" w:rsidRP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5274310" cy="613728"/>
            <wp:effectExtent l="19050" t="0" r="2540" b="0"/>
            <wp:docPr id="3" name="图片 3" descr="C:\Users\CRYSTA~1\AppData\Local\Temp\1543362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YSTA~1\AppData\Local\Temp\1543362423(1).png"/>
                    <pic:cNvPicPr>
                      <a:picLocks noChangeAspect="1" noChangeArrowheads="1"/>
                    </pic:cNvPicPr>
                  </pic:nvPicPr>
                  <pic:blipFill>
                    <a:blip r:embed="rId10"/>
                    <a:srcRect/>
                    <a:stretch>
                      <a:fillRect/>
                    </a:stretch>
                  </pic:blipFill>
                  <pic:spPr bwMode="auto">
                    <a:xfrm>
                      <a:off x="0" y="0"/>
                      <a:ext cx="5274310" cy="613728"/>
                    </a:xfrm>
                    <a:prstGeom prst="rect">
                      <a:avLst/>
                    </a:prstGeom>
                    <a:noFill/>
                    <a:ln w="9525">
                      <a:noFill/>
                      <a:miter lim="800000"/>
                      <a:headEnd/>
                      <a:tailEnd/>
                    </a:ln>
                  </pic:spPr>
                </pic:pic>
              </a:graphicData>
            </a:graphic>
          </wp:inline>
        </w:drawing>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PC_uV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model_pcuv &lt;- </w:t>
      </w:r>
      <w:r w:rsidRPr="00DF2C67">
        <w:rPr>
          <w:b/>
        </w:rPr>
        <w:lastRenderedPageBreak/>
        <w:t>{pc_uv~avg_logistic_review_score+avg_order_quality_score+avg_service_quality_score+pc_pv+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app_uv+app_pv+if_cainiao}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fit &lt;- lm(model_pcuv,data=seller_na)</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anova(fit,test="Chisq")</w:t>
      </w:r>
    </w:p>
    <w:p w:rsidR="008158FC"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step(fit,direction="both") </w:t>
      </w:r>
    </w:p>
    <w:p w:rsid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5274310" cy="939143"/>
            <wp:effectExtent l="19050" t="0" r="2540" b="0"/>
            <wp:docPr id="4" name="图片 4" descr="C:\Users\CRYSTA~1\AppData\Local\Temp\1543362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YSTA~1\AppData\Local\Temp\1543362536(1).png"/>
                    <pic:cNvPicPr>
                      <a:picLocks noChangeAspect="1" noChangeArrowheads="1"/>
                    </pic:cNvPicPr>
                  </pic:nvPicPr>
                  <pic:blipFill>
                    <a:blip r:embed="rId11"/>
                    <a:srcRect/>
                    <a:stretch>
                      <a:fillRect/>
                    </a:stretch>
                  </pic:blipFill>
                  <pic:spPr bwMode="auto">
                    <a:xfrm>
                      <a:off x="0" y="0"/>
                      <a:ext cx="5274310" cy="939143"/>
                    </a:xfrm>
                    <a:prstGeom prst="rect">
                      <a:avLst/>
                    </a:prstGeom>
                    <a:noFill/>
                    <a:ln w="9525">
                      <a:noFill/>
                      <a:miter lim="800000"/>
                      <a:headEnd/>
                      <a:tailEnd/>
                    </a:ln>
                  </pic:spPr>
                </pic:pic>
              </a:graphicData>
            </a:graphic>
          </wp:inline>
        </w:drawing>
      </w:r>
    </w:p>
    <w:p w:rsidR="00DF2C67" w:rsidRPr="00DF2C67" w:rsidRDefault="00DF2C67"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APP_PV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model_apppv &lt;- {app_pv~avg_logistic_review_score+avg_order_quality_score+avg_service_quality_score+pc_pv+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app_uv+pc_uv+if_cainiao}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fit &lt;- lm(model_apppv ,data=seller_na)</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anova(fit,test="Chisq")</w:t>
      </w:r>
    </w:p>
    <w:p w:rsidR="008158FC"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step(fit,direction="both") </w:t>
      </w:r>
    </w:p>
    <w:p w:rsidR="00DF2C67" w:rsidRDefault="00DF2C67" w:rsidP="008158FC">
      <w:pPr>
        <w:pBdr>
          <w:top w:val="single" w:sz="12" w:space="1" w:color="auto"/>
          <w:left w:val="single" w:sz="12" w:space="1" w:color="auto"/>
          <w:bottom w:val="single" w:sz="12" w:space="1" w:color="auto"/>
          <w:right w:val="single" w:sz="12" w:space="1" w:color="auto"/>
        </w:pBdr>
        <w:rPr>
          <w:b/>
        </w:rPr>
      </w:pPr>
      <w:r w:rsidRPr="00DF2C67">
        <w:rPr>
          <w:rFonts w:hint="eastAsia"/>
          <w:b/>
          <w:noProof/>
        </w:rPr>
        <w:drawing>
          <wp:inline distT="0" distB="0" distL="0" distR="0">
            <wp:extent cx="5274310" cy="1038106"/>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74310" cy="1038106"/>
                    </a:xfrm>
                    <a:prstGeom prst="rect">
                      <a:avLst/>
                    </a:prstGeom>
                    <a:noFill/>
                    <a:ln w="9525">
                      <a:noFill/>
                      <a:miter lim="800000"/>
                      <a:headEnd/>
                      <a:tailEnd/>
                    </a:ln>
                  </pic:spPr>
                </pic:pic>
              </a:graphicData>
            </a:graphic>
          </wp:inline>
        </w:drawing>
      </w:r>
    </w:p>
    <w:p w:rsidR="00DF2C67" w:rsidRPr="00DF2C67" w:rsidRDefault="00DF2C67" w:rsidP="008158FC">
      <w:pPr>
        <w:pBdr>
          <w:top w:val="single" w:sz="12" w:space="1" w:color="auto"/>
          <w:left w:val="single" w:sz="12" w:space="1" w:color="auto"/>
          <w:bottom w:val="single" w:sz="12" w:space="1" w:color="auto"/>
          <w:right w:val="single" w:sz="12" w:space="1" w:color="auto"/>
        </w:pBdr>
        <w:rPr>
          <w:b/>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APP_UV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model_appuv &lt;- {app_uv~avg_logistic_review_score+avg_order_quality_score+avg_service_quality_score+pc_pv+</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app_pv+pc_uv+if_cainiao}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fit &lt;- lm(model_appuv ,data=seller_na)</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anova(fit,test="Chisq")</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step(fit,direction="both") </w:t>
      </w:r>
    </w:p>
    <w:p w:rsidR="008158FC" w:rsidRP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5274310" cy="901495"/>
            <wp:effectExtent l="19050" t="0" r="2540" b="0"/>
            <wp:docPr id="9" name="图片 9" descr="C:\Users\CRYSTA~1\AppData\Local\Temp\15433629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YSTA~1\AppData\Local\Temp\1543362938(1).png"/>
                    <pic:cNvPicPr>
                      <a:picLocks noChangeAspect="1" noChangeArrowheads="1"/>
                    </pic:cNvPicPr>
                  </pic:nvPicPr>
                  <pic:blipFill>
                    <a:blip r:embed="rId13"/>
                    <a:srcRect/>
                    <a:stretch>
                      <a:fillRect/>
                    </a:stretch>
                  </pic:blipFill>
                  <pic:spPr bwMode="auto">
                    <a:xfrm>
                      <a:off x="0" y="0"/>
                      <a:ext cx="5274310" cy="901495"/>
                    </a:xfrm>
                    <a:prstGeom prst="rect">
                      <a:avLst/>
                    </a:prstGeom>
                    <a:noFill/>
                    <a:ln w="9525">
                      <a:noFill/>
                      <a:miter lim="800000"/>
                      <a:headEnd/>
                      <a:tailEnd/>
                    </a:ln>
                  </pic:spPr>
                </pic:pic>
              </a:graphicData>
            </a:graphic>
          </wp:inline>
        </w:drawing>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p>
    <w:p w:rsidR="008158FC"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查看使用以及不使用菜鸟是否会对商家带来订单数量以及评分上的影响</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Q3&amp;4 analyze Cainiao services' influence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lastRenderedPageBreak/>
        <w:t>############################################</w:t>
      </w:r>
    </w:p>
    <w:p w:rsidR="008158FC" w:rsidRPr="00DF2C67" w:rsidRDefault="00116B56" w:rsidP="008158FC">
      <w:pPr>
        <w:pBdr>
          <w:top w:val="single" w:sz="12" w:space="1" w:color="auto"/>
          <w:left w:val="single" w:sz="12" w:space="1" w:color="auto"/>
          <w:bottom w:val="single" w:sz="12" w:space="1" w:color="auto"/>
          <w:right w:val="single" w:sz="12" w:space="1" w:color="auto"/>
        </w:pBdr>
        <w:rPr>
          <w:b/>
        </w:rPr>
      </w:pPr>
      <w:r w:rsidRPr="00DF2C67">
        <w:rPr>
          <w:rFonts w:hint="eastAsia"/>
          <w:b/>
          <w:color w:val="FF0000"/>
        </w:rPr>
        <w:t xml:space="preserve"># </w:t>
      </w:r>
      <w:r w:rsidRPr="00DF2C67">
        <w:rPr>
          <w:rFonts w:hint="eastAsia"/>
          <w:b/>
          <w:color w:val="FF0000"/>
        </w:rPr>
        <w:t>选取</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the informatio about using cainiao or not</w:t>
      </w:r>
    </w:p>
    <w:p w:rsidR="00116B56" w:rsidRPr="00DF2C67" w:rsidRDefault="00116B56"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选取和不使用菜鸟的商家一个月内总的订单量</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odr1_sum &lt;- ddply(odr1,.(merchant_id,if_cainiao),summarize,odr_sum=length(order_id))</w:t>
      </w:r>
    </w:p>
    <w:p w:rsidR="00116B56" w:rsidRPr="00DF2C67" w:rsidRDefault="00116B56"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选取和不使用菜鸟的商家一个月内总的评分</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seller1_cai &lt;- ddply(seller_na,.(merchant_id,if_cainiao),summarize,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log_score=sum(avg_logistic_review_score)/length(avg_logistic_review_score),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qual_score=sum(avg_order_quality_score)/length(avg_order_quality_score),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serv_score=sum(avg_service_quality_score)/length(avg_service_quality_score)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cai_evaluate&lt;- merge(odr1_sum, seller1_cai,by=c("merchant_id","if_cainiao"))</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cai_scr_odr &lt;- ddply(cai_evaluate,.(if_cainiao),summarize,odr=sum(odr_sum),</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log_score=sum(log_score)/length(log_score),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qual_score=sum(qual_score)/length(qual_score),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serv_score=sum(serv_score)/length(serv_score)</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head(cai_scr_odr)</w:t>
      </w:r>
    </w:p>
    <w:p w:rsidR="008158FC"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5085715" cy="725805"/>
            <wp:effectExtent l="19050" t="0" r="635" b="0"/>
            <wp:docPr id="11" name="图片 11" descr="C:\Users\CRYSTA~1\AppData\Local\Temp\15433857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YSTA~1\AppData\Local\Temp\1543385743(1).png"/>
                    <pic:cNvPicPr>
                      <a:picLocks noChangeAspect="1" noChangeArrowheads="1"/>
                    </pic:cNvPicPr>
                  </pic:nvPicPr>
                  <pic:blipFill>
                    <a:blip r:embed="rId14"/>
                    <a:srcRect/>
                    <a:stretch>
                      <a:fillRect/>
                    </a:stretch>
                  </pic:blipFill>
                  <pic:spPr bwMode="auto">
                    <a:xfrm>
                      <a:off x="0" y="0"/>
                      <a:ext cx="5085715" cy="725805"/>
                    </a:xfrm>
                    <a:prstGeom prst="rect">
                      <a:avLst/>
                    </a:prstGeom>
                    <a:noFill/>
                    <a:ln w="9525">
                      <a:noFill/>
                      <a:miter lim="800000"/>
                      <a:headEnd/>
                      <a:tailEnd/>
                    </a:ln>
                  </pic:spPr>
                </pic:pic>
              </a:graphicData>
            </a:graphic>
          </wp:inline>
        </w:drawing>
      </w:r>
    </w:p>
    <w:p w:rsidR="00DF2C67" w:rsidRDefault="00DF2C67" w:rsidP="008158FC">
      <w:pPr>
        <w:pBdr>
          <w:top w:val="single" w:sz="12" w:space="1" w:color="auto"/>
          <w:left w:val="single" w:sz="12" w:space="1" w:color="auto"/>
          <w:bottom w:val="single" w:sz="12" w:space="1" w:color="auto"/>
          <w:right w:val="single" w:sz="12" w:space="1" w:color="auto"/>
        </w:pBdr>
        <w:rPr>
          <w:b/>
          <w:color w:val="FF0000"/>
        </w:rPr>
      </w:pPr>
      <w:r>
        <w:rPr>
          <w:b/>
          <w:color w:val="FF0000"/>
        </w:rPr>
        <w:t>####</w:t>
      </w:r>
      <w:r>
        <w:rPr>
          <w:rFonts w:hint="eastAsia"/>
          <w:b/>
          <w:color w:val="FF0000"/>
        </w:rPr>
        <w:t>以上可以看出，使用了菜鸟包裹的商家的订单量和评分普遍比其他的高</w:t>
      </w:r>
    </w:p>
    <w:p w:rsidR="00DF2C67" w:rsidRDefault="00DF2C67" w:rsidP="008158FC">
      <w:pPr>
        <w:pBdr>
          <w:top w:val="single" w:sz="12" w:space="1" w:color="auto"/>
          <w:left w:val="single" w:sz="12" w:space="1" w:color="auto"/>
          <w:bottom w:val="single" w:sz="12" w:space="1" w:color="auto"/>
          <w:right w:val="single" w:sz="12" w:space="1" w:color="auto"/>
        </w:pBdr>
        <w:rPr>
          <w:b/>
          <w:color w:val="FF0000"/>
        </w:rPr>
      </w:pPr>
    </w:p>
    <w:p w:rsidR="00DF2C67" w:rsidRPr="00DF2C67" w:rsidRDefault="00DF2C67" w:rsidP="008158FC">
      <w:pPr>
        <w:pBdr>
          <w:top w:val="single" w:sz="12" w:space="1" w:color="auto"/>
          <w:left w:val="single" w:sz="12" w:space="1" w:color="auto"/>
          <w:bottom w:val="single" w:sz="12" w:space="1" w:color="auto"/>
          <w:right w:val="single" w:sz="12" w:space="1" w:color="auto"/>
        </w:pBdr>
        <w:rPr>
          <w:b/>
          <w:color w:val="FF0000"/>
        </w:rPr>
      </w:pP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the percentage of using cainiao or not ###</w:t>
      </w:r>
    </w:p>
    <w:p w:rsidR="00116B56" w:rsidRPr="00DF2C67" w:rsidRDefault="00116B56"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选取和不使用菜鸟的全部商家一个月内总的订单量</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odr1_cai &lt;- ddply(odr1,.(if_cainiao),summarize,odr_number=length(order_id))</w:t>
      </w:r>
    </w:p>
    <w:p w:rsidR="008158FC" w:rsidRPr="00DF2C67" w:rsidRDefault="00116B56" w:rsidP="008158FC">
      <w:pPr>
        <w:pBdr>
          <w:top w:val="single" w:sz="12" w:space="1" w:color="auto"/>
          <w:left w:val="single" w:sz="12" w:space="1" w:color="auto"/>
          <w:bottom w:val="single" w:sz="12" w:space="1" w:color="auto"/>
          <w:right w:val="single" w:sz="12" w:space="1" w:color="auto"/>
        </w:pBdr>
        <w:rPr>
          <w:b/>
          <w:color w:val="FF0000"/>
        </w:rPr>
      </w:pPr>
      <w:r w:rsidRPr="00DF2C67">
        <w:rPr>
          <w:rFonts w:hint="eastAsia"/>
          <w:b/>
          <w:color w:val="FF0000"/>
        </w:rPr>
        <w:t xml:space="preserve"># </w:t>
      </w:r>
      <w:r w:rsidRPr="00DF2C67">
        <w:rPr>
          <w:rFonts w:hint="eastAsia"/>
          <w:b/>
          <w:color w:val="FF0000"/>
        </w:rPr>
        <w:t>算出使用和不使用菜鸟的全部商家的市场份额百分比</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cai_percent &lt;- ddply(odr1_cai,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 </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.fun=function(x){</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transform(x, percentage=with(x,ave(odr_number,if_cainiao)/sum(odr_number)))</w:t>
      </w:r>
    </w:p>
    <w:p w:rsidR="008158FC" w:rsidRPr="00DF2C67" w:rsidRDefault="008158FC" w:rsidP="008158FC">
      <w:pPr>
        <w:pBdr>
          <w:top w:val="single" w:sz="12" w:space="1" w:color="auto"/>
          <w:left w:val="single" w:sz="12" w:space="1" w:color="auto"/>
          <w:bottom w:val="single" w:sz="12" w:space="1" w:color="auto"/>
          <w:right w:val="single" w:sz="12" w:space="1" w:color="auto"/>
        </w:pBdr>
        <w:rPr>
          <w:b/>
        </w:rPr>
      </w:pPr>
      <w:r w:rsidRPr="00DF2C67">
        <w:rPr>
          <w:b/>
        </w:rPr>
        <w:t xml:space="preserve">           })</w:t>
      </w:r>
    </w:p>
    <w:p w:rsidR="00432922" w:rsidRDefault="008158FC" w:rsidP="008158FC">
      <w:pPr>
        <w:pBdr>
          <w:top w:val="single" w:sz="12" w:space="1" w:color="auto"/>
          <w:left w:val="single" w:sz="12" w:space="1" w:color="auto"/>
          <w:bottom w:val="single" w:sz="12" w:space="1" w:color="auto"/>
          <w:right w:val="single" w:sz="12" w:space="1" w:color="auto"/>
        </w:pBdr>
        <w:rPr>
          <w:b/>
        </w:rPr>
      </w:pPr>
      <w:r w:rsidRPr="00DF2C67">
        <w:rPr>
          <w:b/>
        </w:rPr>
        <w:t>cai_percent</w:t>
      </w:r>
    </w:p>
    <w:p w:rsidR="00DF2C67" w:rsidRDefault="00DF2C67" w:rsidP="008158FC">
      <w:pPr>
        <w:pBdr>
          <w:top w:val="single" w:sz="12" w:space="1" w:color="auto"/>
          <w:left w:val="single" w:sz="12" w:space="1" w:color="auto"/>
          <w:bottom w:val="single" w:sz="12" w:space="1" w:color="auto"/>
          <w:right w:val="single" w:sz="12" w:space="1" w:color="auto"/>
        </w:pBdr>
        <w:rPr>
          <w:b/>
        </w:rPr>
      </w:pPr>
      <w:r w:rsidRPr="00DF2C67">
        <w:rPr>
          <w:b/>
          <w:noProof/>
        </w:rPr>
        <w:drawing>
          <wp:inline distT="0" distB="0" distL="0" distR="0">
            <wp:extent cx="3620135" cy="692785"/>
            <wp:effectExtent l="19050" t="0" r="0" b="0"/>
            <wp:docPr id="12" name="图片 12" descr="C:\Users\CRYSTA~1\AppData\Local\Temp\1543386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YSTA~1\AppData\Local\Temp\1543386403(1).png"/>
                    <pic:cNvPicPr>
                      <a:picLocks noChangeAspect="1" noChangeArrowheads="1"/>
                    </pic:cNvPicPr>
                  </pic:nvPicPr>
                  <pic:blipFill>
                    <a:blip r:embed="rId15"/>
                    <a:srcRect/>
                    <a:stretch>
                      <a:fillRect/>
                    </a:stretch>
                  </pic:blipFill>
                  <pic:spPr bwMode="auto">
                    <a:xfrm>
                      <a:off x="0" y="0"/>
                      <a:ext cx="3620135" cy="692785"/>
                    </a:xfrm>
                    <a:prstGeom prst="rect">
                      <a:avLst/>
                    </a:prstGeom>
                    <a:noFill/>
                    <a:ln w="9525">
                      <a:noFill/>
                      <a:miter lim="800000"/>
                      <a:headEnd/>
                      <a:tailEnd/>
                    </a:ln>
                  </pic:spPr>
                </pic:pic>
              </a:graphicData>
            </a:graphic>
          </wp:inline>
        </w:drawing>
      </w:r>
    </w:p>
    <w:p w:rsidR="00DF2C67" w:rsidRDefault="00DF2C67" w:rsidP="00DF2C67">
      <w:pPr>
        <w:pBdr>
          <w:top w:val="single" w:sz="12" w:space="1" w:color="auto"/>
          <w:left w:val="single" w:sz="12" w:space="1" w:color="auto"/>
          <w:bottom w:val="single" w:sz="12" w:space="1" w:color="auto"/>
          <w:right w:val="single" w:sz="12" w:space="1" w:color="auto"/>
        </w:pBdr>
        <w:rPr>
          <w:rFonts w:hint="eastAsia"/>
          <w:b/>
          <w:color w:val="FF0000"/>
        </w:rPr>
      </w:pPr>
      <w:r>
        <w:rPr>
          <w:b/>
          <w:color w:val="FF0000"/>
        </w:rPr>
        <w:t>####</w:t>
      </w:r>
      <w:r>
        <w:rPr>
          <w:rFonts w:hint="eastAsia"/>
          <w:b/>
          <w:color w:val="FF0000"/>
        </w:rPr>
        <w:t>以上可以看出，菜鸟包裹的市场份额并不算很大，所以其对于商业订单量以及评分的</w:t>
      </w:r>
      <w:r>
        <w:rPr>
          <w:rFonts w:hint="eastAsia"/>
          <w:b/>
          <w:color w:val="FF0000"/>
        </w:rPr>
        <w:lastRenderedPageBreak/>
        <w:t>提升效果，是可以纳入阿里巴巴后期和菜鸟包裹战略合作的重要因素</w:t>
      </w:r>
    </w:p>
    <w:p w:rsidR="003326CF" w:rsidRDefault="003326CF" w:rsidP="00DF2C67">
      <w:pPr>
        <w:pBdr>
          <w:top w:val="single" w:sz="12" w:space="1" w:color="auto"/>
          <w:left w:val="single" w:sz="12" w:space="1" w:color="auto"/>
          <w:bottom w:val="single" w:sz="12" w:space="1" w:color="auto"/>
          <w:right w:val="single" w:sz="12" w:space="1" w:color="auto"/>
        </w:pBdr>
        <w:rPr>
          <w:b/>
          <w:color w:val="FF0000"/>
        </w:rPr>
      </w:pP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 build a regression reputation austen&amp;customer behaviour &amp; cainiao service influence</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model_3 &lt;- {odr_sum ~ if_cainiao+log_score+qual_score+serv_score}</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fit_3 &lt;- lm(model_3,data = cai_evaluate)</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 important preditors ###</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set.seed(1234)</w:t>
      </w:r>
    </w:p>
    <w:p w:rsidR="003326CF" w:rsidRPr="003326CF" w:rsidRDefault="003326CF" w:rsidP="003326CF">
      <w:pPr>
        <w:pBdr>
          <w:top w:val="single" w:sz="12" w:space="1" w:color="auto"/>
          <w:left w:val="single" w:sz="12" w:space="1" w:color="auto"/>
          <w:bottom w:val="single" w:sz="12" w:space="1" w:color="auto"/>
          <w:right w:val="single" w:sz="12" w:space="1" w:color="auto"/>
        </w:pBdr>
        <w:rPr>
          <w:b/>
        </w:rPr>
      </w:pPr>
      <w:r w:rsidRPr="003326CF">
        <w:rPr>
          <w:b/>
        </w:rPr>
        <w:t>fac3 &lt;- randomForest(model_3,data=cai_evaluate,mtry=3,ntree=1000,importance=TRUE)</w:t>
      </w:r>
    </w:p>
    <w:p w:rsidR="00DF2C67" w:rsidRPr="00DF2C67" w:rsidRDefault="003326CF" w:rsidP="003326CF">
      <w:pPr>
        <w:pBdr>
          <w:top w:val="single" w:sz="12" w:space="1" w:color="auto"/>
          <w:left w:val="single" w:sz="12" w:space="1" w:color="auto"/>
          <w:bottom w:val="single" w:sz="12" w:space="1" w:color="auto"/>
          <w:right w:val="single" w:sz="12" w:space="1" w:color="auto"/>
        </w:pBdr>
        <w:rPr>
          <w:b/>
        </w:rPr>
      </w:pPr>
      <w:r w:rsidRPr="003326CF">
        <w:rPr>
          <w:b/>
        </w:rPr>
        <w:t>varImpPlot(fac3,color="blue",pch=20,cex=1.25,main="")</w:t>
      </w:r>
    </w:p>
    <w:p w:rsidR="00DF2C67" w:rsidRDefault="003326CF" w:rsidP="008158FC">
      <w:pPr>
        <w:pBdr>
          <w:top w:val="single" w:sz="12" w:space="1" w:color="auto"/>
          <w:left w:val="single" w:sz="12" w:space="1" w:color="auto"/>
          <w:bottom w:val="single" w:sz="12" w:space="1" w:color="auto"/>
          <w:right w:val="single" w:sz="12" w:space="1" w:color="auto"/>
        </w:pBdr>
        <w:rPr>
          <w:rFonts w:hint="eastAsia"/>
          <w:b/>
        </w:rPr>
      </w:pPr>
      <w:r w:rsidRPr="003326CF">
        <w:rPr>
          <w:b/>
        </w:rPr>
        <w:drawing>
          <wp:inline distT="0" distB="0" distL="0" distR="0">
            <wp:extent cx="3906254" cy="2434166"/>
            <wp:effectExtent l="19050" t="0" r="0" b="0"/>
            <wp:docPr id="2" name="图片 1" descr="C:\Users\CRYSTA~1\AppData\Local\Temp\1544681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4681888(1).png"/>
                    <pic:cNvPicPr>
                      <a:picLocks noChangeAspect="1" noChangeArrowheads="1"/>
                    </pic:cNvPicPr>
                  </pic:nvPicPr>
                  <pic:blipFill>
                    <a:blip r:embed="rId16"/>
                    <a:srcRect/>
                    <a:stretch>
                      <a:fillRect/>
                    </a:stretch>
                  </pic:blipFill>
                  <pic:spPr bwMode="auto">
                    <a:xfrm>
                      <a:off x="0" y="0"/>
                      <a:ext cx="3906254" cy="2434166"/>
                    </a:xfrm>
                    <a:prstGeom prst="rect">
                      <a:avLst/>
                    </a:prstGeom>
                    <a:noFill/>
                    <a:ln w="9525">
                      <a:noFill/>
                      <a:miter lim="800000"/>
                      <a:headEnd/>
                      <a:tailEnd/>
                    </a:ln>
                  </pic:spPr>
                </pic:pic>
              </a:graphicData>
            </a:graphic>
          </wp:inline>
        </w:drawing>
      </w:r>
    </w:p>
    <w:p w:rsidR="003326CF" w:rsidRDefault="003326CF" w:rsidP="008158FC">
      <w:pPr>
        <w:pBdr>
          <w:top w:val="single" w:sz="12" w:space="1" w:color="auto"/>
          <w:left w:val="single" w:sz="12" w:space="1" w:color="auto"/>
          <w:bottom w:val="single" w:sz="12" w:space="1" w:color="auto"/>
          <w:right w:val="single" w:sz="12" w:space="1" w:color="auto"/>
        </w:pBdr>
        <w:rPr>
          <w:rFonts w:hint="eastAsia"/>
          <w:b/>
          <w:color w:val="FF0000"/>
        </w:rPr>
      </w:pPr>
      <w:r w:rsidRPr="003326CF">
        <w:rPr>
          <w:rFonts w:hint="eastAsia"/>
          <w:b/>
          <w:color w:val="FF0000"/>
        </w:rPr>
        <w:t xml:space="preserve">### </w:t>
      </w:r>
      <w:r w:rsidRPr="003326CF">
        <w:rPr>
          <w:rFonts w:hint="eastAsia"/>
          <w:b/>
          <w:color w:val="FF0000"/>
        </w:rPr>
        <w:t>可以看出荣誉系统对于订单量的影响更大，菜鸟的服务没有直接影响</w:t>
      </w:r>
      <w:r>
        <w:rPr>
          <w:rFonts w:hint="eastAsia"/>
          <w:b/>
          <w:color w:val="FF0000"/>
        </w:rPr>
        <w:t>。</w:t>
      </w:r>
    </w:p>
    <w:p w:rsidR="003326CF" w:rsidRDefault="003326CF" w:rsidP="008158FC">
      <w:pPr>
        <w:pBdr>
          <w:top w:val="single" w:sz="12" w:space="1" w:color="auto"/>
          <w:left w:val="single" w:sz="12" w:space="1" w:color="auto"/>
          <w:bottom w:val="single" w:sz="12" w:space="1" w:color="auto"/>
          <w:right w:val="single" w:sz="12" w:space="1" w:color="auto"/>
        </w:pBdr>
        <w:rPr>
          <w:rFonts w:hint="eastAsia"/>
          <w:b/>
          <w:color w:val="FF0000"/>
        </w:rPr>
      </w:pP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 Q5 analyze Cainiao accurate demand #</w:t>
      </w:r>
    </w:p>
    <w:p w:rsidR="003326CF" w:rsidRDefault="003326CF" w:rsidP="003326CF">
      <w:pPr>
        <w:pBdr>
          <w:top w:val="single" w:sz="12" w:space="1" w:color="auto"/>
          <w:left w:val="single" w:sz="12" w:space="1" w:color="auto"/>
          <w:bottom w:val="single" w:sz="12" w:space="1" w:color="auto"/>
          <w:right w:val="single" w:sz="12" w:space="1" w:color="auto"/>
        </w:pBdr>
        <w:rPr>
          <w:rFonts w:hint="eastAsia"/>
          <w:b/>
          <w:color w:val="FF0000"/>
        </w:rPr>
      </w:pPr>
      <w:r w:rsidRPr="003326CF">
        <w:rPr>
          <w:b/>
          <w:color w:val="FF0000"/>
        </w:rPr>
        <w:t>############################################</w:t>
      </w:r>
    </w:p>
    <w:p w:rsidR="003326CF" w:rsidRDefault="003326CF" w:rsidP="003326CF">
      <w:pPr>
        <w:pBdr>
          <w:top w:val="single" w:sz="12" w:space="1" w:color="auto"/>
          <w:left w:val="single" w:sz="12" w:space="1" w:color="auto"/>
          <w:bottom w:val="single" w:sz="12" w:space="1" w:color="auto"/>
          <w:right w:val="single" w:sz="12" w:space="1" w:color="auto"/>
        </w:pBdr>
        <w:rPr>
          <w:rFonts w:hint="eastAsia"/>
          <w:b/>
          <w:color w:val="FF0000"/>
        </w:rPr>
      </w:pP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w:t>
      </w:r>
      <w:r>
        <w:rPr>
          <w:rFonts w:hint="eastAsia"/>
          <w:b/>
          <w:color w:val="FF0000"/>
        </w:rPr>
        <w:t xml:space="preserve"> </w:t>
      </w:r>
      <w:r>
        <w:rPr>
          <w:rFonts w:hint="eastAsia"/>
          <w:b/>
          <w:color w:val="FF0000"/>
        </w:rPr>
        <w:t>读取库房数据</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inventory &lt;- read.csv("C:/STONY/Practice/R (No.7)/data_8/msom_inventory_data.csv",header=FALSE)</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colnames(inventory) &lt;- c("day","item_id","warehouse_id","city_id","total_begin_qty",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xml:space="preserve">                       "total_end_qty","replen_in_qty","transfer_in_qty","sale_out_qty",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xml:space="preserve">                       "transfer_out_qty")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inventory &lt;- na.omit(inventory)</w:t>
      </w:r>
    </w:p>
    <w:p w:rsidR="003326CF" w:rsidRDefault="003326CF" w:rsidP="003326CF">
      <w:pPr>
        <w:pBdr>
          <w:top w:val="single" w:sz="12" w:space="1" w:color="auto"/>
          <w:left w:val="single" w:sz="12" w:space="1" w:color="auto"/>
          <w:bottom w:val="single" w:sz="12" w:space="1" w:color="auto"/>
          <w:right w:val="single" w:sz="12" w:space="1" w:color="auto"/>
        </w:pBdr>
        <w:rPr>
          <w:rFonts w:hint="eastAsia"/>
          <w:b/>
          <w:color w:val="000000" w:themeColor="text1"/>
        </w:rPr>
      </w:pPr>
      <w:r w:rsidRPr="003326CF">
        <w:rPr>
          <w:b/>
          <w:color w:val="000000" w:themeColor="text1"/>
        </w:rPr>
        <w:t>library(plyr)</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FF0000"/>
        </w:rPr>
        <w:t>###</w:t>
      </w:r>
      <w:r>
        <w:rPr>
          <w:rFonts w:hint="eastAsia"/>
          <w:b/>
          <w:color w:val="FF0000"/>
        </w:rPr>
        <w:t xml:space="preserve"> </w:t>
      </w:r>
      <w:r>
        <w:rPr>
          <w:rFonts w:hint="eastAsia"/>
          <w:b/>
          <w:color w:val="FF0000"/>
        </w:rPr>
        <w:t>计算每天每个库房的货物需求量</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we can calculate the product demand of every city for warehouse</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xml:space="preserve">city_qty &lt;- ddply(inventory,.(city_id),summarize,city_qty=sum(sale_out_qty)) </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head(city_qty)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FF0000"/>
        </w:rPr>
        <w:t>###</w:t>
      </w:r>
      <w:r>
        <w:rPr>
          <w:rFonts w:hint="eastAsia"/>
          <w:b/>
          <w:color w:val="FF0000"/>
        </w:rPr>
        <w:t xml:space="preserve"> </w:t>
      </w:r>
      <w:r>
        <w:rPr>
          <w:rFonts w:hint="eastAsia"/>
          <w:b/>
          <w:color w:val="FF0000"/>
        </w:rPr>
        <w:t>计算每天每个商品的货物需求量</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we can calculate the product demand of items for warehouse</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lastRenderedPageBreak/>
        <w:t xml:space="preserve">item_qty &lt;- ddply(inventory,.(item_id),summarize,item_qty=sum(sale_out_qty)) </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head(item_qty)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p>
    <w:p w:rsidR="003326CF" w:rsidRDefault="003326CF" w:rsidP="003326CF">
      <w:pPr>
        <w:pBdr>
          <w:top w:val="single" w:sz="12" w:space="1" w:color="auto"/>
          <w:left w:val="single" w:sz="12" w:space="1" w:color="auto"/>
          <w:bottom w:val="single" w:sz="12" w:space="1" w:color="auto"/>
          <w:right w:val="single" w:sz="12" w:space="1" w:color="auto"/>
        </w:pBdr>
        <w:rPr>
          <w:rFonts w:hint="eastAsia"/>
          <w:b/>
          <w:color w:val="FF0000"/>
        </w:rPr>
      </w:pPr>
      <w:r w:rsidRPr="003326CF">
        <w:rPr>
          <w:b/>
          <w:color w:val="FF0000"/>
        </w:rPr>
        <w:drawing>
          <wp:inline distT="0" distB="0" distL="0" distR="0">
            <wp:extent cx="1862455" cy="1350645"/>
            <wp:effectExtent l="19050" t="0" r="4445" b="0"/>
            <wp:docPr id="5" name="图片 1" descr="C:\Users\CRYSTA~1\AppData\Local\Temp\1544669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4669066(1).png"/>
                    <pic:cNvPicPr>
                      <a:picLocks noChangeAspect="1" noChangeArrowheads="1"/>
                    </pic:cNvPicPr>
                  </pic:nvPicPr>
                  <pic:blipFill>
                    <a:blip r:embed="rId17"/>
                    <a:srcRect/>
                    <a:stretch>
                      <a:fillRect/>
                    </a:stretch>
                  </pic:blipFill>
                  <pic:spPr bwMode="auto">
                    <a:xfrm>
                      <a:off x="0" y="0"/>
                      <a:ext cx="1862455" cy="1350645"/>
                    </a:xfrm>
                    <a:prstGeom prst="rect">
                      <a:avLst/>
                    </a:prstGeom>
                    <a:noFill/>
                    <a:ln w="9525">
                      <a:noFill/>
                      <a:miter lim="800000"/>
                      <a:headEnd/>
                      <a:tailEnd/>
                    </a:ln>
                  </pic:spPr>
                </pic:pic>
              </a:graphicData>
            </a:graphic>
          </wp:inline>
        </w:drawing>
      </w:r>
      <w:r w:rsidRPr="003326CF">
        <w:rPr>
          <w:b/>
          <w:color w:val="FF0000"/>
        </w:rPr>
        <w:drawing>
          <wp:inline distT="0" distB="0" distL="0" distR="0">
            <wp:extent cx="2040255" cy="1290955"/>
            <wp:effectExtent l="19050" t="0" r="0" b="0"/>
            <wp:docPr id="7" name="图片 2" descr="C:\Users\CRYSTA~1\AppData\Local\Temp\1544669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YSTA~1\AppData\Local\Temp\1544669100(1).png"/>
                    <pic:cNvPicPr>
                      <a:picLocks noChangeAspect="1" noChangeArrowheads="1"/>
                    </pic:cNvPicPr>
                  </pic:nvPicPr>
                  <pic:blipFill>
                    <a:blip r:embed="rId18"/>
                    <a:srcRect/>
                    <a:stretch>
                      <a:fillRect/>
                    </a:stretch>
                  </pic:blipFill>
                  <pic:spPr bwMode="auto">
                    <a:xfrm>
                      <a:off x="0" y="0"/>
                      <a:ext cx="2040255" cy="1290955"/>
                    </a:xfrm>
                    <a:prstGeom prst="rect">
                      <a:avLst/>
                    </a:prstGeom>
                    <a:noFill/>
                    <a:ln w="9525">
                      <a:noFill/>
                      <a:miter lim="800000"/>
                      <a:headEnd/>
                      <a:tailEnd/>
                    </a:ln>
                  </pic:spPr>
                </pic:pic>
              </a:graphicData>
            </a:graphic>
          </wp:inline>
        </w:drawing>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 Q7 Optimize the distirubution network  #</w:t>
      </w:r>
    </w:p>
    <w:p w:rsidR="003326CF" w:rsidRDefault="003326CF" w:rsidP="003326CF">
      <w:pPr>
        <w:pBdr>
          <w:top w:val="single" w:sz="12" w:space="1" w:color="auto"/>
          <w:left w:val="single" w:sz="12" w:space="1" w:color="auto"/>
          <w:bottom w:val="single" w:sz="12" w:space="1" w:color="auto"/>
          <w:right w:val="single" w:sz="12" w:space="1" w:color="auto"/>
        </w:pBdr>
        <w:rPr>
          <w:rFonts w:hint="eastAsia"/>
          <w:b/>
          <w:color w:val="FF0000"/>
        </w:rPr>
      </w:pPr>
      <w:r w:rsidRPr="003326CF">
        <w:rPr>
          <w:b/>
          <w:color w:val="FF0000"/>
        </w:rPr>
        <w:t>############################################</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w:t>
      </w:r>
      <w:r>
        <w:rPr>
          <w:rFonts w:hint="eastAsia"/>
          <w:b/>
          <w:color w:val="FF0000"/>
        </w:rPr>
        <w:t xml:space="preserve"> </w:t>
      </w:r>
      <w:r>
        <w:rPr>
          <w:rFonts w:hint="eastAsia"/>
          <w:b/>
          <w:color w:val="FF0000"/>
        </w:rPr>
        <w:t>计算每个货物在每座城市的货物需求量</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we can calculate the demands of every item in every city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xml:space="preserve">itm_city_qty &lt;- ddply(inventory,.(city_id,item_id),summarize,itm_city_qty=sum(sale_out_qty)) </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head(itm_city_qty)</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FF0000"/>
        </w:rPr>
      </w:pPr>
      <w:r w:rsidRPr="003326CF">
        <w:rPr>
          <w:b/>
          <w:color w:val="FF0000"/>
        </w:rPr>
        <w:t>###</w:t>
      </w:r>
      <w:r>
        <w:rPr>
          <w:rFonts w:hint="eastAsia"/>
          <w:b/>
          <w:color w:val="FF0000"/>
        </w:rPr>
        <w:t xml:space="preserve"> </w:t>
      </w:r>
      <w:r>
        <w:rPr>
          <w:rFonts w:hint="eastAsia"/>
          <w:b/>
          <w:color w:val="FF0000"/>
        </w:rPr>
        <w:t>计算每个订单在每座城市的快递所用市场，由于此数据为</w:t>
      </w:r>
      <w:r>
        <w:rPr>
          <w:rFonts w:hint="eastAsia"/>
          <w:b/>
          <w:color w:val="FF0000"/>
        </w:rPr>
        <w:t>jason</w:t>
      </w:r>
      <w:r>
        <w:rPr>
          <w:rFonts w:hint="eastAsia"/>
          <w:b/>
          <w:color w:val="FF0000"/>
        </w:rPr>
        <w:t>格式，需要解码并且文件庞大，个人认为也并不需要计算，第七八问只要是提供一个实践思路。</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 we can figure out the time spent on the deliver of every item</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logistic2 &lt;- read.table("C:/STONY/Practice/R (No.7)/data_2/msom_logistic_detail_2.csv",nrows = 10000)</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logis &lt;- unlist(logistic2[,1])</w:t>
      </w:r>
    </w:p>
    <w:p w:rsidR="003326CF" w:rsidRPr="003326CF" w:rsidRDefault="003326CF" w:rsidP="003326CF">
      <w:pPr>
        <w:pBdr>
          <w:top w:val="single" w:sz="12" w:space="1" w:color="auto"/>
          <w:left w:val="single" w:sz="12" w:space="1" w:color="auto"/>
          <w:bottom w:val="single" w:sz="12" w:space="1" w:color="auto"/>
          <w:right w:val="single" w:sz="12" w:space="1" w:color="auto"/>
        </w:pBdr>
        <w:rPr>
          <w:b/>
          <w:color w:val="000000" w:themeColor="text1"/>
        </w:rPr>
      </w:pPr>
      <w:r w:rsidRPr="003326CF">
        <w:rPr>
          <w:b/>
          <w:color w:val="000000" w:themeColor="text1"/>
        </w:rPr>
        <w:t>logis &lt;- data.frame(logis)</w:t>
      </w:r>
    </w:p>
    <w:p w:rsidR="003326CF" w:rsidRPr="003326CF" w:rsidRDefault="003326CF" w:rsidP="003326CF">
      <w:pPr>
        <w:pBdr>
          <w:top w:val="single" w:sz="12" w:space="1" w:color="auto"/>
          <w:left w:val="single" w:sz="12" w:space="1" w:color="auto"/>
          <w:bottom w:val="single" w:sz="12" w:space="1" w:color="auto"/>
          <w:right w:val="single" w:sz="12" w:space="1" w:color="auto"/>
        </w:pBdr>
        <w:rPr>
          <w:rFonts w:hint="eastAsia"/>
          <w:b/>
          <w:color w:val="000000" w:themeColor="text1"/>
        </w:rPr>
      </w:pPr>
      <w:r w:rsidRPr="003326CF">
        <w:rPr>
          <w:b/>
          <w:color w:val="000000" w:themeColor="text1"/>
        </w:rPr>
        <w:t>colnames(logistic2) &lt;- c("order_id","action","city_id","timestamp")</w:t>
      </w:r>
    </w:p>
    <w:p w:rsidR="003326CF" w:rsidRPr="003326CF" w:rsidRDefault="003326CF" w:rsidP="008158FC">
      <w:pPr>
        <w:pBdr>
          <w:top w:val="single" w:sz="12" w:space="1" w:color="auto"/>
          <w:left w:val="single" w:sz="12" w:space="1" w:color="auto"/>
          <w:bottom w:val="single" w:sz="12" w:space="1" w:color="auto"/>
          <w:right w:val="single" w:sz="12" w:space="1" w:color="auto"/>
        </w:pBdr>
        <w:rPr>
          <w:rFonts w:hint="eastAsia"/>
          <w:b/>
          <w:color w:val="000000" w:themeColor="text1"/>
        </w:rPr>
      </w:pPr>
    </w:p>
    <w:p w:rsidR="003326CF" w:rsidRDefault="003326CF" w:rsidP="003326CF">
      <w:pPr>
        <w:rPr>
          <w:rFonts w:hint="eastAsia"/>
          <w:sz w:val="24"/>
        </w:rPr>
      </w:pPr>
    </w:p>
    <w:p w:rsidR="003326CF" w:rsidRDefault="003326CF" w:rsidP="003326CF">
      <w:pPr>
        <w:rPr>
          <w:rFonts w:hint="eastAsia"/>
          <w:sz w:val="24"/>
        </w:rPr>
      </w:pPr>
    </w:p>
    <w:p w:rsidR="003326CF" w:rsidRPr="003326CF" w:rsidRDefault="003326CF" w:rsidP="003326CF">
      <w:pPr>
        <w:pBdr>
          <w:top w:val="single" w:sz="12" w:space="1" w:color="auto"/>
          <w:left w:val="single" w:sz="12" w:space="1" w:color="auto"/>
          <w:bottom w:val="single" w:sz="12" w:space="1" w:color="auto"/>
          <w:right w:val="single" w:sz="12" w:space="1" w:color="auto"/>
        </w:pBdr>
        <w:rPr>
          <w:rFonts w:hint="eastAsia"/>
          <w:b/>
          <w:color w:val="FF0000"/>
        </w:rPr>
      </w:pPr>
      <w:r w:rsidRPr="003326CF">
        <w:rPr>
          <w:b/>
          <w:color w:val="FF0000"/>
        </w:rPr>
        <w:t>###</w:t>
      </w:r>
      <w:r>
        <w:rPr>
          <w:rFonts w:hint="eastAsia"/>
          <w:b/>
          <w:color w:val="FF0000"/>
        </w:rPr>
        <w:t xml:space="preserve"> </w:t>
      </w:r>
      <w:r>
        <w:rPr>
          <w:rFonts w:hint="eastAsia"/>
          <w:b/>
          <w:color w:val="FF0000"/>
        </w:rPr>
        <w:t>这是后面几问的中文总结</w:t>
      </w:r>
    </w:p>
    <w:p w:rsidR="003326CF" w:rsidRDefault="003326CF" w:rsidP="003326CF">
      <w:pPr>
        <w:rPr>
          <w:rFonts w:hint="eastAsia"/>
          <w:sz w:val="24"/>
        </w:rPr>
      </w:pPr>
    </w:p>
    <w:p w:rsidR="003326CF" w:rsidRPr="003326CF" w:rsidRDefault="003326CF" w:rsidP="003326CF">
      <w:pPr>
        <w:rPr>
          <w:sz w:val="24"/>
        </w:rPr>
      </w:pPr>
      <w:r w:rsidRPr="003326CF">
        <w:rPr>
          <w:sz w:val="24"/>
        </w:rPr>
        <w:t xml:space="preserve">Sellers and buyers interact through the Alibaba and Cainiao platforms. Are there synergies that could be exploited between the two? How can Alibaba use Cainiao effectively to enhance its value proposition and its profits? </w:t>
      </w:r>
    </w:p>
    <w:p w:rsidR="003326CF" w:rsidRPr="000A5AF6" w:rsidRDefault="003326CF" w:rsidP="003326CF">
      <w:pPr>
        <w:rPr>
          <w:sz w:val="24"/>
        </w:rPr>
      </w:pPr>
      <w:r>
        <w:rPr>
          <w:sz w:val="24"/>
        </w:rPr>
        <w:t>#</w:t>
      </w:r>
      <w:r>
        <w:rPr>
          <w:rFonts w:hint="eastAsia"/>
          <w:sz w:val="24"/>
        </w:rPr>
        <w:t xml:space="preserve"> </w:t>
      </w:r>
      <w:r>
        <w:rPr>
          <w:rFonts w:hint="eastAsia"/>
          <w:sz w:val="24"/>
        </w:rPr>
        <w:t>菜鸟包裹的好评率和订单都多，鼓励商家使用菜鸟包裹，可以使用减少阿里的抽成，从而提升商品的服务质量。</w:t>
      </w:r>
      <w:r>
        <w:rPr>
          <w:rFonts w:hint="eastAsia"/>
          <w:sz w:val="24"/>
        </w:rPr>
        <w:t xml:space="preserve">2. </w:t>
      </w:r>
      <w:r>
        <w:rPr>
          <w:rFonts w:hint="eastAsia"/>
          <w:sz w:val="24"/>
        </w:rPr>
        <w:t>销量好的优先推荐使用菜鸟包裹</w:t>
      </w:r>
      <w:r>
        <w:rPr>
          <w:rFonts w:hint="eastAsia"/>
          <w:sz w:val="24"/>
        </w:rPr>
        <w:t xml:space="preserve"> 3. </w:t>
      </w:r>
      <w:r>
        <w:rPr>
          <w:rFonts w:hint="eastAsia"/>
          <w:sz w:val="24"/>
        </w:rPr>
        <w:t>加权平均的方法求出该商店的评分</w:t>
      </w:r>
    </w:p>
    <w:p w:rsidR="003326CF" w:rsidRDefault="003326CF" w:rsidP="003326CF">
      <w:pPr>
        <w:rPr>
          <w:sz w:val="24"/>
        </w:rPr>
      </w:pPr>
    </w:p>
    <w:p w:rsidR="003326CF" w:rsidRPr="00DB4B46" w:rsidRDefault="003326CF" w:rsidP="003326CF">
      <w:pPr>
        <w:rPr>
          <w:sz w:val="24"/>
        </w:rPr>
      </w:pPr>
      <w:r w:rsidRPr="000A5AF6">
        <w:rPr>
          <w:sz w:val="24"/>
        </w:rPr>
        <w:t xml:space="preserve">Can Cainiao’s platform be used to develop more accurate demand forecasts?  </w:t>
      </w:r>
    </w:p>
    <w:p w:rsidR="003326CF" w:rsidRDefault="003326CF" w:rsidP="003326CF">
      <w:pPr>
        <w:rPr>
          <w:sz w:val="24"/>
        </w:rPr>
      </w:pPr>
      <w:r>
        <w:rPr>
          <w:rFonts w:hint="eastAsia"/>
          <w:sz w:val="24"/>
        </w:rPr>
        <w:t xml:space="preserve"># </w:t>
      </w:r>
      <w:r>
        <w:rPr>
          <w:rFonts w:hint="eastAsia"/>
          <w:sz w:val="24"/>
        </w:rPr>
        <w:t>可以的，我们拿到每个仓库每天卖出的货物数量，以及每个仓库每天所需的商品的数量，我们就可以通过今天的需求预测明天的需求，然后在明天开始前我们应该通过什么途径补货，调货，调货的，补货掉货的话，哪一个城市最快。</w:t>
      </w:r>
    </w:p>
    <w:p w:rsidR="003326CF" w:rsidRPr="000A5AF6" w:rsidRDefault="003326CF" w:rsidP="003326CF">
      <w:pPr>
        <w:rPr>
          <w:sz w:val="24"/>
        </w:rPr>
      </w:pPr>
    </w:p>
    <w:p w:rsidR="003326CF" w:rsidRPr="000A5AF6" w:rsidRDefault="003326CF" w:rsidP="003326CF">
      <w:pPr>
        <w:rPr>
          <w:sz w:val="24"/>
        </w:rPr>
      </w:pPr>
      <w:r w:rsidRPr="000A5AF6">
        <w:rPr>
          <w:sz w:val="24"/>
        </w:rPr>
        <w:t xml:space="preserve">What is the optimal inventory allocation across products and warehouses? </w:t>
      </w:r>
    </w:p>
    <w:p w:rsidR="003326CF" w:rsidRDefault="003326CF" w:rsidP="003326CF">
      <w:pPr>
        <w:rPr>
          <w:sz w:val="24"/>
        </w:rPr>
      </w:pPr>
      <w:r>
        <w:rPr>
          <w:rFonts w:hint="eastAsia"/>
          <w:sz w:val="24"/>
        </w:rPr>
        <w:lastRenderedPageBreak/>
        <w:t xml:space="preserve"># </w:t>
      </w:r>
      <w:r>
        <w:rPr>
          <w:rFonts w:hint="eastAsia"/>
          <w:sz w:val="24"/>
        </w:rPr>
        <w:t>根据货物在每个仓库的需求量来按比例分发，补货所需货物。然后在城市中间设置几个便捷的中转站，但凡出现货物售罄就从中转站及时补货和调货。而不同的商品会根据每个城市需求量的不同而按比例选择核心仓库，中转站和小型仓库。这样就能按货物需求来调整仓库和货物之间的流动性。</w:t>
      </w:r>
    </w:p>
    <w:p w:rsidR="003326CF" w:rsidRPr="000A5AF6" w:rsidRDefault="003326CF" w:rsidP="003326CF">
      <w:pPr>
        <w:rPr>
          <w:sz w:val="24"/>
        </w:rPr>
      </w:pPr>
    </w:p>
    <w:p w:rsidR="003326CF" w:rsidRPr="000A5AF6" w:rsidRDefault="003326CF" w:rsidP="003326CF">
      <w:pPr>
        <w:rPr>
          <w:sz w:val="24"/>
        </w:rPr>
      </w:pPr>
      <w:r w:rsidRPr="000A5AF6">
        <w:rPr>
          <w:sz w:val="24"/>
        </w:rPr>
        <w:t xml:space="preserve">How to optimize the distribution network to achieve the best trade-off between cost efficiency and fast delivery?  </w:t>
      </w:r>
    </w:p>
    <w:p w:rsidR="003326CF" w:rsidRPr="000A5AF6" w:rsidRDefault="003326CF" w:rsidP="003326CF">
      <w:pPr>
        <w:rPr>
          <w:sz w:val="24"/>
        </w:rPr>
      </w:pPr>
      <w:r>
        <w:rPr>
          <w:sz w:val="24"/>
        </w:rPr>
        <w:t>#</w:t>
      </w:r>
      <w:r>
        <w:rPr>
          <w:rFonts w:hint="eastAsia"/>
          <w:sz w:val="24"/>
        </w:rPr>
        <w:t xml:space="preserve"> </w:t>
      </w:r>
      <w:r>
        <w:rPr>
          <w:rFonts w:hint="eastAsia"/>
          <w:sz w:val="24"/>
        </w:rPr>
        <w:t>首先，建立一个货物物流分发网络是一个具有可持续性发展的策略，所以我们需要每个仓库每种货物近几年的总销售量，下单城市的比重排名，按照就近原则，我们可以做一个聚类分析，根据货物出仓到到达目的地的时间，</w:t>
      </w:r>
      <w:r w:rsidRPr="000A5AF6">
        <w:rPr>
          <w:sz w:val="24"/>
        </w:rPr>
        <w:t xml:space="preserve"> </w:t>
      </w:r>
      <w:r>
        <w:rPr>
          <w:rFonts w:hint="eastAsia"/>
          <w:sz w:val="24"/>
        </w:rPr>
        <w:t>每个仓库就近城市的货物需求量，每个仓库总的各类货物需求量。</w:t>
      </w:r>
    </w:p>
    <w:p w:rsidR="003326CF" w:rsidRDefault="003326CF" w:rsidP="003326CF">
      <w:pPr>
        <w:rPr>
          <w:sz w:val="24"/>
        </w:rPr>
      </w:pPr>
      <w:r w:rsidRPr="000A5AF6">
        <w:rPr>
          <w:sz w:val="24"/>
        </w:rPr>
        <w:t>How to monitor and incentivize third-party logistics firms to provide speedy service?</w:t>
      </w:r>
    </w:p>
    <w:p w:rsidR="003326CF" w:rsidRDefault="003326CF" w:rsidP="003326CF">
      <w:pPr>
        <w:pStyle w:val="a6"/>
        <w:numPr>
          <w:ilvl w:val="0"/>
          <w:numId w:val="2"/>
        </w:numPr>
        <w:ind w:firstLineChars="0"/>
        <w:rPr>
          <w:sz w:val="24"/>
        </w:rPr>
      </w:pPr>
      <w:r>
        <w:rPr>
          <w:rFonts w:hint="eastAsia"/>
          <w:sz w:val="24"/>
        </w:rPr>
        <w:t>时刻监控订单信息，如果超过承诺的发货以及到货日期，则给商家发送</w:t>
      </w:r>
      <w:r>
        <w:rPr>
          <w:rFonts w:hint="eastAsia"/>
          <w:sz w:val="24"/>
        </w:rPr>
        <w:t>warning email,</w:t>
      </w:r>
      <w:r>
        <w:rPr>
          <w:rFonts w:hint="eastAsia"/>
          <w:sz w:val="24"/>
        </w:rPr>
        <w:t>同时给顾客发送</w:t>
      </w:r>
      <w:r>
        <w:rPr>
          <w:rFonts w:hint="eastAsia"/>
          <w:sz w:val="24"/>
        </w:rPr>
        <w:t>warning email</w:t>
      </w:r>
      <w:r>
        <w:rPr>
          <w:rFonts w:hint="eastAsia"/>
          <w:sz w:val="24"/>
        </w:rPr>
        <w:t>。</w:t>
      </w:r>
    </w:p>
    <w:p w:rsidR="003326CF" w:rsidRPr="00030D93" w:rsidRDefault="003326CF" w:rsidP="003326CF">
      <w:pPr>
        <w:pStyle w:val="a6"/>
        <w:numPr>
          <w:ilvl w:val="0"/>
          <w:numId w:val="2"/>
        </w:numPr>
        <w:ind w:firstLineChars="0"/>
        <w:rPr>
          <w:sz w:val="24"/>
        </w:rPr>
      </w:pPr>
      <w:r>
        <w:rPr>
          <w:rFonts w:hint="eastAsia"/>
          <w:sz w:val="24"/>
        </w:rPr>
        <w:t>根据物流的速度进行</w:t>
      </w:r>
      <w:r>
        <w:rPr>
          <w:rFonts w:hint="eastAsia"/>
          <w:sz w:val="24"/>
        </w:rPr>
        <w:t xml:space="preserve">true performance </w:t>
      </w:r>
      <w:r>
        <w:rPr>
          <w:rFonts w:hint="eastAsia"/>
          <w:sz w:val="24"/>
        </w:rPr>
        <w:t>打分，倘若在所有订单量中延期发货或到货的数量超过一定比例，将被扣分，分数可为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5. 5</w:t>
      </w:r>
      <w:r>
        <w:rPr>
          <w:rFonts w:hint="eastAsia"/>
          <w:sz w:val="24"/>
        </w:rPr>
        <w:t>为最高。</w:t>
      </w:r>
      <w:r>
        <w:rPr>
          <w:rFonts w:hint="eastAsia"/>
          <w:sz w:val="24"/>
        </w:rPr>
        <w:t xml:space="preserve"> </w:t>
      </w:r>
      <w:r>
        <w:rPr>
          <w:rFonts w:hint="eastAsia"/>
          <w:sz w:val="24"/>
        </w:rPr>
        <w:t>这一打分将计入商铺在首页的曝光及推荐系统中的考量，分数越高，被推荐的机会越大。促使效率低的商家选择优质的物流服务。</w:t>
      </w:r>
    </w:p>
    <w:p w:rsidR="003326CF" w:rsidRPr="003326CF" w:rsidRDefault="003326CF" w:rsidP="003326CF">
      <w:pPr>
        <w:pBdr>
          <w:top w:val="single" w:sz="12" w:space="1" w:color="auto"/>
          <w:left w:val="single" w:sz="12" w:space="1" w:color="auto"/>
          <w:bottom w:val="single" w:sz="12" w:space="0" w:color="auto"/>
          <w:right w:val="single" w:sz="12" w:space="1" w:color="auto"/>
        </w:pBdr>
        <w:rPr>
          <w:b/>
          <w:color w:val="FF0000"/>
        </w:rPr>
      </w:pPr>
    </w:p>
    <w:sectPr w:rsidR="003326CF" w:rsidRPr="003326CF" w:rsidSect="00432922">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C20" w:rsidRDefault="00422C20" w:rsidP="008158FC">
      <w:r>
        <w:separator/>
      </w:r>
    </w:p>
  </w:endnote>
  <w:endnote w:type="continuationSeparator" w:id="1">
    <w:p w:rsidR="00422C20" w:rsidRDefault="00422C20" w:rsidP="008158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C20" w:rsidRDefault="00422C20" w:rsidP="008158FC">
      <w:r>
        <w:separator/>
      </w:r>
    </w:p>
  </w:footnote>
  <w:footnote w:type="continuationSeparator" w:id="1">
    <w:p w:rsidR="00422C20" w:rsidRDefault="00422C20" w:rsidP="008158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4459"/>
    <w:multiLevelType w:val="hybridMultilevel"/>
    <w:tmpl w:val="F0F454C2"/>
    <w:lvl w:ilvl="0" w:tplc="8EFA9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7F1C72"/>
    <w:multiLevelType w:val="hybridMultilevel"/>
    <w:tmpl w:val="A12CACBE"/>
    <w:lvl w:ilvl="0" w:tplc="53C4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58FC"/>
    <w:rsid w:val="00116B56"/>
    <w:rsid w:val="003326CF"/>
    <w:rsid w:val="00422C20"/>
    <w:rsid w:val="00432922"/>
    <w:rsid w:val="008158FC"/>
    <w:rsid w:val="00DF2C67"/>
    <w:rsid w:val="00F454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9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5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58FC"/>
    <w:rPr>
      <w:sz w:val="18"/>
      <w:szCs w:val="18"/>
    </w:rPr>
  </w:style>
  <w:style w:type="paragraph" w:styleId="a4">
    <w:name w:val="footer"/>
    <w:basedOn w:val="a"/>
    <w:link w:val="Char0"/>
    <w:uiPriority w:val="99"/>
    <w:semiHidden/>
    <w:unhideWhenUsed/>
    <w:rsid w:val="008158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58FC"/>
    <w:rPr>
      <w:sz w:val="18"/>
      <w:szCs w:val="18"/>
    </w:rPr>
  </w:style>
  <w:style w:type="paragraph" w:styleId="a5">
    <w:name w:val="Balloon Text"/>
    <w:basedOn w:val="a"/>
    <w:link w:val="Char1"/>
    <w:uiPriority w:val="99"/>
    <w:semiHidden/>
    <w:unhideWhenUsed/>
    <w:rsid w:val="00DF2C67"/>
    <w:rPr>
      <w:sz w:val="18"/>
      <w:szCs w:val="18"/>
    </w:rPr>
  </w:style>
  <w:style w:type="character" w:customStyle="1" w:styleId="Char1">
    <w:name w:val="批注框文本 Char"/>
    <w:basedOn w:val="a0"/>
    <w:link w:val="a5"/>
    <w:uiPriority w:val="99"/>
    <w:semiHidden/>
    <w:rsid w:val="00DF2C67"/>
    <w:rPr>
      <w:sz w:val="18"/>
      <w:szCs w:val="18"/>
    </w:rPr>
  </w:style>
  <w:style w:type="paragraph" w:styleId="a6">
    <w:name w:val="List Paragraph"/>
    <w:basedOn w:val="a"/>
    <w:uiPriority w:val="34"/>
    <w:qFormat/>
    <w:rsid w:val="003326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1355</Words>
  <Characters>7730</Characters>
  <Application>Microsoft Office Word</Application>
  <DocSecurity>0</DocSecurity>
  <Lines>64</Lines>
  <Paragraphs>18</Paragraphs>
  <ScaleCrop>false</ScaleCrop>
  <Company>HP</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3</cp:revision>
  <dcterms:created xsi:type="dcterms:W3CDTF">2018-11-28T16:51:00Z</dcterms:created>
  <dcterms:modified xsi:type="dcterms:W3CDTF">2018-12-13T06:34:00Z</dcterms:modified>
</cp:coreProperties>
</file>