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rtl w:val="0"/>
        </w:rPr>
      </w:r>
    </w:p>
    <w:p w:rsidR="00000000" w:rsidDel="00000000" w:rsidP="00000000" w:rsidRDefault="00000000" w:rsidRPr="00000000" w14:paraId="00000006">
      <w:pPr>
        <w:spacing w:after="100" w:lineRule="auto"/>
        <w:rPr/>
      </w:pPr>
      <w:r w:rsidDel="00000000" w:rsidR="00000000" w:rsidRPr="00000000">
        <w:rPr>
          <w:rtl w:val="0"/>
        </w:rPr>
      </w:r>
    </w:p>
    <w:p w:rsidR="00000000" w:rsidDel="00000000" w:rsidP="00000000" w:rsidRDefault="00000000" w:rsidRPr="00000000" w14:paraId="00000007">
      <w:pPr>
        <w:spacing w:after="100" w:lineRule="auto"/>
        <w:rPr/>
      </w:pPr>
      <w:r w:rsidDel="00000000" w:rsidR="00000000" w:rsidRPr="00000000">
        <w:rPr>
          <w:rtl w:val="0"/>
        </w:rPr>
      </w:r>
    </w:p>
    <w:p w:rsidR="00000000" w:rsidDel="00000000" w:rsidP="00000000" w:rsidRDefault="00000000" w:rsidRPr="00000000" w14:paraId="00000008">
      <w:pPr>
        <w:spacing w:after="100" w:lineRule="auto"/>
        <w:rPr/>
      </w:pPr>
      <w:r w:rsidDel="00000000" w:rsidR="00000000" w:rsidRPr="00000000">
        <w:rPr>
          <w:rtl w:val="0"/>
        </w:rPr>
      </w:r>
    </w:p>
    <w:p w:rsidR="00000000" w:rsidDel="00000000" w:rsidP="00000000" w:rsidRDefault="00000000" w:rsidRPr="00000000" w14:paraId="00000009">
      <w:pPr>
        <w:spacing w:after="100" w:lineRule="auto"/>
        <w:rPr/>
      </w:pPr>
      <w:r w:rsidDel="00000000" w:rsidR="00000000" w:rsidRPr="00000000">
        <w:rPr>
          <w:rtl w:val="0"/>
        </w:rPr>
      </w:r>
    </w:p>
    <w:p w:rsidR="00000000" w:rsidDel="00000000" w:rsidP="00000000" w:rsidRDefault="00000000" w:rsidRPr="00000000" w14:paraId="0000000A">
      <w:pPr>
        <w:spacing w:after="100" w:lineRule="auto"/>
        <w:rPr/>
      </w:pPr>
      <w:r w:rsidDel="00000000" w:rsidR="00000000" w:rsidRPr="00000000">
        <w:rPr>
          <w:rtl w:val="0"/>
        </w:rPr>
      </w:r>
    </w:p>
    <w:p w:rsidR="00000000" w:rsidDel="00000000" w:rsidP="00000000" w:rsidRDefault="00000000" w:rsidRPr="00000000" w14:paraId="0000000B">
      <w:pPr>
        <w:spacing w:after="100" w:lineRule="auto"/>
        <w:rPr/>
      </w:pPr>
      <w:r w:rsidDel="00000000" w:rsidR="00000000" w:rsidRPr="00000000">
        <w:rPr>
          <w:rtl w:val="0"/>
        </w:rPr>
      </w:r>
    </w:p>
    <w:p w:rsidR="00000000" w:rsidDel="00000000" w:rsidP="00000000" w:rsidRDefault="00000000" w:rsidRPr="00000000" w14:paraId="0000000C">
      <w:pPr>
        <w:spacing w:after="100" w:lineRule="auto"/>
        <w:rPr/>
      </w:pPr>
      <w:r w:rsidDel="00000000" w:rsidR="00000000" w:rsidRPr="00000000">
        <w:rPr>
          <w:rtl w:val="0"/>
        </w:rPr>
      </w:r>
    </w:p>
    <w:p w:rsidR="00000000" w:rsidDel="00000000" w:rsidP="00000000" w:rsidRDefault="00000000" w:rsidRPr="00000000" w14:paraId="0000000D">
      <w:pPr>
        <w:spacing w:after="200" w:lineRule="auto"/>
        <w:jc w:val="right"/>
        <w:rPr/>
      </w:pPr>
      <w:r w:rsidDel="00000000" w:rsidR="00000000" w:rsidRPr="00000000">
        <w:rPr>
          <w:rFonts w:ascii="Arial" w:cs="Arial" w:eastAsia="Arial" w:hAnsi="Arial"/>
          <w:b w:val="1"/>
          <w:bCs w:val="1"/>
          <w:sz w:val="44"/>
          <w:szCs w:val="44"/>
          <w:rtl w:val="0"/>
        </w:rPr>
        <w:t xml:space="preserve">Documento de Desarrollo</w:t>
      </w:r>
      <w:r w:rsidDel="00000000" w:rsidR="00000000" w:rsidRPr="00000000">
        <w:rPr>
          <w:rtl w:val="0"/>
        </w:rPr>
      </w:r>
    </w:p>
    <w:p w:rsidR="00000000" w:rsidDel="00000000" w:rsidP="00000000" w:rsidRDefault="00000000" w:rsidRPr="00000000" w14:paraId="0000000E">
      <w:pPr>
        <w:spacing w:after="240" w:lineRule="auto"/>
        <w:jc w:val="right"/>
        <w:rPr/>
      </w:pPr>
      <w:r w:rsidDel="00000000" w:rsidR="00000000" w:rsidRPr="00000000">
        <w:rPr>
          <w:rFonts w:ascii="Arial" w:cs="Arial" w:eastAsia="Arial" w:hAnsi="Arial"/>
          <w:b w:val="1"/>
          <w:bCs w:val="1"/>
          <w:sz w:val="24"/>
          <w:szCs w:val="24"/>
          <w:rtl w:val="0"/>
        </w:rPr>
        <w:t xml:space="preserve">Especificaciones técnicas, tecnologías, estructura del proyecto y estándares de programación</w:t>
      </w:r>
      <w:r w:rsidDel="00000000" w:rsidR="00000000" w:rsidRPr="00000000">
        <w:rPr>
          <w:rtl w:val="0"/>
        </w:rPr>
      </w:r>
    </w:p>
    <w:p w:rsidR="00000000" w:rsidDel="00000000" w:rsidP="00000000" w:rsidRDefault="00000000" w:rsidRPr="00000000" w14:paraId="0000000F">
      <w:pPr>
        <w:spacing w:after="60" w:lineRule="auto"/>
        <w:jc w:val="right"/>
        <w:rPr/>
      </w:pPr>
      <w:r w:rsidDel="00000000" w:rsidR="00000000" w:rsidRPr="00000000">
        <w:rPr>
          <w:rFonts w:ascii="Arial" w:cs="Arial" w:eastAsia="Arial" w:hAnsi="Arial"/>
          <w:b w:val="1"/>
          <w:bCs w:val="1"/>
          <w:i w:val="1"/>
          <w:iCs w:val="1"/>
          <w:sz w:val="30"/>
          <w:szCs w:val="30"/>
          <w:rtl w:val="0"/>
        </w:rPr>
        <w:t xml:space="preserve">CultureGo</w:t>
      </w:r>
      <w:r w:rsidDel="00000000" w:rsidR="00000000" w:rsidRPr="00000000">
        <w:rPr>
          <w:rtl w:val="0"/>
        </w:rPr>
      </w:r>
    </w:p>
    <w:p w:rsidR="00000000" w:rsidDel="00000000" w:rsidP="00000000" w:rsidRDefault="00000000" w:rsidRPr="00000000" w14:paraId="00000010">
      <w:pPr>
        <w:jc w:val="right"/>
        <w:rPr/>
      </w:pPr>
      <w:r w:rsidDel="00000000" w:rsidR="00000000" w:rsidRPr="00000000">
        <w:rPr>
          <w:rFonts w:ascii="Arial" w:cs="Arial" w:eastAsia="Arial" w:hAnsi="Arial"/>
          <w:b w:val="1"/>
          <w:bCs w:val="1"/>
          <w:i w:val="1"/>
          <w:iCs w:val="1"/>
          <w:sz w:val="30"/>
          <w:szCs w:val="30"/>
          <w:rtl w:val="0"/>
        </w:rPr>
        <w:t xml:space="preserve">Fecha: 2</w:t>
      </w:r>
      <w:r w:rsidDel="00000000" w:rsidR="00000000" w:rsidRPr="00000000">
        <w:rPr>
          <w:b w:val="1"/>
          <w:bCs w:val="1"/>
          <w:i w:val="1"/>
          <w:iCs w:val="1"/>
          <w:sz w:val="30"/>
          <w:szCs w:val="30"/>
          <w:rtl w:val="0"/>
        </w:rPr>
        <w:t xml:space="preserve">8</w:t>
      </w:r>
      <w:r w:rsidDel="00000000" w:rsidR="00000000" w:rsidRPr="00000000">
        <w:rPr>
          <w:rFonts w:ascii="Arial" w:cs="Arial" w:eastAsia="Arial" w:hAnsi="Arial"/>
          <w:b w:val="1"/>
          <w:bCs w:val="1"/>
          <w:i w:val="1"/>
          <w:iCs w:val="1"/>
          <w:sz w:val="30"/>
          <w:szCs w:val="30"/>
          <w:rtl w:val="0"/>
        </w:rPr>
        <w:t xml:space="preserve">/09/2026</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Fonts w:ascii="Arial" w:cs="Arial" w:eastAsia="Arial" w:hAnsi="Arial"/>
          <w:b w:val="1"/>
          <w:bCs w:val="1"/>
          <w:color w:val="3b6aa0"/>
          <w:sz w:val="30"/>
          <w:szCs w:val="30"/>
          <w:rtl w:val="0"/>
        </w:rPr>
        <w:t xml:space="preserve">Tabla de contenido</w:t>
      </w:r>
      <w:r w:rsidDel="00000000" w:rsidR="00000000" w:rsidRPr="00000000">
        <w:rPr>
          <w:rtl w:val="0"/>
        </w:rPr>
      </w:r>
    </w:p>
    <w:sdt>
      <w:sdtPr>
        <w:id w:val="-1171734857"/>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Audiencia</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Relación con la Guía del PMBOK</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Documentos de referencia</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Especificaciones técnicas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Arquitectura de la solución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Entorno de desarrollo</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IDE utilizado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Requisitos del entorno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Entornos y gestión de credenciales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Especificaciones de la base de datos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Restricciones técnicas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Definición de tecnologías y herramientas utilizadas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Tecnologías de desarrollo</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Herramientas de apoyo</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Decisiones tecnológicas relevantes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como servicio en lugar de servidor propio</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Aplicación híbrida en lugar de desarrollo nativo</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Leaflet con OpenStreetMap en lugar de un proveedor comercial</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Lógica de negocio en la base de datos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Estructura del proyecto</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Organización de carpetas del cliente</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Navegación y rutas</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Estructura del backend</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Estructura del repositorio</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Estándares y convenciones de programación</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Convenciones de nombres</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Convenciones de Angular e Ionic</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Estilos e identidad visual</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Manejo de errores</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Seguridad en el código</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Convenciones de control de versiones</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Documentación y limpieza del código</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Definición de terminado</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Anexos</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A. Configuración del entorno de un integrante nuevo</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B. Trazabilidad con los requisitos no funcionales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pStyle w:val="Heading1"/>
        <w:rPr/>
      </w:pPr>
      <w:r w:rsidDel="00000000" w:rsidR="00000000" w:rsidRPr="00000000">
        <w:rPr>
          <w:rFonts w:ascii="Arial" w:cs="Arial" w:eastAsia="Arial" w:hAnsi="Arial"/>
          <w:b w:val="1"/>
          <w:bCs w:val="1"/>
          <w:color w:val="3b6aa0"/>
          <w:sz w:val="30"/>
          <w:szCs w:val="30"/>
          <w:rtl w:val="0"/>
        </w:rPr>
        <w:t xml:space="preserve">1. Introducción</w:t>
      </w:r>
      <w:r w:rsidDel="00000000" w:rsidR="00000000" w:rsidRPr="00000000">
        <w:rPr>
          <w:rtl w:val="0"/>
        </w:rPr>
      </w:r>
    </w:p>
    <w:p w:rsidR="00000000" w:rsidDel="00000000" w:rsidP="00000000" w:rsidRDefault="00000000" w:rsidRPr="00000000" w14:paraId="0000003B">
      <w:pPr>
        <w:pStyle w:val="Heading2"/>
        <w:keepNext w:val="1"/>
        <w:rPr/>
      </w:pPr>
      <w:r w:rsidDel="00000000" w:rsidR="00000000" w:rsidRPr="00000000">
        <w:rPr>
          <w:rFonts w:ascii="Arial" w:cs="Arial" w:eastAsia="Arial" w:hAnsi="Arial"/>
          <w:b w:val="1"/>
          <w:bCs w:val="1"/>
          <w:color w:val="3b6aa0"/>
          <w:sz w:val="24"/>
          <w:szCs w:val="24"/>
          <w:rtl w:val="0"/>
        </w:rPr>
        <w:t xml:space="preserve">1.1 Propósito</w:t>
      </w:r>
      <w:r w:rsidDel="00000000" w:rsidR="00000000" w:rsidRPr="00000000">
        <w:rPr>
          <w:rtl w:val="0"/>
        </w:rPr>
      </w:r>
    </w:p>
    <w:p w:rsidR="00000000" w:rsidDel="00000000" w:rsidP="00000000" w:rsidRDefault="00000000" w:rsidRPr="00000000" w14:paraId="0000003C">
      <w:pPr>
        <w:spacing w:after="140" w:before="0" w:lineRule="auto"/>
        <w:rPr/>
      </w:pPr>
      <w:r w:rsidDel="00000000" w:rsidR="00000000" w:rsidRPr="00000000">
        <w:rPr>
          <w:rFonts w:ascii="Arial" w:cs="Arial" w:eastAsia="Arial" w:hAnsi="Arial"/>
          <w:sz w:val="22"/>
          <w:szCs w:val="22"/>
          <w:rtl w:val="0"/>
        </w:rPr>
        <w:t xml:space="preserve">Este documento reúne en un solo instrumento las definiciones técnicas del desarrollo de CultureGo: las especificaciones técnicas de la solución y del entorno de trabajo, las tecnologías y herramientas adoptadas, la estructura del proyecto y las convenciones de programación que el equipo se compromete a seguir.</w:t>
      </w:r>
      <w:r w:rsidDel="00000000" w:rsidR="00000000" w:rsidRPr="00000000">
        <w:rPr>
          <w:rtl w:val="0"/>
        </w:rPr>
      </w:r>
    </w:p>
    <w:p w:rsidR="00000000" w:rsidDel="00000000" w:rsidP="00000000" w:rsidRDefault="00000000" w:rsidRPr="00000000" w14:paraId="0000003D">
      <w:pPr>
        <w:spacing w:after="140" w:before="0" w:lineRule="auto"/>
        <w:rPr/>
      </w:pPr>
      <w:r w:rsidDel="00000000" w:rsidR="00000000" w:rsidRPr="00000000">
        <w:rPr>
          <w:rFonts w:ascii="Arial" w:cs="Arial" w:eastAsia="Arial" w:hAnsi="Arial"/>
          <w:sz w:val="22"/>
          <w:szCs w:val="22"/>
          <w:rtl w:val="0"/>
        </w:rPr>
        <w:t xml:space="preserve">Su propósito es que cualquier integrante del equipo, la docente guía o un tercero que reciba el código pueda instalar, ejecutar, entender y continuar el proyecto sin depender de conocimiento no documentado.</w:t>
      </w:r>
      <w:r w:rsidDel="00000000" w:rsidR="00000000" w:rsidRPr="00000000">
        <w:rPr>
          <w:rtl w:val="0"/>
        </w:rPr>
      </w:r>
    </w:p>
    <w:p w:rsidR="00000000" w:rsidDel="00000000" w:rsidP="00000000" w:rsidRDefault="00000000" w:rsidRPr="00000000" w14:paraId="0000003E">
      <w:pPr>
        <w:pStyle w:val="Heading2"/>
        <w:keepNext w:val="1"/>
        <w:rPr/>
      </w:pPr>
      <w:r w:rsidDel="00000000" w:rsidR="00000000" w:rsidRPr="00000000">
        <w:rPr>
          <w:rFonts w:ascii="Arial" w:cs="Arial" w:eastAsia="Arial" w:hAnsi="Arial"/>
          <w:b w:val="1"/>
          <w:bCs w:val="1"/>
          <w:color w:val="3b6aa0"/>
          <w:sz w:val="24"/>
          <w:szCs w:val="24"/>
          <w:rtl w:val="0"/>
        </w:rPr>
        <w:t xml:space="preserve">1.2 Alcance</w:t>
      </w:r>
      <w:r w:rsidDel="00000000" w:rsidR="00000000" w:rsidRPr="00000000">
        <w:rPr>
          <w:rtl w:val="0"/>
        </w:rPr>
      </w:r>
    </w:p>
    <w:p w:rsidR="00000000" w:rsidDel="00000000" w:rsidP="00000000" w:rsidRDefault="00000000" w:rsidRPr="00000000" w14:paraId="0000003F">
      <w:pPr>
        <w:spacing w:after="140" w:before="0" w:lineRule="auto"/>
        <w:rPr/>
      </w:pPr>
      <w:r w:rsidDel="00000000" w:rsidR="00000000" w:rsidRPr="00000000">
        <w:rPr>
          <w:rFonts w:ascii="Arial" w:cs="Arial" w:eastAsia="Arial" w:hAnsi="Arial"/>
          <w:sz w:val="22"/>
          <w:szCs w:val="22"/>
          <w:rtl w:val="0"/>
        </w:rPr>
        <w:t xml:space="preserve">El documento cubre la aplicación móvil híbrida, el panel de administración y los servicios de backend de CultureGo. No reemplaza a la Especificación de Requisitos de Software, que define qué debe hacer el sistema, ni al Documento de Análisis del Sistema, que define cómo se gestiona el proyecto: aquí se define con qué y de qué forma se construye.</w:t>
      </w:r>
      <w:r w:rsidDel="00000000" w:rsidR="00000000" w:rsidRPr="00000000">
        <w:rPr>
          <w:rtl w:val="0"/>
        </w:rPr>
      </w:r>
    </w:p>
    <w:p w:rsidR="00000000" w:rsidDel="00000000" w:rsidP="00000000" w:rsidRDefault="00000000" w:rsidRPr="00000000" w14:paraId="00000040">
      <w:pPr>
        <w:pStyle w:val="Heading2"/>
        <w:keepNext w:val="1"/>
        <w:rPr/>
      </w:pPr>
      <w:r w:rsidDel="00000000" w:rsidR="00000000" w:rsidRPr="00000000">
        <w:rPr>
          <w:rFonts w:ascii="Arial" w:cs="Arial" w:eastAsia="Arial" w:hAnsi="Arial"/>
          <w:b w:val="1"/>
          <w:bCs w:val="1"/>
          <w:color w:val="3b6aa0"/>
          <w:sz w:val="24"/>
          <w:szCs w:val="24"/>
          <w:rtl w:val="0"/>
        </w:rPr>
        <w:t xml:space="preserve">1.3 Audiencia</w:t>
      </w:r>
      <w:r w:rsidDel="00000000" w:rsidR="00000000" w:rsidRPr="00000000">
        <w:rPr>
          <w:rtl w:val="0"/>
        </w:rPr>
      </w:r>
    </w:p>
    <w:p w:rsidR="00000000" w:rsidDel="00000000" w:rsidP="00000000" w:rsidRDefault="00000000" w:rsidRPr="00000000" w14:paraId="00000041">
      <w:pPr>
        <w:spacing w:after="140" w:before="0" w:lineRule="auto"/>
        <w:rPr/>
      </w:pPr>
      <w:r w:rsidDel="00000000" w:rsidR="00000000" w:rsidRPr="00000000">
        <w:rPr>
          <w:rFonts w:ascii="Arial" w:cs="Arial" w:eastAsia="Arial" w:hAnsi="Arial"/>
          <w:sz w:val="22"/>
          <w:szCs w:val="22"/>
          <w:rtl w:val="0"/>
        </w:rPr>
        <w:t xml:space="preserve">Equipo de proyecto (Nicole Navarro, Benjamín González y Diana Ávila), docente guía en su rol de patrocinadora y comisión evaluadora.</w:t>
      </w:r>
      <w:r w:rsidDel="00000000" w:rsidR="00000000" w:rsidRPr="00000000">
        <w:rPr>
          <w:rtl w:val="0"/>
        </w:rPr>
      </w:r>
    </w:p>
    <w:p w:rsidR="00000000" w:rsidDel="00000000" w:rsidP="00000000" w:rsidRDefault="00000000" w:rsidRPr="00000000" w14:paraId="00000042">
      <w:pPr>
        <w:pStyle w:val="Heading2"/>
        <w:keepNext w:val="1"/>
        <w:rPr/>
      </w:pPr>
      <w:r w:rsidDel="00000000" w:rsidR="00000000" w:rsidRPr="00000000">
        <w:rPr>
          <w:rFonts w:ascii="Arial" w:cs="Arial" w:eastAsia="Arial" w:hAnsi="Arial"/>
          <w:b w:val="1"/>
          <w:bCs w:val="1"/>
          <w:color w:val="3b6aa0"/>
          <w:sz w:val="24"/>
          <w:szCs w:val="24"/>
          <w:rtl w:val="0"/>
        </w:rPr>
        <w:t xml:space="preserve">1.4 Relación con la Guía del PMBOK</w:t>
      </w:r>
      <w:r w:rsidDel="00000000" w:rsidR="00000000" w:rsidRPr="00000000">
        <w:rPr>
          <w:rtl w:val="0"/>
        </w:rPr>
      </w:r>
    </w:p>
    <w:p w:rsidR="00000000" w:rsidDel="00000000" w:rsidP="00000000" w:rsidRDefault="00000000" w:rsidRPr="00000000" w14:paraId="00000043">
      <w:pPr>
        <w:spacing w:after="140" w:before="0" w:lineRule="auto"/>
        <w:rPr/>
      </w:pPr>
      <w:r w:rsidDel="00000000" w:rsidR="00000000" w:rsidRPr="00000000">
        <w:rPr>
          <w:rFonts w:ascii="Arial" w:cs="Arial" w:eastAsia="Arial" w:hAnsi="Arial"/>
          <w:sz w:val="22"/>
          <w:szCs w:val="22"/>
          <w:rtl w:val="0"/>
        </w:rPr>
        <w:t xml:space="preserve">Desde la perspectiva de la dirección de proyectos, este documento aporta a tres áreas de la Guía del PMBOK, 7.ª edición:</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Gestión del alcance: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Precisa la línea base técnica del producto: qué se construye, con qué tecnologías y bajo qué restricciones. Todo cambio tecnológico posterior debe tramitarse como solicitud de cambio (restricción C-04).</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Gestión de la calidad: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convenciones de programación y la definición de terminado son los criterios de calidad del proceso de construcción, y dan cumplimiento verificable a RNF-10 (mantenibilidad) y RNF-11 (portabilidad).</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Gestión de los riesgos: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Documentar el entorno, las credenciales y las convenciones mitiga los riesgos R-10 (indisponibilidad de un integrante) y R-11 (pérdida o desconfiguración de credenciales) del registro de riesgos.</w:t>
      </w:r>
    </w:p>
    <w:p w:rsidR="00000000" w:rsidDel="00000000" w:rsidP="00000000" w:rsidRDefault="00000000" w:rsidRPr="00000000" w14:paraId="00000047">
      <w:pPr>
        <w:pStyle w:val="Heading2"/>
        <w:keepNext w:val="1"/>
        <w:rPr/>
      </w:pPr>
      <w:r w:rsidDel="00000000" w:rsidR="00000000" w:rsidRPr="00000000">
        <w:rPr>
          <w:rFonts w:ascii="Arial" w:cs="Arial" w:eastAsia="Arial" w:hAnsi="Arial"/>
          <w:b w:val="1"/>
          <w:bCs w:val="1"/>
          <w:color w:val="3b6aa0"/>
          <w:sz w:val="24"/>
          <w:szCs w:val="24"/>
          <w:rtl w:val="0"/>
        </w:rPr>
        <w:t xml:space="preserve">1.5 Documentos de referencia</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Requisitos de Software CultureGo (RF-01 a RF-27, RNF-01 a RNF-19).</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Documento de Análisis del Sistema CultureGo (PMBOK, 7.ª edición).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Casos de Uso CultureGo (CU-01 a CU-26) y sus diagramas de secuencia y de actividades.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Planilla de Requerimientos y Estructura de Desglose del Trabajo (EDT) del proyecto.</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oficial de Ionic, Angular, Capacitor, Leaflet, OpenStreetMap y Supabase.</w:t>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pPr>
      <w:r w:rsidDel="00000000" w:rsidR="00000000" w:rsidRPr="00000000">
        <w:rPr>
          <w:rFonts w:ascii="Arial" w:cs="Arial" w:eastAsia="Arial" w:hAnsi="Arial"/>
          <w:b w:val="1"/>
          <w:bCs w:val="1"/>
          <w:color w:val="3b6aa0"/>
          <w:sz w:val="30"/>
          <w:szCs w:val="30"/>
          <w:rtl w:val="0"/>
        </w:rPr>
        <w:t xml:space="preserve">2. Especificaciones técnicas</w:t>
      </w:r>
      <w:r w:rsidDel="00000000" w:rsidR="00000000" w:rsidRPr="00000000">
        <w:rPr>
          <w:rtl w:val="0"/>
        </w:rPr>
      </w:r>
    </w:p>
    <w:p w:rsidR="00000000" w:rsidDel="00000000" w:rsidP="00000000" w:rsidRDefault="00000000" w:rsidRPr="00000000" w14:paraId="0000004F">
      <w:pPr>
        <w:pStyle w:val="Heading2"/>
        <w:keepNext w:val="1"/>
        <w:rPr/>
      </w:pPr>
      <w:r w:rsidDel="00000000" w:rsidR="00000000" w:rsidRPr="00000000">
        <w:rPr>
          <w:rFonts w:ascii="Arial" w:cs="Arial" w:eastAsia="Arial" w:hAnsi="Arial"/>
          <w:b w:val="1"/>
          <w:bCs w:val="1"/>
          <w:color w:val="3b6aa0"/>
          <w:sz w:val="24"/>
          <w:szCs w:val="24"/>
          <w:rtl w:val="0"/>
        </w:rPr>
        <w:t xml:space="preserve">2.1 Arquitectura de la solución</w:t>
      </w:r>
      <w:r w:rsidDel="00000000" w:rsidR="00000000" w:rsidRPr="00000000">
        <w:rPr>
          <w:rtl w:val="0"/>
        </w:rPr>
      </w:r>
    </w:p>
    <w:p w:rsidR="00000000" w:rsidDel="00000000" w:rsidP="00000000" w:rsidRDefault="00000000" w:rsidRPr="00000000" w14:paraId="00000050">
      <w:pPr>
        <w:spacing w:after="140" w:before="0" w:lineRule="auto"/>
        <w:rPr/>
      </w:pPr>
      <w:r w:rsidDel="00000000" w:rsidR="00000000" w:rsidRPr="00000000">
        <w:rPr>
          <w:rFonts w:ascii="Arial" w:cs="Arial" w:eastAsia="Arial" w:hAnsi="Arial"/>
          <w:sz w:val="22"/>
          <w:szCs w:val="22"/>
          <w:rtl w:val="0"/>
        </w:rPr>
        <w:t xml:space="preserve">CultureGo se estructura en tres capas y no cuenta con un servidor de aplicación propio: el cliente consume directamente la API generada por Supabase sobre el esquema de datos. Esta decisión reduce el trabajo de construcción de backend y concentra la lógica de negocio sensible en la base de datos, mediante políticas de seguridad a nivel de fila, funciones y disparadores.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3960"/>
        <w:tblGridChange w:id="0">
          <w:tblGrid>
            <w:gridCol w:w="2000"/>
            <w:gridCol w:w="3400"/>
            <w:gridCol w:w="3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51">
            <w:pPr>
              <w:spacing w:after="20" w:lineRule="auto"/>
              <w:rPr/>
            </w:pPr>
            <w:r w:rsidDel="00000000" w:rsidR="00000000" w:rsidRPr="00000000">
              <w:rPr>
                <w:rFonts w:ascii="Arial" w:cs="Arial" w:eastAsia="Arial" w:hAnsi="Arial"/>
                <w:b w:val="1"/>
                <w:bCs w:val="1"/>
                <w:sz w:val="21"/>
                <w:szCs w:val="21"/>
                <w:rtl w:val="0"/>
              </w:rPr>
              <w:t xml:space="preserve">Capa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52">
            <w:pPr>
              <w:spacing w:after="20" w:lineRule="auto"/>
              <w:rPr/>
            </w:pPr>
            <w:r w:rsidDel="00000000" w:rsidR="00000000" w:rsidRPr="00000000">
              <w:rPr>
                <w:rFonts w:ascii="Arial" w:cs="Arial" w:eastAsia="Arial" w:hAnsi="Arial"/>
                <w:b w:val="1"/>
                <w:bCs w:val="1"/>
                <w:sz w:val="21"/>
                <w:szCs w:val="21"/>
                <w:rtl w:val="0"/>
              </w:rPr>
              <w:t xml:space="preserve">Componentes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53">
            <w:pPr>
              <w:spacing w:after="20" w:lineRule="auto"/>
              <w:rPr/>
            </w:pPr>
            <w:r w:rsidDel="00000000" w:rsidR="00000000" w:rsidRPr="00000000">
              <w:rPr>
                <w:rFonts w:ascii="Arial" w:cs="Arial" w:eastAsia="Arial" w:hAnsi="Arial"/>
                <w:b w:val="1"/>
                <w:bCs w:val="1"/>
                <w:sz w:val="21"/>
                <w:szCs w:val="21"/>
                <w:rtl w:val="0"/>
              </w:rPr>
              <w:t xml:space="preserve">Responsabilidad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54">
            <w:pPr>
              <w:spacing w:after="20" w:lineRule="auto"/>
              <w:rPr/>
            </w:pPr>
            <w:r w:rsidDel="00000000" w:rsidR="00000000" w:rsidRPr="00000000">
              <w:rPr>
                <w:rFonts w:ascii="Arial" w:cs="Arial" w:eastAsia="Arial" w:hAnsi="Arial"/>
                <w:sz w:val="21"/>
                <w:szCs w:val="21"/>
                <w:rtl w:val="0"/>
              </w:rPr>
              <w:t xml:space="preserve">Cliente móvil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55">
            <w:pPr>
              <w:spacing w:after="20" w:lineRule="auto"/>
              <w:rPr/>
            </w:pPr>
            <w:r w:rsidDel="00000000" w:rsidR="00000000" w:rsidRPr="00000000">
              <w:rPr>
                <w:rFonts w:ascii="Arial" w:cs="Arial" w:eastAsia="Arial" w:hAnsi="Arial"/>
                <w:sz w:val="21"/>
                <w:szCs w:val="21"/>
                <w:rtl w:val="0"/>
              </w:rPr>
              <w:t xml:space="preserve">Ionic + Angular (componentes standalone), empaquetado con Capacitor; Leaflet para el mapa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56">
            <w:pPr>
              <w:spacing w:after="20" w:lineRule="auto"/>
              <w:rPr/>
            </w:pPr>
            <w:r w:rsidDel="00000000" w:rsidR="00000000" w:rsidRPr="00000000">
              <w:rPr>
                <w:rFonts w:ascii="Arial" w:cs="Arial" w:eastAsia="Arial" w:hAnsi="Arial"/>
                <w:sz w:val="21"/>
                <w:szCs w:val="21"/>
                <w:rtl w:val="0"/>
              </w:rPr>
              <w:t xml:space="preserve">Presentación, navegación por pestañas, interacción con el mapa y consumo de la API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57">
            <w:pPr>
              <w:spacing w:after="20" w:lineRule="auto"/>
              <w:rPr/>
            </w:pPr>
            <w:r w:rsidDel="00000000" w:rsidR="00000000" w:rsidRPr="00000000">
              <w:rPr>
                <w:rFonts w:ascii="Arial" w:cs="Arial" w:eastAsia="Arial" w:hAnsi="Arial"/>
                <w:sz w:val="21"/>
                <w:szCs w:val="21"/>
                <w:rtl w:val="0"/>
              </w:rPr>
              <w:t xml:space="preserve">Servicios de 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58">
            <w:pPr>
              <w:spacing w:after="20" w:lineRule="auto"/>
              <w:rPr/>
            </w:pPr>
            <w:r w:rsidDel="00000000" w:rsidR="00000000" w:rsidRPr="00000000">
              <w:rPr>
                <w:rFonts w:ascii="Arial" w:cs="Arial" w:eastAsia="Arial" w:hAnsi="Arial"/>
                <w:sz w:val="21"/>
                <w:szCs w:val="21"/>
                <w:rtl w:val="0"/>
              </w:rPr>
              <w:t xml:space="preserve">Supabase: PostgreSQL con PostGIS, Auth, Storage y API REST (PostgREST)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59">
            <w:pPr>
              <w:spacing w:after="20" w:lineRule="auto"/>
              <w:rPr/>
            </w:pPr>
            <w:r w:rsidDel="00000000" w:rsidR="00000000" w:rsidRPr="00000000">
              <w:rPr>
                <w:rFonts w:ascii="Arial" w:cs="Arial" w:eastAsia="Arial" w:hAnsi="Arial"/>
                <w:sz w:val="21"/>
                <w:szCs w:val="21"/>
                <w:rtl w:val="0"/>
              </w:rPr>
              <w:t xml:space="preserve">Persistencia, autenticación, almacenamiento de imágenes y ejecución de las reglas de negocio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5A">
            <w:pPr>
              <w:spacing w:after="20" w:lineRule="auto"/>
              <w:rPr/>
            </w:pPr>
            <w:r w:rsidDel="00000000" w:rsidR="00000000" w:rsidRPr="00000000">
              <w:rPr>
                <w:rFonts w:ascii="Arial" w:cs="Arial" w:eastAsia="Arial" w:hAnsi="Arial"/>
                <w:sz w:val="21"/>
                <w:szCs w:val="21"/>
                <w:rtl w:val="0"/>
              </w:rPr>
              <w:t xml:space="preserve">Servicios externos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5B">
            <w:pPr>
              <w:spacing w:after="20" w:lineRule="auto"/>
              <w:rPr/>
            </w:pPr>
            <w:r w:rsidDel="00000000" w:rsidR="00000000" w:rsidRPr="00000000">
              <w:rPr>
                <w:rFonts w:ascii="Arial" w:cs="Arial" w:eastAsia="Arial" w:hAnsi="Arial"/>
                <w:sz w:val="21"/>
                <w:szCs w:val="21"/>
                <w:rtl w:val="0"/>
              </w:rPr>
              <w:t xml:space="preserve">Servidor público de teselas de OpenStreetMap; módulo Geolocation de Capacitor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5C">
            <w:pPr>
              <w:spacing w:after="20" w:lineRule="auto"/>
              <w:rPr/>
            </w:pPr>
            <w:r w:rsidDel="00000000" w:rsidR="00000000" w:rsidRPr="00000000">
              <w:rPr>
                <w:rFonts w:ascii="Arial" w:cs="Arial" w:eastAsia="Arial" w:hAnsi="Arial"/>
                <w:sz w:val="21"/>
                <w:szCs w:val="21"/>
                <w:rtl w:val="0"/>
              </w:rPr>
              <w:t xml:space="preserve">Cartografía de fondo del mapa y obtención de la ubicación del dispositivo</w:t>
            </w:r>
            <w:r w:rsidDel="00000000" w:rsidR="00000000" w:rsidRPr="00000000">
              <w:rPr>
                <w:rtl w:val="0"/>
              </w:rPr>
            </w:r>
          </w:p>
        </w:tc>
      </w:tr>
    </w:tbl>
    <w:p w:rsidR="00000000" w:rsidDel="00000000" w:rsidP="00000000" w:rsidRDefault="00000000" w:rsidRPr="00000000" w14:paraId="0000005D">
      <w:pPr>
        <w:spacing w:after="100" w:lineRule="auto"/>
        <w:rPr/>
      </w:pPr>
      <w:r w:rsidDel="00000000" w:rsidR="00000000" w:rsidRPr="00000000">
        <w:rPr>
          <w:rtl w:val="0"/>
        </w:rPr>
      </w:r>
    </w:p>
    <w:p w:rsidR="00000000" w:rsidDel="00000000" w:rsidP="00000000" w:rsidRDefault="00000000" w:rsidRPr="00000000" w14:paraId="0000005E">
      <w:pPr>
        <w:spacing w:after="140" w:before="0" w:lineRule="auto"/>
        <w:rPr/>
      </w:pPr>
      <w:r w:rsidDel="00000000" w:rsidR="00000000" w:rsidRPr="00000000">
        <w:rPr>
          <w:rFonts w:ascii="Arial" w:cs="Arial" w:eastAsia="Arial" w:hAnsi="Arial"/>
          <w:sz w:val="22"/>
          <w:szCs w:val="22"/>
          <w:rtl w:val="0"/>
        </w:rPr>
        <w:t xml:space="preserve">La comunicación entre el cliente y los servicios remotos se realiza sobre HTTPS, con intercambio en formato JSON y autenticación mediante token JWT emitido por Supabase Auth.</w:t>
      </w:r>
      <w:r w:rsidDel="00000000" w:rsidR="00000000" w:rsidRPr="00000000">
        <w:rPr>
          <w:rtl w:val="0"/>
        </w:rPr>
      </w:r>
    </w:p>
    <w:p w:rsidR="00000000" w:rsidDel="00000000" w:rsidP="00000000" w:rsidRDefault="00000000" w:rsidRPr="00000000" w14:paraId="0000005F">
      <w:pPr>
        <w:pStyle w:val="Heading2"/>
        <w:keepNext w:val="1"/>
        <w:rPr/>
      </w:pPr>
      <w:r w:rsidDel="00000000" w:rsidR="00000000" w:rsidRPr="00000000">
        <w:rPr>
          <w:rFonts w:ascii="Arial" w:cs="Arial" w:eastAsia="Arial" w:hAnsi="Arial"/>
          <w:b w:val="1"/>
          <w:bCs w:val="1"/>
          <w:color w:val="3b6aa0"/>
          <w:sz w:val="24"/>
          <w:szCs w:val="24"/>
          <w:rtl w:val="0"/>
        </w:rPr>
        <w:t xml:space="preserve">2.2 Entorno de desarrollo</w:t>
      </w:r>
      <w:r w:rsidDel="00000000" w:rsidR="00000000" w:rsidRPr="00000000">
        <w:rPr>
          <w:rtl w:val="0"/>
        </w:rPr>
      </w:r>
    </w:p>
    <w:p w:rsidR="00000000" w:rsidDel="00000000" w:rsidP="00000000" w:rsidRDefault="00000000" w:rsidRPr="00000000" w14:paraId="00000060">
      <w:pPr>
        <w:pStyle w:val="Heading3"/>
        <w:keepNext w:val="1"/>
        <w:rPr/>
      </w:pPr>
      <w:r w:rsidDel="00000000" w:rsidR="00000000" w:rsidRPr="00000000">
        <w:rPr>
          <w:rFonts w:ascii="Arial" w:cs="Arial" w:eastAsia="Arial" w:hAnsi="Arial"/>
          <w:b w:val="1"/>
          <w:bCs w:val="1"/>
          <w:color w:val="333333"/>
          <w:sz w:val="22"/>
          <w:szCs w:val="22"/>
          <w:rtl w:val="0"/>
        </w:rPr>
        <w:t xml:space="preserve">2.2.1 IDE utilizado</w:t>
      </w:r>
      <w:r w:rsidDel="00000000" w:rsidR="00000000" w:rsidRPr="00000000">
        <w:rPr>
          <w:rtl w:val="0"/>
        </w:rPr>
      </w:r>
    </w:p>
    <w:p w:rsidR="00000000" w:rsidDel="00000000" w:rsidP="00000000" w:rsidRDefault="00000000" w:rsidRPr="00000000" w14:paraId="00000061">
      <w:pPr>
        <w:spacing w:after="140" w:before="0" w:lineRule="auto"/>
        <w:rPr/>
      </w:pPr>
      <w:r w:rsidDel="00000000" w:rsidR="00000000" w:rsidRPr="00000000">
        <w:rPr>
          <w:rFonts w:ascii="Arial" w:cs="Arial" w:eastAsia="Arial" w:hAnsi="Arial"/>
          <w:sz w:val="22"/>
          <w:szCs w:val="22"/>
          <w:rtl w:val="0"/>
        </w:rPr>
        <w:t xml:space="preserve">El entorno de desarrollo integrado adoptado por el equipo es Visual Studio Code, por ser gratuito, multiplataforma y el entorno con mejor soporte para el stack Ionic + Angular. Todos los integrantes trabajan con la misma configuración base y el mismo conjunto de extensiones, de modo que el formato del código no cambie según quién lo edite.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400"/>
        <w:gridCol w:w="4360"/>
        <w:tblGridChange w:id="0">
          <w:tblGrid>
            <w:gridCol w:w="2600"/>
            <w:gridCol w:w="2400"/>
            <w:gridCol w:w="43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62">
            <w:pPr>
              <w:spacing w:after="20" w:lineRule="auto"/>
              <w:rPr/>
            </w:pPr>
            <w:r w:rsidDel="00000000" w:rsidR="00000000" w:rsidRPr="00000000">
              <w:rPr>
                <w:rFonts w:ascii="Arial" w:cs="Arial" w:eastAsia="Arial" w:hAnsi="Arial"/>
                <w:b w:val="1"/>
                <w:bCs w:val="1"/>
                <w:sz w:val="21"/>
                <w:szCs w:val="21"/>
                <w:rtl w:val="0"/>
              </w:rPr>
              <w:t xml:space="preserve">Elemento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63">
            <w:pPr>
              <w:spacing w:after="20" w:lineRule="auto"/>
              <w:rPr/>
            </w:pPr>
            <w:r w:rsidDel="00000000" w:rsidR="00000000" w:rsidRPr="00000000">
              <w:rPr>
                <w:rFonts w:ascii="Arial" w:cs="Arial" w:eastAsia="Arial" w:hAnsi="Arial"/>
                <w:b w:val="1"/>
                <w:bCs w:val="1"/>
                <w:sz w:val="21"/>
                <w:szCs w:val="2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64">
            <w:pPr>
              <w:spacing w:after="20" w:lineRule="auto"/>
              <w:rPr/>
            </w:pPr>
            <w:r w:rsidDel="00000000" w:rsidR="00000000" w:rsidRPr="00000000">
              <w:rPr>
                <w:rFonts w:ascii="Arial" w:cs="Arial" w:eastAsia="Arial" w:hAnsi="Arial"/>
                <w:b w:val="1"/>
                <w:bCs w:val="1"/>
                <w:sz w:val="21"/>
                <w:szCs w:val="21"/>
                <w:rtl w:val="0"/>
              </w:rPr>
              <w:t xml:space="preserve">Justificación / uso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65">
            <w:pPr>
              <w:spacing w:after="20" w:lineRule="auto"/>
              <w:rPr/>
            </w:pPr>
            <w:r w:rsidDel="00000000" w:rsidR="00000000" w:rsidRPr="00000000">
              <w:rPr>
                <w:rFonts w:ascii="Arial" w:cs="Arial" w:eastAsia="Arial" w:hAnsi="Arial"/>
                <w:sz w:val="21"/>
                <w:szCs w:val="21"/>
                <w:rtl w:val="0"/>
              </w:rPr>
              <w:t xml:space="preserve">IDE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66">
            <w:pPr>
              <w:spacing w:after="20" w:lineRule="auto"/>
              <w:rPr/>
            </w:pPr>
            <w:r w:rsidDel="00000000" w:rsidR="00000000" w:rsidRPr="00000000">
              <w:rPr>
                <w:rFonts w:ascii="Arial" w:cs="Arial" w:eastAsia="Arial" w:hAnsi="Arial"/>
                <w:sz w:val="21"/>
                <w:szCs w:val="21"/>
                <w:rtl w:val="0"/>
              </w:rPr>
              <w:t xml:space="preserve">Visual Studio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67">
            <w:pPr>
              <w:spacing w:after="20" w:lineRule="auto"/>
              <w:rPr/>
            </w:pPr>
            <w:r w:rsidDel="00000000" w:rsidR="00000000" w:rsidRPr="00000000">
              <w:rPr>
                <w:rFonts w:ascii="Arial" w:cs="Arial" w:eastAsia="Arial" w:hAnsi="Arial"/>
                <w:sz w:val="21"/>
                <w:szCs w:val="21"/>
                <w:rtl w:val="0"/>
              </w:rPr>
              <w:t xml:space="preserve">Editor principal para todo el código del proyecto: TypeScript, HTML, SCSS y SQL de las migraciones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68">
            <w:pPr>
              <w:spacing w:after="20" w:lineRule="auto"/>
              <w:rPr/>
            </w:pPr>
            <w:r w:rsidDel="00000000" w:rsidR="00000000" w:rsidRPr="00000000">
              <w:rPr>
                <w:rFonts w:ascii="Arial" w:cs="Arial" w:eastAsia="Arial" w:hAnsi="Arial"/>
                <w:sz w:val="21"/>
                <w:szCs w:val="21"/>
                <w:rtl w:val="0"/>
              </w:rPr>
              <w:t xml:space="preserve">Extensión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69">
            <w:pPr>
              <w:spacing w:after="20" w:lineRule="auto"/>
              <w:rPr/>
            </w:pPr>
            <w:r w:rsidDel="00000000" w:rsidR="00000000" w:rsidRPr="00000000">
              <w:rPr>
                <w:rFonts w:ascii="Arial" w:cs="Arial" w:eastAsia="Arial" w:hAnsi="Arial"/>
                <w:sz w:val="21"/>
                <w:szCs w:val="21"/>
                <w:rtl w:val="0"/>
              </w:rPr>
              <w:t xml:space="preserve">Angular Language 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6A">
            <w:pPr>
              <w:spacing w:after="20" w:lineRule="auto"/>
              <w:rPr/>
            </w:pPr>
            <w:r w:rsidDel="00000000" w:rsidR="00000000" w:rsidRPr="00000000">
              <w:rPr>
                <w:rFonts w:ascii="Arial" w:cs="Arial" w:eastAsia="Arial" w:hAnsi="Arial"/>
                <w:sz w:val="21"/>
                <w:szCs w:val="21"/>
                <w:rtl w:val="0"/>
              </w:rPr>
              <w:t xml:space="preserve">Autocompletado y validación de plantillas Angular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6B">
            <w:pPr>
              <w:spacing w:after="20" w:lineRule="auto"/>
              <w:rPr/>
            </w:pPr>
            <w:r w:rsidDel="00000000" w:rsidR="00000000" w:rsidRPr="00000000">
              <w:rPr>
                <w:rFonts w:ascii="Arial" w:cs="Arial" w:eastAsia="Arial" w:hAnsi="Arial"/>
                <w:sz w:val="21"/>
                <w:szCs w:val="21"/>
                <w:rtl w:val="0"/>
              </w:rPr>
              <w:t xml:space="preserve">Extensión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6C">
            <w:pPr>
              <w:spacing w:after="20" w:lineRule="auto"/>
              <w:rPr/>
            </w:pPr>
            <w:r w:rsidDel="00000000" w:rsidR="00000000" w:rsidRPr="00000000">
              <w:rPr>
                <w:rFonts w:ascii="Arial" w:cs="Arial" w:eastAsia="Arial" w:hAnsi="Arial"/>
                <w:sz w:val="21"/>
                <w:szCs w:val="21"/>
                <w:rtl w:val="0"/>
              </w:rPr>
              <w:t xml:space="preserve">ESLint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6D">
            <w:pPr>
              <w:spacing w:after="20" w:lineRule="auto"/>
              <w:rPr/>
            </w:pPr>
            <w:r w:rsidDel="00000000" w:rsidR="00000000" w:rsidRPr="00000000">
              <w:rPr>
                <w:rFonts w:ascii="Arial" w:cs="Arial" w:eastAsia="Arial" w:hAnsi="Arial"/>
                <w:sz w:val="21"/>
                <w:szCs w:val="21"/>
                <w:rtl w:val="0"/>
              </w:rPr>
              <w:t xml:space="preserve">Detección de errores y de estilo en TypeScript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6E">
            <w:pPr>
              <w:spacing w:after="20" w:lineRule="auto"/>
              <w:rPr/>
            </w:pPr>
            <w:r w:rsidDel="00000000" w:rsidR="00000000" w:rsidRPr="00000000">
              <w:rPr>
                <w:rFonts w:ascii="Arial" w:cs="Arial" w:eastAsia="Arial" w:hAnsi="Arial"/>
                <w:sz w:val="21"/>
                <w:szCs w:val="21"/>
                <w:rtl w:val="0"/>
              </w:rPr>
              <w:t xml:space="preserve">Extensión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6F">
            <w:pPr>
              <w:spacing w:after="20" w:lineRule="auto"/>
              <w:rPr/>
            </w:pPr>
            <w:r w:rsidDel="00000000" w:rsidR="00000000" w:rsidRPr="00000000">
              <w:rPr>
                <w:rFonts w:ascii="Arial" w:cs="Arial" w:eastAsia="Arial" w:hAnsi="Arial"/>
                <w:sz w:val="21"/>
                <w:szCs w:val="21"/>
                <w:rtl w:val="0"/>
              </w:rPr>
              <w:t xml:space="preserve">Prettier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0">
            <w:pPr>
              <w:spacing w:after="20" w:lineRule="auto"/>
              <w:rPr/>
            </w:pPr>
            <w:r w:rsidDel="00000000" w:rsidR="00000000" w:rsidRPr="00000000">
              <w:rPr>
                <w:rFonts w:ascii="Arial" w:cs="Arial" w:eastAsia="Arial" w:hAnsi="Arial"/>
                <w:sz w:val="21"/>
                <w:szCs w:val="21"/>
                <w:rtl w:val="0"/>
              </w:rPr>
              <w:t xml:space="preserve">Formato automático del código al guardar, para evitar diferencias de estilo entre integrantes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1">
            <w:pPr>
              <w:spacing w:after="20" w:lineRule="auto"/>
              <w:rPr/>
            </w:pPr>
            <w:r w:rsidDel="00000000" w:rsidR="00000000" w:rsidRPr="00000000">
              <w:rPr>
                <w:rFonts w:ascii="Arial" w:cs="Arial" w:eastAsia="Arial" w:hAnsi="Arial"/>
                <w:sz w:val="21"/>
                <w:szCs w:val="21"/>
                <w:rtl w:val="0"/>
              </w:rPr>
              <w:t xml:space="preserve">Extensión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2">
            <w:pPr>
              <w:spacing w:after="20" w:lineRule="auto"/>
              <w:rPr/>
            </w:pPr>
            <w:r w:rsidDel="00000000" w:rsidR="00000000" w:rsidRPr="00000000">
              <w:rPr>
                <w:rFonts w:ascii="Arial" w:cs="Arial" w:eastAsia="Arial" w:hAnsi="Arial"/>
                <w:sz w:val="21"/>
                <w:szCs w:val="21"/>
                <w:rtl w:val="0"/>
              </w:rPr>
              <w:t xml:space="preserve">Ionic (oficial)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3">
            <w:pPr>
              <w:spacing w:after="20" w:lineRule="auto"/>
              <w:rPr/>
            </w:pPr>
            <w:r w:rsidDel="00000000" w:rsidR="00000000" w:rsidRPr="00000000">
              <w:rPr>
                <w:rFonts w:ascii="Arial" w:cs="Arial" w:eastAsia="Arial" w:hAnsi="Arial"/>
                <w:sz w:val="21"/>
                <w:szCs w:val="21"/>
                <w:rtl w:val="0"/>
              </w:rPr>
              <w:t xml:space="preserve">Ejecución de comandos de Ionic CLI desde el editor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4">
            <w:pPr>
              <w:spacing w:after="20" w:lineRule="auto"/>
              <w:rPr/>
            </w:pPr>
            <w:r w:rsidDel="00000000" w:rsidR="00000000" w:rsidRPr="00000000">
              <w:rPr>
                <w:rFonts w:ascii="Arial" w:cs="Arial" w:eastAsia="Arial" w:hAnsi="Arial"/>
                <w:sz w:val="21"/>
                <w:szCs w:val="21"/>
                <w:rtl w:val="0"/>
              </w:rPr>
              <w:t xml:space="preserve">Extensión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5">
            <w:pPr>
              <w:spacing w:after="20" w:lineRule="auto"/>
              <w:rPr/>
            </w:pPr>
            <w:r w:rsidDel="00000000" w:rsidR="00000000" w:rsidRPr="00000000">
              <w:rPr>
                <w:rFonts w:ascii="Arial" w:cs="Arial" w:eastAsia="Arial" w:hAnsi="Arial"/>
                <w:sz w:val="21"/>
                <w:szCs w:val="21"/>
                <w:rtl w:val="0"/>
              </w:rPr>
              <w:t xml:space="preserve">GitLens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6">
            <w:pPr>
              <w:spacing w:after="20" w:lineRule="auto"/>
              <w:rPr/>
            </w:pPr>
            <w:r w:rsidDel="00000000" w:rsidR="00000000" w:rsidRPr="00000000">
              <w:rPr>
                <w:rFonts w:ascii="Arial" w:cs="Arial" w:eastAsia="Arial" w:hAnsi="Arial"/>
                <w:sz w:val="21"/>
                <w:szCs w:val="21"/>
                <w:rtl w:val="0"/>
              </w:rPr>
              <w:t xml:space="preserve">Historial y autoría del código dentro del editor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7">
            <w:pPr>
              <w:spacing w:after="20" w:lineRule="auto"/>
              <w:rPr/>
            </w:pPr>
            <w:r w:rsidDel="00000000" w:rsidR="00000000" w:rsidRPr="00000000">
              <w:rPr>
                <w:rFonts w:ascii="Arial" w:cs="Arial" w:eastAsia="Arial" w:hAnsi="Arial"/>
                <w:sz w:val="21"/>
                <w:szCs w:val="21"/>
                <w:rtl w:val="0"/>
              </w:rPr>
              <w:t xml:space="preserve">Editor 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8">
            <w:pPr>
              <w:spacing w:after="20" w:lineRule="auto"/>
              <w:rPr/>
            </w:pPr>
            <w:r w:rsidDel="00000000" w:rsidR="00000000" w:rsidRPr="00000000">
              <w:rPr>
                <w:rFonts w:ascii="Arial" w:cs="Arial" w:eastAsia="Arial" w:hAnsi="Arial"/>
                <w:sz w:val="21"/>
                <w:szCs w:val="21"/>
                <w:rtl w:val="0"/>
              </w:rPr>
              <w:t xml:space="preserve">Supabase SQL Editor (web)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9">
            <w:pPr>
              <w:spacing w:after="20" w:lineRule="auto"/>
              <w:rPr/>
            </w:pPr>
            <w:r w:rsidDel="00000000" w:rsidR="00000000" w:rsidRPr="00000000">
              <w:rPr>
                <w:rFonts w:ascii="Arial" w:cs="Arial" w:eastAsia="Arial" w:hAnsi="Arial"/>
                <w:sz w:val="21"/>
                <w:szCs w:val="21"/>
                <w:rtl w:val="0"/>
              </w:rPr>
              <w:t xml:space="preserve">Ejecución de las migraciones y consultas sobre la base de datos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A">
            <w:pPr>
              <w:spacing w:after="20" w:lineRule="auto"/>
              <w:rPr/>
            </w:pPr>
            <w:r w:rsidDel="00000000" w:rsidR="00000000" w:rsidRPr="00000000">
              <w:rPr>
                <w:rFonts w:ascii="Arial" w:cs="Arial" w:eastAsia="Arial" w:hAnsi="Arial"/>
                <w:sz w:val="21"/>
                <w:szCs w:val="21"/>
                <w:rtl w:val="0"/>
              </w:rPr>
              <w:t xml:space="preserve">Empaquetado móvil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B">
            <w:pPr>
              <w:spacing w:after="20" w:lineRule="auto"/>
              <w:rPr/>
            </w:pPr>
            <w:r w:rsidDel="00000000" w:rsidR="00000000" w:rsidRPr="00000000">
              <w:rPr>
                <w:rFonts w:ascii="Arial" w:cs="Arial" w:eastAsia="Arial" w:hAnsi="Arial"/>
                <w:sz w:val="21"/>
                <w:szCs w:val="21"/>
                <w:rtl w:val="0"/>
              </w:rPr>
              <w:t xml:space="preserve">Android Studio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C">
            <w:pPr>
              <w:spacing w:after="20" w:lineRule="auto"/>
              <w:rPr/>
            </w:pPr>
            <w:r w:rsidDel="00000000" w:rsidR="00000000" w:rsidRPr="00000000">
              <w:rPr>
                <w:rFonts w:ascii="Arial" w:cs="Arial" w:eastAsia="Arial" w:hAnsi="Arial"/>
                <w:sz w:val="21"/>
                <w:szCs w:val="21"/>
                <w:rtl w:val="0"/>
              </w:rPr>
              <w:t xml:space="preserve">Compilación, emulador y pruebas de la aplicación en Android</w:t>
            </w:r>
            <w:r w:rsidDel="00000000" w:rsidR="00000000" w:rsidRPr="00000000">
              <w:rPr>
                <w:rtl w:val="0"/>
              </w:rPr>
            </w:r>
          </w:p>
        </w:tc>
      </w:tr>
    </w:tbl>
    <w:p w:rsidR="00000000" w:rsidDel="00000000" w:rsidP="00000000" w:rsidRDefault="00000000" w:rsidRPr="00000000" w14:paraId="0000007D">
      <w:pPr>
        <w:spacing w:after="100" w:lineRule="auto"/>
        <w:rPr/>
      </w:pPr>
      <w:r w:rsidDel="00000000" w:rsidR="00000000" w:rsidRPr="00000000">
        <w:rPr>
          <w:rtl w:val="0"/>
        </w:rPr>
      </w:r>
    </w:p>
    <w:p w:rsidR="00000000" w:rsidDel="00000000" w:rsidP="00000000" w:rsidRDefault="00000000" w:rsidRPr="00000000" w14:paraId="0000007E">
      <w:pPr>
        <w:spacing w:after="140" w:before="0" w:lineRule="auto"/>
        <w:rPr/>
      </w:pPr>
      <w:r w:rsidDel="00000000" w:rsidR="00000000" w:rsidRPr="00000000">
        <w:rPr>
          <w:rFonts w:ascii="Arial" w:cs="Arial" w:eastAsia="Arial" w:hAnsi="Arial"/>
          <w:i w:val="1"/>
          <w:iCs w:val="1"/>
          <w:sz w:val="22"/>
          <w:szCs w:val="22"/>
          <w:rtl w:val="0"/>
        </w:rPr>
        <w:t xml:space="preserve">La compilación y prueba en iOS requiere Xcode sobre macOS, equipamiento del que el equipo no dispone. Esta limitación está registrada como riesgo R-06 y su respuesta planificada es priorizar la validación en Android y documentar explícitamente la cobertura alcanzada en iOS.</w:t>
      </w:r>
      <w:r w:rsidDel="00000000" w:rsidR="00000000" w:rsidRPr="00000000">
        <w:rPr>
          <w:rtl w:val="0"/>
        </w:rPr>
      </w:r>
    </w:p>
    <w:p w:rsidR="00000000" w:rsidDel="00000000" w:rsidP="00000000" w:rsidRDefault="00000000" w:rsidRPr="00000000" w14:paraId="0000007F">
      <w:pPr>
        <w:pStyle w:val="Heading3"/>
        <w:keepNext w:val="1"/>
        <w:rPr/>
      </w:pPr>
      <w:r w:rsidDel="00000000" w:rsidR="00000000" w:rsidRPr="00000000">
        <w:rPr>
          <w:rFonts w:ascii="Arial" w:cs="Arial" w:eastAsia="Arial" w:hAnsi="Arial"/>
          <w:b w:val="1"/>
          <w:bCs w:val="1"/>
          <w:color w:val="333333"/>
          <w:sz w:val="22"/>
          <w:szCs w:val="22"/>
          <w:rtl w:val="0"/>
        </w:rPr>
        <w:t xml:space="preserve">2.2.2 Requisitos del entorno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00"/>
        <w:gridCol w:w="3960"/>
        <w:tblGridChange w:id="0">
          <w:tblGrid>
            <w:gridCol w:w="3000"/>
            <w:gridCol w:w="2400"/>
            <w:gridCol w:w="3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80">
            <w:pPr>
              <w:spacing w:after="20" w:lineRule="auto"/>
              <w:rPr/>
            </w:pPr>
            <w:r w:rsidDel="00000000" w:rsidR="00000000" w:rsidRPr="00000000">
              <w:rPr>
                <w:rFonts w:ascii="Arial" w:cs="Arial" w:eastAsia="Arial" w:hAnsi="Arial"/>
                <w:b w:val="1"/>
                <w:bCs w:val="1"/>
                <w:sz w:val="21"/>
                <w:szCs w:val="21"/>
                <w:rtl w:val="0"/>
              </w:rPr>
              <w:t xml:space="preserve">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81">
            <w:pPr>
              <w:spacing w:after="20" w:lineRule="auto"/>
              <w:rPr/>
            </w:pPr>
            <w:r w:rsidDel="00000000" w:rsidR="00000000" w:rsidRPr="00000000">
              <w:rPr>
                <w:rFonts w:ascii="Arial" w:cs="Arial" w:eastAsia="Arial" w:hAnsi="Arial"/>
                <w:b w:val="1"/>
                <w:bCs w:val="1"/>
                <w:sz w:val="21"/>
                <w:szCs w:val="21"/>
                <w:rtl w:val="0"/>
              </w:rPr>
              <w:t xml:space="preserve">Versión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82">
            <w:pPr>
              <w:spacing w:after="20" w:lineRule="auto"/>
              <w:rPr/>
            </w:pPr>
            <w:r w:rsidDel="00000000" w:rsidR="00000000" w:rsidRPr="00000000">
              <w:rPr>
                <w:rFonts w:ascii="Arial" w:cs="Arial" w:eastAsia="Arial" w:hAnsi="Arial"/>
                <w:b w:val="1"/>
                <w:bCs w:val="1"/>
                <w:sz w:val="21"/>
                <w:szCs w:val="21"/>
                <w:rtl w:val="0"/>
              </w:rPr>
              <w:t xml:space="preserve">Observación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3">
            <w:pPr>
              <w:spacing w:after="20" w:lineRule="auto"/>
              <w:rPr/>
            </w:pPr>
            <w:r w:rsidDel="00000000" w:rsidR="00000000" w:rsidRPr="00000000">
              <w:rPr>
                <w:rFonts w:ascii="Arial" w:cs="Arial" w:eastAsia="Arial" w:hAnsi="Arial"/>
                <w:sz w:val="21"/>
                <w:szCs w:val="21"/>
                <w:rtl w:val="0"/>
              </w:rPr>
              <w:t xml:space="preserve">Node.js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4">
            <w:pPr>
              <w:spacing w:after="20" w:lineRule="auto"/>
              <w:rPr/>
            </w:pPr>
            <w:r w:rsidDel="00000000" w:rsidR="00000000" w:rsidRPr="00000000">
              <w:rPr>
                <w:rtl w:val="0"/>
              </w:rPr>
              <w:t xml:space="preserve">24.19.0</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5">
            <w:pPr>
              <w:spacing w:after="20" w:lineRule="auto"/>
              <w:rPr/>
            </w:pPr>
            <w:r w:rsidDel="00000000" w:rsidR="00000000" w:rsidRPr="00000000">
              <w:rPr>
                <w:rFonts w:ascii="Arial" w:cs="Arial" w:eastAsia="Arial" w:hAnsi="Arial"/>
                <w:sz w:val="21"/>
                <w:szCs w:val="21"/>
                <w:rtl w:val="0"/>
              </w:rPr>
              <w:t xml:space="preserve">Se utiliza la versión LTS; todos los integrantes deben usar la misma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6">
            <w:pPr>
              <w:spacing w:after="20" w:lineRule="auto"/>
              <w:rPr/>
            </w:pPr>
            <w:r w:rsidDel="00000000" w:rsidR="00000000" w:rsidRPr="00000000">
              <w:rPr>
                <w:rFonts w:ascii="Arial" w:cs="Arial" w:eastAsia="Arial" w:hAnsi="Arial"/>
                <w:sz w:val="21"/>
                <w:szCs w:val="21"/>
                <w:rtl w:val="0"/>
              </w:rPr>
              <w:t xml:space="preserve">npm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7">
            <w:pPr>
              <w:spacing w:after="20" w:lineRule="auto"/>
              <w:rPr/>
            </w:pPr>
            <w:r w:rsidDel="00000000" w:rsidR="00000000" w:rsidRPr="00000000">
              <w:rPr>
                <w:rtl w:val="0"/>
              </w:rPr>
              <w:t xml:space="preserve">11.17.0</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8">
            <w:pPr>
              <w:spacing w:after="20" w:lineRule="auto"/>
              <w:rPr/>
            </w:pPr>
            <w:r w:rsidDel="00000000" w:rsidR="00000000" w:rsidRPr="00000000">
              <w:rPr>
                <w:rFonts w:ascii="Arial" w:cs="Arial" w:eastAsia="Arial" w:hAnsi="Arial"/>
                <w:sz w:val="21"/>
                <w:szCs w:val="21"/>
                <w:rtl w:val="0"/>
              </w:rPr>
              <w:t xml:space="preserve">Gestor de dependencias del proyecto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9">
            <w:pPr>
              <w:spacing w:after="20" w:lineRule="auto"/>
              <w:rPr/>
            </w:pPr>
            <w:r w:rsidDel="00000000" w:rsidR="00000000" w:rsidRPr="00000000">
              <w:rPr>
                <w:rFonts w:ascii="Arial" w:cs="Arial" w:eastAsia="Arial" w:hAnsi="Arial"/>
                <w:sz w:val="21"/>
                <w:szCs w:val="21"/>
                <w:rtl w:val="0"/>
              </w:rPr>
              <w:t xml:space="preserve">Ionic CLI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A">
            <w:pPr>
              <w:spacing w:after="20" w:lineRule="auto"/>
              <w:rPr>
                <w:sz w:val="21"/>
                <w:szCs w:val="21"/>
              </w:rPr>
            </w:pPr>
            <w:r w:rsidDel="00000000" w:rsidR="00000000" w:rsidRPr="00000000">
              <w:rPr>
                <w:sz w:val="21"/>
                <w:szCs w:val="21"/>
                <w:rtl w:val="0"/>
              </w:rPr>
              <w:t xml:space="preserve">7.2.1</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B">
            <w:pPr>
              <w:spacing w:after="20" w:lineRule="auto"/>
              <w:rPr/>
            </w:pPr>
            <w:r w:rsidDel="00000000" w:rsidR="00000000" w:rsidRPr="00000000">
              <w:rPr>
                <w:rFonts w:ascii="Arial" w:cs="Arial" w:eastAsia="Arial" w:hAnsi="Arial"/>
                <w:sz w:val="21"/>
                <w:szCs w:val="21"/>
                <w:rtl w:val="0"/>
              </w:rPr>
              <w:t xml:space="preserve">Creación, servicio local y empaquetado del proyecto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C">
            <w:pPr>
              <w:spacing w:after="20" w:lineRule="auto"/>
              <w:rPr/>
            </w:pPr>
            <w:r w:rsidDel="00000000" w:rsidR="00000000" w:rsidRPr="00000000">
              <w:rPr>
                <w:rFonts w:ascii="Arial" w:cs="Arial" w:eastAsia="Arial" w:hAnsi="Arial"/>
                <w:sz w:val="21"/>
                <w:szCs w:val="21"/>
                <w:rtl w:val="0"/>
              </w:rPr>
              <w:t xml:space="preserve">Angular CLI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D">
            <w:pPr>
              <w:spacing w:after="20" w:lineRule="auto"/>
              <w:rPr/>
            </w:pPr>
            <w:r w:rsidDel="00000000" w:rsidR="00000000" w:rsidRPr="00000000">
              <w:rPr>
                <w:rtl w:val="0"/>
              </w:rPr>
              <w:t xml:space="preserve">20.3.28</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E">
            <w:pPr>
              <w:spacing w:after="20" w:lineRule="auto"/>
              <w:rPr/>
            </w:pPr>
            <w:r w:rsidDel="00000000" w:rsidR="00000000" w:rsidRPr="00000000">
              <w:rPr>
                <w:rFonts w:ascii="Arial" w:cs="Arial" w:eastAsia="Arial" w:hAnsi="Arial"/>
                <w:sz w:val="21"/>
                <w:szCs w:val="21"/>
                <w:rtl w:val="0"/>
              </w:rPr>
              <w:t xml:space="preserve">Generación de componentes, servicios y guards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F">
            <w:pPr>
              <w:spacing w:after="20" w:lineRule="auto"/>
              <w:rPr/>
            </w:pPr>
            <w:r w:rsidDel="00000000" w:rsidR="00000000" w:rsidRPr="00000000">
              <w:rPr>
                <w:rFonts w:ascii="Arial" w:cs="Arial" w:eastAsia="Arial" w:hAnsi="Arial"/>
                <w:sz w:val="21"/>
                <w:szCs w:val="21"/>
                <w:rtl w:val="0"/>
              </w:rPr>
              <w:t xml:space="preserve">Capacitor CLI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90">
            <w:pPr>
              <w:spacing w:after="20" w:lineRule="auto"/>
              <w:rPr/>
            </w:pPr>
            <w:r w:rsidDel="00000000" w:rsidR="00000000" w:rsidRPr="00000000">
              <w:rPr>
                <w:rtl w:val="0"/>
              </w:rPr>
              <w:t xml:space="preserve">8.5.0</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91">
            <w:pPr>
              <w:spacing w:after="20" w:lineRule="auto"/>
              <w:rPr/>
            </w:pPr>
            <w:r w:rsidDel="00000000" w:rsidR="00000000" w:rsidRPr="00000000">
              <w:rPr>
                <w:rFonts w:ascii="Arial" w:cs="Arial" w:eastAsia="Arial" w:hAnsi="Arial"/>
                <w:sz w:val="21"/>
                <w:szCs w:val="21"/>
                <w:rtl w:val="0"/>
              </w:rPr>
              <w:t xml:space="preserve">Sincronización del proyecto web con los proyectos nativos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92">
            <w:pPr>
              <w:spacing w:after="20" w:lineRule="auto"/>
              <w:rPr/>
            </w:pPr>
            <w:r w:rsidDel="00000000" w:rsidR="00000000" w:rsidRPr="00000000">
              <w:rPr>
                <w:rFonts w:ascii="Arial" w:cs="Arial" w:eastAsia="Arial" w:hAnsi="Arial"/>
                <w:sz w:val="21"/>
                <w:szCs w:val="21"/>
                <w:rtl w:val="0"/>
              </w:rPr>
              <w:t xml:space="preserve">Android Studio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93">
            <w:pPr>
              <w:spacing w:after="20" w:lineRule="auto"/>
              <w:rPr/>
            </w:pPr>
            <w:r w:rsidDel="00000000" w:rsidR="00000000" w:rsidRPr="00000000">
              <w:rPr>
                <w:sz w:val="21"/>
                <w:szCs w:val="21"/>
                <w:rtl w:val="0"/>
              </w:rPr>
              <w:t xml:space="preserve">Rabbit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94">
            <w:pPr>
              <w:spacing w:after="20" w:lineRule="auto"/>
              <w:rPr/>
            </w:pPr>
            <w:r w:rsidDel="00000000" w:rsidR="00000000" w:rsidRPr="00000000">
              <w:rPr>
                <w:rFonts w:ascii="Arial" w:cs="Arial" w:eastAsia="Arial" w:hAnsi="Arial"/>
                <w:sz w:val="21"/>
                <w:szCs w:val="21"/>
                <w:rtl w:val="0"/>
              </w:rPr>
              <w:t xml:space="preserve">Emulador y compilación del APK</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95">
            <w:pPr>
              <w:spacing w:after="20" w:lineRule="auto"/>
              <w:rPr/>
            </w:pPr>
            <w:r w:rsidDel="00000000" w:rsidR="00000000" w:rsidRPr="00000000">
              <w:rPr>
                <w:rFonts w:ascii="Arial" w:cs="Arial" w:eastAsia="Arial" w:hAnsi="Arial"/>
                <w:sz w:val="21"/>
                <w:szCs w:val="21"/>
                <w:rtl w:val="0"/>
              </w:rPr>
              <w:t xml:space="preserve">Git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pPr>
            <w:r w:rsidDel="00000000" w:rsidR="00000000" w:rsidRPr="00000000">
              <w:rPr>
                <w:sz w:val="21"/>
                <w:szCs w:val="21"/>
                <w:rtl w:val="0"/>
              </w:rPr>
              <w:t xml:space="preserve">3.6.6 (x64)</w:t>
            </w:r>
            <w:r w:rsidDel="00000000" w:rsidR="00000000" w:rsidRPr="00000000">
              <w:rPr>
                <w:sz w:val="21"/>
                <w:szCs w:val="2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97">
            <w:pPr>
              <w:spacing w:after="20" w:lineRule="auto"/>
              <w:rPr/>
            </w:pPr>
            <w:r w:rsidDel="00000000" w:rsidR="00000000" w:rsidRPr="00000000">
              <w:rPr>
                <w:rFonts w:ascii="Arial" w:cs="Arial" w:eastAsia="Arial" w:hAnsi="Arial"/>
                <w:sz w:val="21"/>
                <w:szCs w:val="21"/>
                <w:rtl w:val="0"/>
              </w:rPr>
              <w:t xml:space="preserve">Control de versiones contra el repositorio en GitHub</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98">
            <w:pPr>
              <w:spacing w:after="20" w:lineRule="auto"/>
              <w:rPr/>
            </w:pPr>
            <w:r w:rsidDel="00000000" w:rsidR="00000000" w:rsidRPr="00000000">
              <w:rPr>
                <w:rFonts w:ascii="Arial" w:cs="Arial" w:eastAsia="Arial" w:hAnsi="Arial"/>
                <w:sz w:val="21"/>
                <w:szCs w:val="21"/>
                <w:rtl w:val="0"/>
              </w:rPr>
              <w:t xml:space="preserve">Sistema operativo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99">
            <w:pPr>
              <w:spacing w:after="20" w:lineRule="auto"/>
              <w:rPr/>
            </w:pPr>
            <w:r w:rsidDel="00000000" w:rsidR="00000000" w:rsidRPr="00000000">
              <w:rPr>
                <w:rFonts w:ascii="Arial" w:cs="Arial" w:eastAsia="Arial" w:hAnsi="Arial"/>
                <w:sz w:val="21"/>
                <w:szCs w:val="21"/>
                <w:rtl w:val="0"/>
              </w:rPr>
              <w:t xml:space="preserve">Windows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9A">
            <w:pPr>
              <w:spacing w:after="20" w:lineRule="auto"/>
              <w:rPr/>
            </w:pPr>
            <w:r w:rsidDel="00000000" w:rsidR="00000000" w:rsidRPr="00000000">
              <w:rPr>
                <w:rFonts w:ascii="Arial" w:cs="Arial" w:eastAsia="Arial" w:hAnsi="Arial"/>
                <w:sz w:val="21"/>
                <w:szCs w:val="21"/>
                <w:rtl w:val="0"/>
              </w:rPr>
              <w:t xml:space="preserve">El desarrollo es multiplataforma; solo iOS exige macOS</w:t>
            </w:r>
            <w:r w:rsidDel="00000000" w:rsidR="00000000" w:rsidRPr="00000000">
              <w:rPr>
                <w:rtl w:val="0"/>
              </w:rPr>
            </w:r>
          </w:p>
        </w:tc>
      </w:tr>
    </w:tbl>
    <w:p w:rsidR="00000000" w:rsidDel="00000000" w:rsidP="00000000" w:rsidRDefault="00000000" w:rsidRPr="00000000" w14:paraId="0000009B">
      <w:pPr>
        <w:spacing w:after="100" w:lineRule="auto"/>
        <w:rPr/>
      </w:pPr>
      <w:r w:rsidDel="00000000" w:rsidR="00000000" w:rsidRPr="00000000">
        <w:rPr>
          <w:rtl w:val="0"/>
        </w:rPr>
      </w:r>
    </w:p>
    <w:p w:rsidR="00000000" w:rsidDel="00000000" w:rsidP="00000000" w:rsidRDefault="00000000" w:rsidRPr="00000000" w14:paraId="0000009C">
      <w:pPr>
        <w:spacing w:after="140" w:before="0" w:lineRule="auto"/>
        <w:rPr/>
      </w:pPr>
      <w:r w:rsidDel="00000000" w:rsidR="00000000" w:rsidRPr="00000000">
        <w:rPr>
          <w:rFonts w:ascii="Arial" w:cs="Arial" w:eastAsia="Arial" w:hAnsi="Arial"/>
          <w:sz w:val="22"/>
          <w:szCs w:val="22"/>
          <w:rtl w:val="0"/>
        </w:rPr>
        <w:t xml:space="preserve">Las versiones exactas de cada dependencia son las declaradas en el archivo package.json del repositorio, que es la fuente única de verdad. Antes de la entrega final debe copiarse aquí el detalle de ese archivo.</w:t>
      </w:r>
      <w:r w:rsidDel="00000000" w:rsidR="00000000" w:rsidRPr="00000000">
        <w:rPr>
          <w:rtl w:val="0"/>
        </w:rPr>
      </w:r>
    </w:p>
    <w:p w:rsidR="00000000" w:rsidDel="00000000" w:rsidP="00000000" w:rsidRDefault="00000000" w:rsidRPr="00000000" w14:paraId="0000009D">
      <w:pPr>
        <w:pStyle w:val="Heading3"/>
        <w:keepNext w:val="1"/>
        <w:rPr/>
      </w:pPr>
      <w:r w:rsidDel="00000000" w:rsidR="00000000" w:rsidRPr="00000000">
        <w:rPr>
          <w:rFonts w:ascii="Arial" w:cs="Arial" w:eastAsia="Arial" w:hAnsi="Arial"/>
          <w:b w:val="1"/>
          <w:bCs w:val="1"/>
          <w:color w:val="333333"/>
          <w:sz w:val="22"/>
          <w:szCs w:val="22"/>
          <w:rtl w:val="0"/>
        </w:rPr>
        <w:t xml:space="preserve">2.2.3 Entornos y gestión de credenciales</w:t>
      </w:r>
      <w:r w:rsidDel="00000000" w:rsidR="00000000" w:rsidRPr="00000000">
        <w:rPr>
          <w:rtl w:val="0"/>
        </w:rPr>
      </w:r>
    </w:p>
    <w:p w:rsidR="00000000" w:rsidDel="00000000" w:rsidP="00000000" w:rsidRDefault="00000000" w:rsidRPr="00000000" w14:paraId="0000009E">
      <w:pPr>
        <w:spacing w:after="140" w:before="0" w:lineRule="auto"/>
        <w:rPr/>
      </w:pPr>
      <w:r w:rsidDel="00000000" w:rsidR="00000000" w:rsidRPr="00000000">
        <w:rPr>
          <w:rFonts w:ascii="Arial" w:cs="Arial" w:eastAsia="Arial" w:hAnsi="Arial"/>
          <w:sz w:val="22"/>
          <w:szCs w:val="22"/>
          <w:rtl w:val="0"/>
        </w:rPr>
        <w:t xml:space="preserve">El proyecto trabaja con un único proyecto de Supabase, que cumple simultáneamente el rol de entorno de desarrollo y de entorno de demostración. Las credenciales de acceso se declaran en los archivos de entorno del cliente: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120.0" w:type="dxa"/>
              <w:left w:w="180.0" w:type="dxa"/>
              <w:bottom w:w="120.0" w:type="dxa"/>
              <w:right w:w="120.0" w:type="dxa"/>
            </w:tcMar>
          </w:tcPr>
          <w:p w:rsidR="00000000" w:rsidDel="00000000" w:rsidP="00000000" w:rsidRDefault="00000000" w:rsidRPr="00000000" w14:paraId="0000009F">
            <w:pPr>
              <w:spacing w:after="0" w:line="240" w:lineRule="auto"/>
              <w:rPr/>
            </w:pPr>
            <w:r w:rsidDel="00000000" w:rsidR="00000000" w:rsidRPr="00000000">
              <w:rPr>
                <w:rFonts w:ascii="Consolas" w:cs="Consolas" w:eastAsia="Consolas" w:hAnsi="Consolas"/>
                <w:sz w:val="18"/>
                <w:szCs w:val="18"/>
                <w:rtl w:val="0"/>
              </w:rPr>
              <w:t xml:space="preserve">src/environments/environment.ts        // desarrollo</w:t>
            </w:r>
            <w:r w:rsidDel="00000000" w:rsidR="00000000" w:rsidRPr="00000000">
              <w:rPr>
                <w:rtl w:val="0"/>
              </w:rPr>
            </w:r>
          </w:p>
          <w:p w:rsidR="00000000" w:rsidDel="00000000" w:rsidP="00000000" w:rsidRDefault="00000000" w:rsidRPr="00000000" w14:paraId="000000A0">
            <w:pPr>
              <w:spacing w:after="0" w:line="240" w:lineRule="auto"/>
              <w:rPr/>
            </w:pPr>
            <w:r w:rsidDel="00000000" w:rsidR="00000000" w:rsidRPr="00000000">
              <w:rPr>
                <w:rFonts w:ascii="Consolas" w:cs="Consolas" w:eastAsia="Consolas" w:hAnsi="Consolas"/>
                <w:sz w:val="18"/>
                <w:szCs w:val="18"/>
                <w:rtl w:val="0"/>
              </w:rPr>
              <w:t xml:space="preserve">src/environments/environment.prod.ts   // producción</w:t>
            </w:r>
            <w:r w:rsidDel="00000000" w:rsidR="00000000" w:rsidRPr="00000000">
              <w:rPr>
                <w:rtl w:val="0"/>
              </w:rPr>
            </w:r>
          </w:p>
          <w:p w:rsidR="00000000" w:rsidDel="00000000" w:rsidP="00000000" w:rsidRDefault="00000000" w:rsidRPr="00000000" w14:paraId="000000A1">
            <w:pPr>
              <w:spacing w:after="0"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A2">
            <w:pPr>
              <w:spacing w:after="0" w:line="240" w:lineRule="auto"/>
              <w:rPr/>
            </w:pPr>
            <w:r w:rsidDel="00000000" w:rsidR="00000000" w:rsidRPr="00000000">
              <w:rPr>
                <w:rFonts w:ascii="Consolas" w:cs="Consolas" w:eastAsia="Consolas" w:hAnsi="Consolas"/>
                <w:sz w:val="18"/>
                <w:szCs w:val="18"/>
                <w:rtl w:val="0"/>
              </w:rPr>
              <w:t xml:space="preserve">export const environment = {</w:t>
            </w:r>
            <w:r w:rsidDel="00000000" w:rsidR="00000000" w:rsidRPr="00000000">
              <w:rPr>
                <w:rtl w:val="0"/>
              </w:rPr>
            </w:r>
          </w:p>
          <w:p w:rsidR="00000000" w:rsidDel="00000000" w:rsidP="00000000" w:rsidRDefault="00000000" w:rsidRPr="00000000" w14:paraId="000000A3">
            <w:pPr>
              <w:spacing w:after="0" w:line="240" w:lineRule="auto"/>
              <w:rPr/>
            </w:pPr>
            <w:r w:rsidDel="00000000" w:rsidR="00000000" w:rsidRPr="00000000">
              <w:rPr>
                <w:rFonts w:ascii="Consolas" w:cs="Consolas" w:eastAsia="Consolas" w:hAnsi="Consolas"/>
                <w:sz w:val="18"/>
                <w:szCs w:val="18"/>
                <w:rtl w:val="0"/>
              </w:rPr>
              <w:t xml:space="preserve">  production: false,</w:t>
            </w:r>
            <w:r w:rsidDel="00000000" w:rsidR="00000000" w:rsidRPr="00000000">
              <w:rPr>
                <w:rtl w:val="0"/>
              </w:rPr>
            </w:r>
          </w:p>
          <w:p w:rsidR="00000000" w:rsidDel="00000000" w:rsidP="00000000" w:rsidRDefault="00000000" w:rsidRPr="00000000" w14:paraId="000000A4">
            <w:pPr>
              <w:spacing w:after="0" w:line="240" w:lineRule="auto"/>
              <w:rPr/>
            </w:pPr>
            <w:r w:rsidDel="00000000" w:rsidR="00000000" w:rsidRPr="00000000">
              <w:rPr>
                <w:rFonts w:ascii="Consolas" w:cs="Consolas" w:eastAsia="Consolas" w:hAnsi="Consolas"/>
                <w:sz w:val="18"/>
                <w:szCs w:val="18"/>
                <w:rtl w:val="0"/>
              </w:rPr>
              <w:t xml:space="preserve">  supabaseUrl: '&lt;URL del proyecto&gt;',</w:t>
            </w:r>
            <w:r w:rsidDel="00000000" w:rsidR="00000000" w:rsidRPr="00000000">
              <w:rPr>
                <w:rtl w:val="0"/>
              </w:rPr>
            </w:r>
          </w:p>
          <w:p w:rsidR="00000000" w:rsidDel="00000000" w:rsidP="00000000" w:rsidRDefault="00000000" w:rsidRPr="00000000" w14:paraId="000000A5">
            <w:pPr>
              <w:spacing w:after="0" w:line="240" w:lineRule="auto"/>
              <w:rPr/>
            </w:pPr>
            <w:r w:rsidDel="00000000" w:rsidR="00000000" w:rsidRPr="00000000">
              <w:rPr>
                <w:rFonts w:ascii="Consolas" w:cs="Consolas" w:eastAsia="Consolas" w:hAnsi="Consolas"/>
                <w:sz w:val="18"/>
                <w:szCs w:val="18"/>
                <w:rtl w:val="0"/>
              </w:rPr>
              <w:t xml:space="preserve">  supabaseAnonKey: '&lt;clave anónima&gt;'</w:t>
            </w:r>
            <w:r w:rsidDel="00000000" w:rsidR="00000000" w:rsidRPr="00000000">
              <w:rPr>
                <w:rtl w:val="0"/>
              </w:rPr>
            </w:r>
          </w:p>
          <w:p w:rsidR="00000000" w:rsidDel="00000000" w:rsidP="00000000" w:rsidRDefault="00000000" w:rsidRPr="00000000" w14:paraId="000000A6">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0A7">
      <w:pPr>
        <w:spacing w:after="100" w:lineRule="auto"/>
        <w:rPr/>
      </w:pPr>
      <w:r w:rsidDel="00000000" w:rsidR="00000000" w:rsidRPr="00000000">
        <w:rPr>
          <w:rtl w:val="0"/>
        </w:rPr>
      </w:r>
    </w:p>
    <w:p w:rsidR="00000000" w:rsidDel="00000000" w:rsidP="00000000" w:rsidRDefault="00000000" w:rsidRPr="00000000" w14:paraId="000000A8">
      <w:pPr>
        <w:spacing w:after="140" w:before="0" w:lineRule="auto"/>
        <w:rPr/>
      </w:pPr>
      <w:r w:rsidDel="00000000" w:rsidR="00000000" w:rsidRPr="00000000">
        <w:rPr>
          <w:rFonts w:ascii="Arial" w:cs="Arial" w:eastAsia="Arial" w:hAnsi="Arial"/>
          <w:sz w:val="22"/>
          <w:szCs w:val="22"/>
          <w:rtl w:val="0"/>
        </w:rPr>
        <w:t xml:space="preserve">Estos archivos están excluidos del control de versiones mediante .gitignore, en cumplimiento de la restricción C-07: las credenciales no se versionan en el repositorio. Cada integrante los crea manualmente en su equipo a partir del procedimiento documentado en el anexo A.</w:t>
      </w:r>
      <w:r w:rsidDel="00000000" w:rsidR="00000000" w:rsidRPr="00000000">
        <w:rPr>
          <w:rtl w:val="0"/>
        </w:rPr>
      </w:r>
    </w:p>
    <w:p w:rsidR="00000000" w:rsidDel="00000000" w:rsidP="00000000" w:rsidRDefault="00000000" w:rsidRPr="00000000" w14:paraId="000000A9">
      <w:pPr>
        <w:pStyle w:val="Heading3"/>
        <w:keepNext w:val="1"/>
        <w:rPr/>
      </w:pPr>
      <w:r w:rsidDel="00000000" w:rsidR="00000000" w:rsidRPr="00000000">
        <w:rPr>
          <w:rFonts w:ascii="Arial" w:cs="Arial" w:eastAsia="Arial" w:hAnsi="Arial"/>
          <w:b w:val="1"/>
          <w:bCs w:val="1"/>
          <w:color w:val="333333"/>
          <w:sz w:val="22"/>
          <w:szCs w:val="22"/>
          <w:rtl w:val="0"/>
        </w:rPr>
        <w:t xml:space="preserve">2.2.4 Especificaciones de la base de datos</w:t>
      </w:r>
      <w:r w:rsidDel="00000000" w:rsidR="00000000" w:rsidRPr="00000000">
        <w:rPr>
          <w:rtl w:val="0"/>
        </w:rPr>
      </w:r>
    </w:p>
    <w:p w:rsidR="00000000" w:rsidDel="00000000" w:rsidP="00000000" w:rsidRDefault="00000000" w:rsidRPr="00000000" w14:paraId="000000AA">
      <w:pPr>
        <w:spacing w:after="140" w:before="0" w:lineRule="auto"/>
        <w:rPr/>
      </w:pPr>
      <w:r w:rsidDel="00000000" w:rsidR="00000000" w:rsidRPr="00000000">
        <w:rPr>
          <w:rFonts w:ascii="Arial" w:cs="Arial" w:eastAsia="Arial" w:hAnsi="Arial"/>
          <w:sz w:val="22"/>
          <w:szCs w:val="22"/>
          <w:rtl w:val="0"/>
        </w:rPr>
        <w:t xml:space="preserve">La base de datos es PostgreSQL con la extensión geoespacial PostGIS habilitada, provista por Supabase. El esquema se compone de las entidades definidas en el modelo de datos del proyecto: USUARIO, LUGAR, CATEGORIA, COMUNA, VISITA, MEDALLA, USUARIO_MEDALLA, AVATAR y REPORTE.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AB">
            <w:pPr>
              <w:spacing w:after="20" w:lineRule="auto"/>
              <w:rPr/>
            </w:pPr>
            <w:r w:rsidDel="00000000" w:rsidR="00000000" w:rsidRPr="00000000">
              <w:rPr>
                <w:rFonts w:ascii="Arial" w:cs="Arial" w:eastAsia="Arial" w:hAnsi="Arial"/>
                <w:b w:val="1"/>
                <w:bCs w:val="1"/>
                <w:sz w:val="21"/>
                <w:szCs w:val="21"/>
                <w:rtl w:val="0"/>
              </w:rPr>
              <w:t xml:space="preserve">Mecanismo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AC">
            <w:pPr>
              <w:spacing w:after="20" w:lineRule="auto"/>
              <w:rPr/>
            </w:pPr>
            <w:r w:rsidDel="00000000" w:rsidR="00000000" w:rsidRPr="00000000">
              <w:rPr>
                <w:rFonts w:ascii="Arial" w:cs="Arial" w:eastAsia="Arial" w:hAnsi="Arial"/>
                <w:b w:val="1"/>
                <w:bCs w:val="1"/>
                <w:sz w:val="21"/>
                <w:szCs w:val="21"/>
                <w:rtl w:val="0"/>
              </w:rPr>
              <w:t xml:space="preserve">Uso en el sistema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AD">
            <w:pPr>
              <w:spacing w:after="20" w:lineRule="auto"/>
              <w:rPr/>
            </w:pPr>
            <w:r w:rsidDel="00000000" w:rsidR="00000000" w:rsidRPr="00000000">
              <w:rPr>
                <w:rFonts w:ascii="Arial" w:cs="Arial" w:eastAsia="Arial" w:hAnsi="Arial"/>
                <w:sz w:val="21"/>
                <w:szCs w:val="21"/>
                <w:rtl w:val="0"/>
              </w:rPr>
              <w:t xml:space="preserve">Políticas RLS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AE">
            <w:pPr>
              <w:spacing w:after="20" w:lineRule="auto"/>
              <w:rPr/>
            </w:pPr>
            <w:r w:rsidDel="00000000" w:rsidR="00000000" w:rsidRPr="00000000">
              <w:rPr>
                <w:rFonts w:ascii="Arial" w:cs="Arial" w:eastAsia="Arial" w:hAnsi="Arial"/>
                <w:sz w:val="21"/>
                <w:szCs w:val="21"/>
                <w:rtl w:val="0"/>
              </w:rPr>
              <w:t xml:space="preserve">Restringen las filas que cada usuario puede leer o escribir; solo una cuenta con es_admin = true puede crear, modificar o eliminar lugares y resolver tickets (RNF-07, RN-07)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AF">
            <w:pPr>
              <w:spacing w:after="20" w:lineRule="auto"/>
              <w:rPr/>
            </w:pPr>
            <w:r w:rsidDel="00000000" w:rsidR="00000000" w:rsidRPr="00000000">
              <w:rPr>
                <w:rFonts w:ascii="Arial" w:cs="Arial" w:eastAsia="Arial" w:hAnsi="Arial"/>
                <w:sz w:val="21"/>
                <w:szCs w:val="21"/>
                <w:rtl w:val="0"/>
              </w:rPr>
              <w:t xml:space="preserve">Funciones RPC (security definer)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0">
            <w:pPr>
              <w:spacing w:after="20" w:lineRule="auto"/>
              <w:rPr/>
            </w:pPr>
            <w:r w:rsidDel="00000000" w:rsidR="00000000" w:rsidRPr="00000000">
              <w:rPr>
                <w:rFonts w:ascii="Arial" w:cs="Arial" w:eastAsia="Arial" w:hAnsi="Arial"/>
                <w:sz w:val="21"/>
                <w:szCs w:val="21"/>
                <w:rtl w:val="0"/>
              </w:rPr>
              <w:t xml:space="preserve">Resuelven consultas que las políticas RLS bloquean por tratarse de cruces entre usuarios, y la búsqueda geoespacial de lugares cercanos con PostGIS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1">
            <w:pPr>
              <w:spacing w:after="20" w:lineRule="auto"/>
              <w:rPr/>
            </w:pPr>
            <w:r w:rsidDel="00000000" w:rsidR="00000000" w:rsidRPr="00000000">
              <w:rPr>
                <w:rFonts w:ascii="Arial" w:cs="Arial" w:eastAsia="Arial" w:hAnsi="Arial"/>
                <w:sz w:val="21"/>
                <w:szCs w:val="21"/>
                <w:rtl w:val="0"/>
              </w:rPr>
              <w:t xml:space="preserve">Disparador fn_otorgar_medallas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2">
            <w:pPr>
              <w:spacing w:after="20" w:lineRule="auto"/>
              <w:rPr/>
            </w:pPr>
            <w:r w:rsidDel="00000000" w:rsidR="00000000" w:rsidRPr="00000000">
              <w:rPr>
                <w:rFonts w:ascii="Arial" w:cs="Arial" w:eastAsia="Arial" w:hAnsi="Arial"/>
                <w:sz w:val="21"/>
                <w:szCs w:val="21"/>
                <w:rtl w:val="0"/>
              </w:rPr>
              <w:t xml:space="preserve">Otorga medallas automáticamente al insertarse una visita; cuenta lugares distintos, no visitas totales (RF-15, RN-05)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3">
            <w:pPr>
              <w:spacing w:after="20" w:lineRule="auto"/>
              <w:rPr/>
            </w:pPr>
            <w:r w:rsidDel="00000000" w:rsidR="00000000" w:rsidRPr="00000000">
              <w:rPr>
                <w:rFonts w:ascii="Arial" w:cs="Arial" w:eastAsia="Arial" w:hAnsi="Arial"/>
                <w:sz w:val="21"/>
                <w:szCs w:val="21"/>
                <w:rtl w:val="0"/>
              </w:rPr>
              <w:t xml:space="preserve">Disparador fn_proteger_es_admin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4">
            <w:pPr>
              <w:spacing w:after="20" w:lineRule="auto"/>
              <w:rPr/>
            </w:pPr>
            <w:r w:rsidDel="00000000" w:rsidR="00000000" w:rsidRPr="00000000">
              <w:rPr>
                <w:rFonts w:ascii="Arial" w:cs="Arial" w:eastAsia="Arial" w:hAnsi="Arial"/>
                <w:sz w:val="21"/>
                <w:szCs w:val="21"/>
                <w:rtl w:val="0"/>
              </w:rPr>
              <w:t xml:space="preserve">Impide que una cuenta se asigne a sí misma el rol de administrador mediante llamadas directas a la API (RN-08)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5">
            <w:pPr>
              <w:spacing w:after="20" w:lineRule="auto"/>
              <w:rPr/>
            </w:pPr>
            <w:r w:rsidDel="00000000" w:rsidR="00000000" w:rsidRPr="00000000">
              <w:rPr>
                <w:rFonts w:ascii="Arial" w:cs="Arial" w:eastAsia="Arial" w:hAnsi="Arial"/>
                <w:sz w:val="21"/>
                <w:szCs w:val="21"/>
                <w:rtl w:val="0"/>
              </w:rPr>
              <w:t xml:space="preserve">Migraciones numeradas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6">
            <w:pPr>
              <w:spacing w:after="20" w:lineRule="auto"/>
              <w:rPr/>
            </w:pPr>
            <w:r w:rsidDel="00000000" w:rsidR="00000000" w:rsidRPr="00000000">
              <w:rPr>
                <w:rFonts w:ascii="Arial" w:cs="Arial" w:eastAsia="Arial" w:hAnsi="Arial"/>
                <w:sz w:val="21"/>
                <w:szCs w:val="21"/>
                <w:rtl w:val="0"/>
              </w:rPr>
              <w:t xml:space="preserve">Los cambios de esquema se aplican en orden secuencial desde el SQL Editor de Supabase; cada migración queda versionada en el repositorio</w:t>
            </w:r>
            <w:r w:rsidDel="00000000" w:rsidR="00000000" w:rsidRPr="00000000">
              <w:rPr>
                <w:rtl w:val="0"/>
              </w:rPr>
            </w:r>
          </w:p>
        </w:tc>
      </w:tr>
    </w:tbl>
    <w:p w:rsidR="00000000" w:rsidDel="00000000" w:rsidP="00000000" w:rsidRDefault="00000000" w:rsidRPr="00000000" w14:paraId="000000B7">
      <w:pPr>
        <w:pStyle w:val="Heading2"/>
        <w:keepNext w:val="1"/>
        <w:rPr/>
      </w:pPr>
      <w:r w:rsidDel="00000000" w:rsidR="00000000" w:rsidRPr="00000000">
        <w:rPr>
          <w:rFonts w:ascii="Arial" w:cs="Arial" w:eastAsia="Arial" w:hAnsi="Arial"/>
          <w:b w:val="1"/>
          <w:bCs w:val="1"/>
          <w:color w:val="3b6aa0"/>
          <w:sz w:val="24"/>
          <w:szCs w:val="24"/>
          <w:rtl w:val="0"/>
        </w:rPr>
        <w:t xml:space="preserve">2.3 Restricciones técnicas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B8">
            <w:pPr>
              <w:spacing w:after="20" w:lineRule="auto"/>
              <w:rPr/>
            </w:pPr>
            <w:r w:rsidDel="00000000" w:rsidR="00000000" w:rsidRPr="00000000">
              <w:rPr>
                <w:rFonts w:ascii="Arial" w:cs="Arial" w:eastAsia="Arial" w:hAnsi="Arial"/>
                <w:b w:val="1"/>
                <w:bCs w:val="1"/>
                <w:sz w:val="21"/>
                <w:szCs w:val="2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B9">
            <w:pPr>
              <w:spacing w:after="20" w:lineRule="auto"/>
              <w:rPr/>
            </w:pPr>
            <w:r w:rsidDel="00000000" w:rsidR="00000000" w:rsidRPr="00000000">
              <w:rPr>
                <w:rFonts w:ascii="Arial" w:cs="Arial" w:eastAsia="Arial" w:hAnsi="Arial"/>
                <w:b w:val="1"/>
                <w:bCs w:val="1"/>
                <w:sz w:val="21"/>
                <w:szCs w:val="21"/>
                <w:rtl w:val="0"/>
              </w:rPr>
              <w:t xml:space="preserve">Restricción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A">
            <w:pPr>
              <w:spacing w:after="20" w:lineRule="auto"/>
              <w:rPr/>
            </w:pPr>
            <w:r w:rsidDel="00000000" w:rsidR="00000000" w:rsidRPr="00000000">
              <w:rPr>
                <w:rFonts w:ascii="Arial" w:cs="Arial" w:eastAsia="Arial" w:hAnsi="Arial"/>
                <w:sz w:val="21"/>
                <w:szCs w:val="21"/>
                <w:rtl w:val="0"/>
              </w:rPr>
              <w:t xml:space="preserve">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B">
            <w:pPr>
              <w:spacing w:after="20" w:lineRule="auto"/>
              <w:rPr/>
            </w:pPr>
            <w:r w:rsidDel="00000000" w:rsidR="00000000" w:rsidRPr="00000000">
              <w:rPr>
                <w:rFonts w:ascii="Arial" w:cs="Arial" w:eastAsia="Arial" w:hAnsi="Arial"/>
                <w:sz w:val="21"/>
                <w:szCs w:val="21"/>
                <w:rtl w:val="0"/>
              </w:rPr>
              <w:t xml:space="preserve">El proyecto no cuenta con presupuesto institucional: se utilizan exclusivamente planes gratuitos, lo que limita cómputo, almacenamiento y volumen de solicitudes.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C">
            <w:pPr>
              <w:spacing w:after="20" w:lineRule="auto"/>
              <w:rPr/>
            </w:pPr>
            <w:r w:rsidDel="00000000" w:rsidR="00000000" w:rsidRPr="00000000">
              <w:rPr>
                <w:rFonts w:ascii="Arial" w:cs="Arial" w:eastAsia="Arial" w:hAnsi="Arial"/>
                <w:sz w:val="21"/>
                <w:szCs w:val="21"/>
                <w:rtl w:val="0"/>
              </w:rPr>
              <w:t xml:space="preserve">C-04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D">
            <w:pPr>
              <w:spacing w:after="20" w:lineRule="auto"/>
              <w:rPr/>
            </w:pPr>
            <w:r w:rsidDel="00000000" w:rsidR="00000000" w:rsidRPr="00000000">
              <w:rPr>
                <w:rFonts w:ascii="Arial" w:cs="Arial" w:eastAsia="Arial" w:hAnsi="Arial"/>
                <w:sz w:val="21"/>
                <w:szCs w:val="21"/>
                <w:rtl w:val="0"/>
              </w:rPr>
              <w:t xml:space="preserve">El stack está definido y cerrado: Ionic, Angular, Capacitor, Supabase y Leaflet sobre teselas de OpenStreetMap. Cambiarlo requiere control de cambios.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E">
            <w:pPr>
              <w:spacing w:after="20" w:lineRule="auto"/>
              <w:rPr/>
            </w:pPr>
            <w:r w:rsidDel="00000000" w:rsidR="00000000" w:rsidRPr="00000000">
              <w:rPr>
                <w:rFonts w:ascii="Arial" w:cs="Arial" w:eastAsia="Arial" w:hAnsi="Arial"/>
                <w:sz w:val="21"/>
                <w:szCs w:val="21"/>
                <w:rtl w:val="0"/>
              </w:rPr>
              <w:t xml:space="preserve">C-05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F">
            <w:pPr>
              <w:spacing w:after="20" w:lineRule="auto"/>
              <w:rPr/>
            </w:pPr>
            <w:r w:rsidDel="00000000" w:rsidR="00000000" w:rsidRPr="00000000">
              <w:rPr>
                <w:rFonts w:ascii="Arial" w:cs="Arial" w:eastAsia="Arial" w:hAnsi="Arial"/>
                <w:sz w:val="21"/>
                <w:szCs w:val="21"/>
                <w:rtl w:val="0"/>
              </w:rPr>
              <w:t xml:space="preserve">La aplicación debe ser utilizable en pantallas de smartphone con diseño mobile-first y funcionar en las versiones recientes de Android e iOS (RNF-09).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C0">
            <w:pPr>
              <w:spacing w:after="20" w:lineRule="auto"/>
              <w:rPr/>
            </w:pPr>
            <w:r w:rsidDel="00000000" w:rsidR="00000000" w:rsidRPr="00000000">
              <w:rPr>
                <w:rFonts w:ascii="Arial" w:cs="Arial" w:eastAsia="Arial" w:hAnsi="Arial"/>
                <w:sz w:val="21"/>
                <w:szCs w:val="21"/>
                <w:rtl w:val="0"/>
              </w:rPr>
              <w:t xml:space="preserve">C-07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C1">
            <w:pPr>
              <w:spacing w:after="20" w:lineRule="auto"/>
              <w:rPr/>
            </w:pPr>
            <w:r w:rsidDel="00000000" w:rsidR="00000000" w:rsidRPr="00000000">
              <w:rPr>
                <w:rFonts w:ascii="Arial" w:cs="Arial" w:eastAsia="Arial" w:hAnsi="Arial"/>
                <w:sz w:val="21"/>
                <w:szCs w:val="21"/>
                <w:rtl w:val="0"/>
              </w:rPr>
              <w:t xml:space="preserve">Las credenciales no se versionan y el control de acceso se aplica en la base de datos, no solo en la interfaz.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C2">
            <w:pPr>
              <w:spacing w:after="20" w:lineRule="auto"/>
              <w:rPr/>
            </w:pPr>
            <w:r w:rsidDel="00000000" w:rsidR="00000000" w:rsidRPr="00000000">
              <w:rPr>
                <w:rFonts w:ascii="Arial" w:cs="Arial" w:eastAsia="Arial" w:hAnsi="Arial"/>
                <w:sz w:val="21"/>
                <w:szCs w:val="21"/>
                <w:rtl w:val="0"/>
              </w:rPr>
              <w:t xml:space="preserve">C-08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C3">
            <w:pPr>
              <w:spacing w:after="20" w:lineRule="auto"/>
              <w:rPr/>
            </w:pPr>
            <w:r w:rsidDel="00000000" w:rsidR="00000000" w:rsidRPr="00000000">
              <w:rPr>
                <w:rFonts w:ascii="Arial" w:cs="Arial" w:eastAsia="Arial" w:hAnsi="Arial"/>
                <w:sz w:val="21"/>
                <w:szCs w:val="21"/>
                <w:rtl w:val="0"/>
              </w:rPr>
              <w:t xml:space="preserve">El uso del servidor público de teselas de OpenStreetMap debe ajustarse a su política de uso aceptable, evitando solicitudes innecesarias (RNF-14).</w:t>
            </w:r>
            <w:r w:rsidDel="00000000" w:rsidR="00000000" w:rsidRPr="00000000">
              <w:rPr>
                <w:rtl w:val="0"/>
              </w:rPr>
            </w:r>
          </w:p>
        </w:tc>
      </w:tr>
    </w:tbl>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rPr/>
      </w:pPr>
      <w:r w:rsidDel="00000000" w:rsidR="00000000" w:rsidRPr="00000000">
        <w:rPr>
          <w:rFonts w:ascii="Arial" w:cs="Arial" w:eastAsia="Arial" w:hAnsi="Arial"/>
          <w:b w:val="1"/>
          <w:bCs w:val="1"/>
          <w:color w:val="3b6aa0"/>
          <w:sz w:val="30"/>
          <w:szCs w:val="30"/>
          <w:rtl w:val="0"/>
        </w:rPr>
        <w:t xml:space="preserve">3. Definición de tecnologías y herramientas utilizadas</w:t>
      </w:r>
      <w:r w:rsidDel="00000000" w:rsidR="00000000" w:rsidRPr="00000000">
        <w:rPr>
          <w:rtl w:val="0"/>
        </w:rPr>
      </w:r>
    </w:p>
    <w:p w:rsidR="00000000" w:rsidDel="00000000" w:rsidP="00000000" w:rsidRDefault="00000000" w:rsidRPr="00000000" w14:paraId="000000C6">
      <w:pPr>
        <w:pStyle w:val="Heading2"/>
        <w:keepNext w:val="1"/>
        <w:rPr/>
      </w:pPr>
      <w:r w:rsidDel="00000000" w:rsidR="00000000" w:rsidRPr="00000000">
        <w:rPr>
          <w:rFonts w:ascii="Arial" w:cs="Arial" w:eastAsia="Arial" w:hAnsi="Arial"/>
          <w:b w:val="1"/>
          <w:bCs w:val="1"/>
          <w:color w:val="3b6aa0"/>
          <w:sz w:val="24"/>
          <w:szCs w:val="24"/>
          <w:rtl w:val="0"/>
        </w:rPr>
        <w:t xml:space="preserve">3.1 Tecnologías de desarrollo</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2600"/>
        <w:gridCol w:w="3260"/>
        <w:tblGridChange w:id="0">
          <w:tblGrid>
            <w:gridCol w:w="2000"/>
            <w:gridCol w:w="1500"/>
            <w:gridCol w:w="2600"/>
            <w:gridCol w:w="32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C7">
            <w:pPr>
              <w:spacing w:after="20" w:lineRule="auto"/>
              <w:rPr/>
            </w:pPr>
            <w:r w:rsidDel="00000000" w:rsidR="00000000" w:rsidRPr="00000000">
              <w:rPr>
                <w:rFonts w:ascii="Arial" w:cs="Arial" w:eastAsia="Arial" w:hAnsi="Arial"/>
                <w:b w:val="1"/>
                <w:bCs w:val="1"/>
                <w:sz w:val="21"/>
                <w:szCs w:val="21"/>
                <w:rtl w:val="0"/>
              </w:rPr>
              <w:t xml:space="preserve">Tecnología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C8">
            <w:pPr>
              <w:spacing w:after="20" w:lineRule="auto"/>
              <w:rPr/>
            </w:pPr>
            <w:r w:rsidDel="00000000" w:rsidR="00000000" w:rsidRPr="00000000">
              <w:rPr>
                <w:rFonts w:ascii="Arial" w:cs="Arial" w:eastAsia="Arial" w:hAnsi="Arial"/>
                <w:b w:val="1"/>
                <w:bCs w:val="1"/>
                <w:sz w:val="21"/>
                <w:szCs w:val="21"/>
                <w:rtl w:val="0"/>
              </w:rPr>
              <w:t xml:space="preserve">Versión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C9">
            <w:pPr>
              <w:spacing w:after="20" w:lineRule="auto"/>
              <w:rPr/>
            </w:pPr>
            <w:r w:rsidDel="00000000" w:rsidR="00000000" w:rsidRPr="00000000">
              <w:rPr>
                <w:rFonts w:ascii="Arial" w:cs="Arial" w:eastAsia="Arial" w:hAnsi="Arial"/>
                <w:b w:val="1"/>
                <w:bCs w:val="1"/>
                <w:sz w:val="21"/>
                <w:szCs w:val="21"/>
                <w:rtl w:val="0"/>
              </w:rPr>
              <w:t xml:space="preserve">Rol en el 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CA">
            <w:pPr>
              <w:spacing w:after="20" w:lineRule="auto"/>
              <w:rPr/>
            </w:pPr>
            <w:r w:rsidDel="00000000" w:rsidR="00000000" w:rsidRPr="00000000">
              <w:rPr>
                <w:rFonts w:ascii="Arial" w:cs="Arial" w:eastAsia="Arial" w:hAnsi="Arial"/>
                <w:b w:val="1"/>
                <w:bCs w:val="1"/>
                <w:sz w:val="21"/>
                <w:szCs w:val="21"/>
                <w:rtl w:val="0"/>
              </w:rPr>
              <w:t xml:space="preserve">Justificación de la elección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CB">
            <w:pPr>
              <w:spacing w:after="20" w:lineRule="auto"/>
              <w:rPr/>
            </w:pPr>
            <w:r w:rsidDel="00000000" w:rsidR="00000000" w:rsidRPr="00000000">
              <w:rPr>
                <w:rFonts w:ascii="Arial" w:cs="Arial" w:eastAsia="Arial" w:hAnsi="Arial"/>
                <w:sz w:val="21"/>
                <w:szCs w:val="21"/>
                <w:rtl w:val="0"/>
              </w:rPr>
              <w:t xml:space="preserve">TypeScript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CC">
            <w:pPr>
              <w:spacing w:after="20" w:lineRule="auto"/>
              <w:rPr/>
            </w:pPr>
            <w:r w:rsidDel="00000000" w:rsidR="00000000" w:rsidRPr="00000000">
              <w:rPr>
                <w:rtl w:val="0"/>
              </w:rPr>
              <w:t xml:space="preserve">5.9.3</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CD">
            <w:pPr>
              <w:spacing w:after="20" w:lineRule="auto"/>
              <w:rPr/>
            </w:pPr>
            <w:r w:rsidDel="00000000" w:rsidR="00000000" w:rsidRPr="00000000">
              <w:rPr>
                <w:rFonts w:ascii="Arial" w:cs="Arial" w:eastAsia="Arial" w:hAnsi="Arial"/>
                <w:sz w:val="21"/>
                <w:szCs w:val="21"/>
                <w:rtl w:val="0"/>
              </w:rPr>
              <w:t xml:space="preserve">Lenguaje de programación del 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CE">
            <w:pPr>
              <w:spacing w:after="20" w:lineRule="auto"/>
              <w:rPr/>
            </w:pPr>
            <w:r w:rsidDel="00000000" w:rsidR="00000000" w:rsidRPr="00000000">
              <w:rPr>
                <w:rFonts w:ascii="Arial" w:cs="Arial" w:eastAsia="Arial" w:hAnsi="Arial"/>
                <w:sz w:val="21"/>
                <w:szCs w:val="21"/>
                <w:rtl w:val="0"/>
              </w:rPr>
              <w:t xml:space="preserve">Tipado estático sobre JavaScript; reduce errores en tiempo de compilación y es el lenguaje nativo de Angular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CF">
            <w:pPr>
              <w:spacing w:after="20" w:lineRule="auto"/>
              <w:rPr/>
            </w:pPr>
            <w:r w:rsidDel="00000000" w:rsidR="00000000" w:rsidRPr="00000000">
              <w:rPr>
                <w:rFonts w:ascii="Arial" w:cs="Arial" w:eastAsia="Arial" w:hAnsi="Arial"/>
                <w:sz w:val="21"/>
                <w:szCs w:val="21"/>
                <w:rtl w:val="0"/>
              </w:rPr>
              <w:t xml:space="preserve">Angular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0">
            <w:pPr>
              <w:spacing w:after="20" w:lineRule="auto"/>
              <w:rPr/>
            </w:pPr>
            <w:r w:rsidDel="00000000" w:rsidR="00000000" w:rsidRPr="00000000">
              <w:rPr>
                <w:sz w:val="21"/>
                <w:szCs w:val="21"/>
                <w:rtl w:val="0"/>
              </w:rPr>
              <w:t xml:space="preserve">20.3.25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1">
            <w:pPr>
              <w:spacing w:after="20" w:lineRule="auto"/>
              <w:rPr/>
            </w:pPr>
            <w:r w:rsidDel="00000000" w:rsidR="00000000" w:rsidRPr="00000000">
              <w:rPr>
                <w:rFonts w:ascii="Arial" w:cs="Arial" w:eastAsia="Arial" w:hAnsi="Arial"/>
                <w:sz w:val="21"/>
                <w:szCs w:val="21"/>
                <w:rtl w:val="0"/>
              </w:rPr>
              <w:t xml:space="preserve">Framework de la capa de presentación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2">
            <w:pPr>
              <w:spacing w:after="20" w:lineRule="auto"/>
              <w:rPr/>
            </w:pPr>
            <w:r w:rsidDel="00000000" w:rsidR="00000000" w:rsidRPr="00000000">
              <w:rPr>
                <w:rFonts w:ascii="Arial" w:cs="Arial" w:eastAsia="Arial" w:hAnsi="Arial"/>
                <w:sz w:val="21"/>
                <w:szCs w:val="21"/>
                <w:rtl w:val="0"/>
              </w:rPr>
              <w:t xml:space="preserve">Estructura modular, inyección de dependencias y separación entre lógica y vista, lo que facilita RNF-10 y RNF-11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3">
            <w:pPr>
              <w:spacing w:after="20" w:lineRule="auto"/>
              <w:rPr/>
            </w:pPr>
            <w:r w:rsidDel="00000000" w:rsidR="00000000" w:rsidRPr="00000000">
              <w:rPr>
                <w:rFonts w:ascii="Arial" w:cs="Arial" w:eastAsia="Arial" w:hAnsi="Arial"/>
                <w:sz w:val="21"/>
                <w:szCs w:val="21"/>
                <w:rtl w:val="0"/>
              </w:rPr>
              <w:t xml:space="preserve">Ionic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4">
            <w:pPr>
              <w:spacing w:after="20" w:lineRule="auto"/>
              <w:rPr/>
            </w:pPr>
            <w:r w:rsidDel="00000000" w:rsidR="00000000" w:rsidRPr="00000000">
              <w:rPr>
                <w:sz w:val="21"/>
                <w:szCs w:val="21"/>
                <w:rtl w:val="0"/>
              </w:rPr>
              <w:t xml:space="preserve">8.8.18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5">
            <w:pPr>
              <w:spacing w:after="20" w:lineRule="auto"/>
              <w:rPr/>
            </w:pPr>
            <w:r w:rsidDel="00000000" w:rsidR="00000000" w:rsidRPr="00000000">
              <w:rPr>
                <w:rFonts w:ascii="Arial" w:cs="Arial" w:eastAsia="Arial" w:hAnsi="Arial"/>
                <w:sz w:val="21"/>
                <w:szCs w:val="21"/>
                <w:rtl w:val="0"/>
              </w:rPr>
              <w:t xml:space="preserve">Biblioteca de componentes de interfaz móvil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6">
            <w:pPr>
              <w:spacing w:after="20" w:lineRule="auto"/>
              <w:rPr/>
            </w:pPr>
            <w:r w:rsidDel="00000000" w:rsidR="00000000" w:rsidRPr="00000000">
              <w:rPr>
                <w:rFonts w:ascii="Arial" w:cs="Arial" w:eastAsia="Arial" w:hAnsi="Arial"/>
                <w:sz w:val="21"/>
                <w:szCs w:val="21"/>
                <w:rtl w:val="0"/>
              </w:rPr>
              <w:t xml:space="preserve">Componentes con apariencia nativa en Android e iOS a partir de una sola base de código, coherente con el diseño mobile-first (RNF-02)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7">
            <w:pPr>
              <w:spacing w:after="20" w:lineRule="auto"/>
              <w:rPr/>
            </w:pPr>
            <w:r w:rsidDel="00000000" w:rsidR="00000000" w:rsidRPr="00000000">
              <w:rPr>
                <w:rFonts w:ascii="Arial" w:cs="Arial" w:eastAsia="Arial" w:hAnsi="Arial"/>
                <w:sz w:val="21"/>
                <w:szCs w:val="21"/>
                <w:rtl w:val="0"/>
              </w:rPr>
              <w:t xml:space="preserve">Capacitor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8">
            <w:pPr>
              <w:spacing w:after="20" w:lineRule="auto"/>
              <w:rPr/>
            </w:pPr>
            <w:r w:rsidDel="00000000" w:rsidR="00000000" w:rsidRPr="00000000">
              <w:rPr>
                <w:sz w:val="21"/>
                <w:szCs w:val="21"/>
                <w:rtl w:val="0"/>
              </w:rPr>
              <w:t xml:space="preserve">8.5.0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9">
            <w:pPr>
              <w:spacing w:after="20" w:lineRule="auto"/>
              <w:rPr/>
            </w:pPr>
            <w:r w:rsidDel="00000000" w:rsidR="00000000" w:rsidRPr="00000000">
              <w:rPr>
                <w:rFonts w:ascii="Arial" w:cs="Arial" w:eastAsia="Arial" w:hAnsi="Arial"/>
                <w:sz w:val="21"/>
                <w:szCs w:val="21"/>
                <w:rtl w:val="0"/>
              </w:rPr>
              <w:t xml:space="preserve">Empaquetado nativo y acceso al dispositivo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A">
            <w:pPr>
              <w:spacing w:after="20" w:lineRule="auto"/>
              <w:rPr/>
            </w:pPr>
            <w:r w:rsidDel="00000000" w:rsidR="00000000" w:rsidRPr="00000000">
              <w:rPr>
                <w:rFonts w:ascii="Arial" w:cs="Arial" w:eastAsia="Arial" w:hAnsi="Arial"/>
                <w:sz w:val="21"/>
                <w:szCs w:val="21"/>
                <w:rtl w:val="0"/>
              </w:rPr>
              <w:t xml:space="preserve">Permite generar la app para Android e iOS y acceder a la geolocalización sin escribir código nativo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B">
            <w:pPr>
              <w:spacing w:after="20" w:lineRule="auto"/>
              <w:rPr/>
            </w:pPr>
            <w:r w:rsidDel="00000000" w:rsidR="00000000" w:rsidRPr="00000000">
              <w:rPr>
                <w:rFonts w:ascii="Arial" w:cs="Arial" w:eastAsia="Arial" w:hAnsi="Arial"/>
                <w:sz w:val="21"/>
                <w:szCs w:val="21"/>
                <w:rtl w:val="0"/>
              </w:rPr>
              <w:t xml:space="preserve">Leaflet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C">
            <w:pPr>
              <w:spacing w:after="20" w:lineRule="auto"/>
              <w:rPr/>
            </w:pPr>
            <w:r w:rsidDel="00000000" w:rsidR="00000000" w:rsidRPr="00000000">
              <w:rPr>
                <w:sz w:val="21"/>
                <w:szCs w:val="21"/>
                <w:rtl w:val="0"/>
              </w:rPr>
              <w:t xml:space="preserve">1.9.4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D">
            <w:pPr>
              <w:spacing w:after="20" w:lineRule="auto"/>
              <w:rPr/>
            </w:pPr>
            <w:r w:rsidDel="00000000" w:rsidR="00000000" w:rsidRPr="00000000">
              <w:rPr>
                <w:rFonts w:ascii="Arial" w:cs="Arial" w:eastAsia="Arial" w:hAnsi="Arial"/>
                <w:sz w:val="21"/>
                <w:szCs w:val="21"/>
                <w:rtl w:val="0"/>
              </w:rPr>
              <w:t xml:space="preserve">Renderizado del mapa interactivo y sus marcadores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E">
            <w:pPr>
              <w:spacing w:after="20" w:lineRule="auto"/>
              <w:rPr/>
            </w:pPr>
            <w:r w:rsidDel="00000000" w:rsidR="00000000" w:rsidRPr="00000000">
              <w:rPr>
                <w:rFonts w:ascii="Arial" w:cs="Arial" w:eastAsia="Arial" w:hAnsi="Arial"/>
                <w:sz w:val="21"/>
                <w:szCs w:val="21"/>
                <w:rtl w:val="0"/>
              </w:rPr>
              <w:t xml:space="preserve">Biblioteca liviana y de código abierto, sin costo por uso, a diferencia de las alternativas comerciales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F">
            <w:pPr>
              <w:spacing w:after="20" w:lineRule="auto"/>
              <w:rPr/>
            </w:pPr>
            <w:r w:rsidDel="00000000" w:rsidR="00000000" w:rsidRPr="00000000">
              <w:rPr>
                <w:rFonts w:ascii="Arial" w:cs="Arial" w:eastAsia="Arial" w:hAnsi="Arial"/>
                <w:sz w:val="21"/>
                <w:szCs w:val="21"/>
                <w:rtl w:val="0"/>
              </w:rPr>
              <w:t xml:space="preserve">OpenStreetMap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0">
            <w:pPr>
              <w:spacing w:after="20" w:lineRule="auto"/>
              <w:rPr/>
            </w:pPr>
            <w:r w:rsidDel="00000000" w:rsidR="00000000" w:rsidRPr="00000000">
              <w:rPr>
                <w:rFonts w:ascii="Arial" w:cs="Arial" w:eastAsia="Arial" w:hAnsi="Arial"/>
                <w:sz w:val="21"/>
                <w:szCs w:val="21"/>
                <w:rtl w:val="0"/>
              </w:rPr>
              <w:t xml:space="preserve">Servicio público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1">
            <w:pPr>
              <w:spacing w:after="20" w:lineRule="auto"/>
              <w:rPr/>
            </w:pPr>
            <w:r w:rsidDel="00000000" w:rsidR="00000000" w:rsidRPr="00000000">
              <w:rPr>
                <w:rFonts w:ascii="Arial" w:cs="Arial" w:eastAsia="Arial" w:hAnsi="Arial"/>
                <w:sz w:val="21"/>
                <w:szCs w:val="21"/>
                <w:rtl w:val="0"/>
              </w:rPr>
              <w:t xml:space="preserve">Proveedor de teselas cartográficas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2">
            <w:pPr>
              <w:spacing w:after="20" w:lineRule="auto"/>
              <w:rPr/>
            </w:pPr>
            <w:r w:rsidDel="00000000" w:rsidR="00000000" w:rsidRPr="00000000">
              <w:rPr>
                <w:rFonts w:ascii="Arial" w:cs="Arial" w:eastAsia="Arial" w:hAnsi="Arial"/>
                <w:sz w:val="21"/>
                <w:szCs w:val="21"/>
                <w:rtl w:val="0"/>
              </w:rPr>
              <w:t xml:space="preserve">Cartografía libre y gratuita, compatible con la restricción presupuestaria C-02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3">
            <w:pPr>
              <w:spacing w:after="20" w:lineRule="auto"/>
              <w:rPr/>
            </w:pPr>
            <w:r w:rsidDel="00000000" w:rsidR="00000000" w:rsidRPr="00000000">
              <w:rPr>
                <w:rFonts w:ascii="Arial" w:cs="Arial" w:eastAsia="Arial" w:hAnsi="Arial"/>
                <w:sz w:val="21"/>
                <w:szCs w:val="21"/>
                <w:rtl w:val="0"/>
              </w:rPr>
              <w:t xml:space="preserve">Supabase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4">
            <w:pPr>
              <w:spacing w:after="20" w:lineRule="auto"/>
              <w:rPr/>
            </w:pPr>
            <w:r w:rsidDel="00000000" w:rsidR="00000000" w:rsidRPr="00000000">
              <w:rPr>
                <w:sz w:val="21"/>
                <w:szCs w:val="21"/>
                <w:rtl w:val="0"/>
              </w:rPr>
              <w:t xml:space="preserve">2.112.3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5">
            <w:pPr>
              <w:spacing w:after="20" w:lineRule="auto"/>
              <w:rPr/>
            </w:pPr>
            <w:r w:rsidDel="00000000" w:rsidR="00000000" w:rsidRPr="00000000">
              <w:rPr>
                <w:rFonts w:ascii="Arial" w:cs="Arial" w:eastAsia="Arial" w:hAnsi="Arial"/>
                <w:sz w:val="21"/>
                <w:szCs w:val="21"/>
                <w:rtl w:val="0"/>
              </w:rPr>
              <w:t xml:space="preserve">Backend como servicio: base de datos, autenticación, almacenamiento y API 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6">
            <w:pPr>
              <w:spacing w:after="20" w:lineRule="auto"/>
              <w:rPr/>
            </w:pPr>
            <w:r w:rsidDel="00000000" w:rsidR="00000000" w:rsidRPr="00000000">
              <w:rPr>
                <w:rFonts w:ascii="Arial" w:cs="Arial" w:eastAsia="Arial" w:hAnsi="Arial"/>
                <w:sz w:val="21"/>
                <w:szCs w:val="21"/>
                <w:rtl w:val="0"/>
              </w:rPr>
              <w:t xml:space="preserve">Evita construir y desplegar un servidor propio, inviable para un equipo de tres personas en 18 semanas; su plan gratuito cubre las necesidades del proyecto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7">
            <w:pPr>
              <w:spacing w:after="20" w:lineRule="auto"/>
              <w:rPr/>
            </w:pPr>
            <w:r w:rsidDel="00000000" w:rsidR="00000000" w:rsidRPr="00000000">
              <w:rPr>
                <w:rFonts w:ascii="Arial" w:cs="Arial" w:eastAsia="Arial" w:hAnsi="Arial"/>
                <w:sz w:val="21"/>
                <w:szCs w:val="21"/>
                <w:rtl w:val="0"/>
              </w:rPr>
              <w:t xml:space="preserve">PostgreSQL + PostGIS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8">
            <w:pPr>
              <w:spacing w:after="20" w:lineRule="auto"/>
              <w:rPr/>
            </w:pPr>
            <w:r w:rsidDel="00000000" w:rsidR="00000000" w:rsidRPr="00000000">
              <w:rPr>
                <w:rFonts w:ascii="Arial" w:cs="Arial" w:eastAsia="Arial" w:hAnsi="Arial"/>
                <w:sz w:val="21"/>
                <w:szCs w:val="21"/>
                <w:rtl w:val="0"/>
              </w:rPr>
              <w:t xml:space="preserve">Provista por Supabase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9">
            <w:pPr>
              <w:spacing w:after="20" w:lineRule="auto"/>
              <w:rPr/>
            </w:pPr>
            <w:r w:rsidDel="00000000" w:rsidR="00000000" w:rsidRPr="00000000">
              <w:rPr>
                <w:rFonts w:ascii="Arial" w:cs="Arial" w:eastAsia="Arial" w:hAnsi="Arial"/>
                <w:sz w:val="21"/>
                <w:szCs w:val="21"/>
                <w:rtl w:val="0"/>
              </w:rPr>
              <w:t xml:space="preserve">Persistencia y cálculos geoespaciales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A">
            <w:pPr>
              <w:spacing w:after="20" w:lineRule="auto"/>
              <w:rPr/>
            </w:pPr>
            <w:r w:rsidDel="00000000" w:rsidR="00000000" w:rsidRPr="00000000">
              <w:rPr>
                <w:rFonts w:ascii="Arial" w:cs="Arial" w:eastAsia="Arial" w:hAnsi="Arial"/>
                <w:sz w:val="21"/>
                <w:szCs w:val="21"/>
                <w:rtl w:val="0"/>
              </w:rPr>
              <w:t xml:space="preserve">Base relacional robusta; PostGIS resuelve las consultas de proximidad del registro de visitas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B">
            <w:pPr>
              <w:spacing w:after="20" w:lineRule="auto"/>
              <w:rPr/>
            </w:pPr>
            <w:r w:rsidDel="00000000" w:rsidR="00000000" w:rsidRPr="00000000">
              <w:rPr>
                <w:rFonts w:ascii="Arial" w:cs="Arial" w:eastAsia="Arial" w:hAnsi="Arial"/>
                <w:sz w:val="21"/>
                <w:szCs w:val="21"/>
                <w:rtl w:val="0"/>
              </w:rPr>
              <w:t xml:space="preserve">SCSS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C">
            <w:pPr>
              <w:spacing w:after="20" w:lineRule="auto"/>
              <w:rPr/>
            </w:pPr>
            <w:r w:rsidDel="00000000" w:rsidR="00000000" w:rsidRPr="00000000">
              <w:rPr>
                <w:sz w:val="21"/>
                <w:szCs w:val="2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D">
            <w:pPr>
              <w:spacing w:after="20" w:lineRule="auto"/>
              <w:rPr/>
            </w:pPr>
            <w:r w:rsidDel="00000000" w:rsidR="00000000" w:rsidRPr="00000000">
              <w:rPr>
                <w:rFonts w:ascii="Arial" w:cs="Arial" w:eastAsia="Arial" w:hAnsi="Arial"/>
                <w:sz w:val="21"/>
                <w:szCs w:val="21"/>
                <w:rtl w:val="0"/>
              </w:rPr>
              <w:t xml:space="preserve">Estilos de la aplicación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E">
            <w:pPr>
              <w:spacing w:after="20" w:lineRule="auto"/>
              <w:rPr/>
            </w:pPr>
            <w:r w:rsidDel="00000000" w:rsidR="00000000" w:rsidRPr="00000000">
              <w:rPr>
                <w:rFonts w:ascii="Arial" w:cs="Arial" w:eastAsia="Arial" w:hAnsi="Arial"/>
                <w:sz w:val="21"/>
                <w:szCs w:val="21"/>
                <w:rtl w:val="0"/>
              </w:rPr>
              <w:t xml:space="preserve">Variables y anidamiento para mantener una identidad visual consistente desde theme/variables.scss</w:t>
            </w:r>
            <w:r w:rsidDel="00000000" w:rsidR="00000000" w:rsidRPr="00000000">
              <w:rPr>
                <w:rtl w:val="0"/>
              </w:rPr>
            </w:r>
          </w:p>
        </w:tc>
      </w:tr>
    </w:tbl>
    <w:p w:rsidR="00000000" w:rsidDel="00000000" w:rsidP="00000000" w:rsidRDefault="00000000" w:rsidRPr="00000000" w14:paraId="000000EF">
      <w:pPr>
        <w:spacing w:after="100" w:lineRule="auto"/>
        <w:rPr/>
      </w:pPr>
      <w:r w:rsidDel="00000000" w:rsidR="00000000" w:rsidRPr="00000000">
        <w:rPr>
          <w:rtl w:val="0"/>
        </w:rPr>
      </w:r>
    </w:p>
    <w:p w:rsidR="00000000" w:rsidDel="00000000" w:rsidP="00000000" w:rsidRDefault="00000000" w:rsidRPr="00000000" w14:paraId="000000F0">
      <w:pPr>
        <w:pStyle w:val="Heading2"/>
        <w:keepNext w:val="1"/>
        <w:rPr/>
      </w:pPr>
      <w:r w:rsidDel="00000000" w:rsidR="00000000" w:rsidRPr="00000000">
        <w:rPr>
          <w:rFonts w:ascii="Arial" w:cs="Arial" w:eastAsia="Arial" w:hAnsi="Arial"/>
          <w:b w:val="1"/>
          <w:bCs w:val="1"/>
          <w:color w:val="3b6aa0"/>
          <w:sz w:val="24"/>
          <w:szCs w:val="24"/>
          <w:rtl w:val="0"/>
        </w:rPr>
        <w:t xml:space="preserve">3.2 Herramientas de apoyo</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F1">
            <w:pPr>
              <w:spacing w:after="20" w:lineRule="auto"/>
              <w:rPr/>
            </w:pPr>
            <w:r w:rsidDel="00000000" w:rsidR="00000000" w:rsidRPr="00000000">
              <w:rPr>
                <w:rFonts w:ascii="Arial" w:cs="Arial" w:eastAsia="Arial" w:hAnsi="Arial"/>
                <w:b w:val="1"/>
                <w:bCs w:val="1"/>
                <w:sz w:val="21"/>
                <w:szCs w:val="21"/>
                <w:rtl w:val="0"/>
              </w:rPr>
              <w:t xml:space="preserve">Herramienta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F2">
            <w:pPr>
              <w:spacing w:after="20" w:lineRule="auto"/>
              <w:rPr/>
            </w:pPr>
            <w:r w:rsidDel="00000000" w:rsidR="00000000" w:rsidRPr="00000000">
              <w:rPr>
                <w:rFonts w:ascii="Arial" w:cs="Arial" w:eastAsia="Arial" w:hAnsi="Arial"/>
                <w:b w:val="1"/>
                <w:bCs w:val="1"/>
                <w:sz w:val="21"/>
                <w:szCs w:val="21"/>
                <w:rtl w:val="0"/>
              </w:rPr>
              <w:t xml:space="preserve">Ámbito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F3">
            <w:pPr>
              <w:spacing w:after="20" w:lineRule="auto"/>
              <w:rPr/>
            </w:pPr>
            <w:r w:rsidDel="00000000" w:rsidR="00000000" w:rsidRPr="00000000">
              <w:rPr>
                <w:rFonts w:ascii="Arial" w:cs="Arial" w:eastAsia="Arial" w:hAnsi="Arial"/>
                <w:b w:val="1"/>
                <w:bCs w:val="1"/>
                <w:sz w:val="21"/>
                <w:szCs w:val="21"/>
                <w:rtl w:val="0"/>
              </w:rPr>
              <w:t xml:space="preserve">Uso en el proyecto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F4">
            <w:pPr>
              <w:spacing w:after="20" w:lineRule="auto"/>
              <w:rPr/>
            </w:pPr>
            <w:r w:rsidDel="00000000" w:rsidR="00000000" w:rsidRPr="00000000">
              <w:rPr>
                <w:rFonts w:ascii="Arial" w:cs="Arial" w:eastAsia="Arial" w:hAnsi="Arial"/>
                <w:sz w:val="21"/>
                <w:szCs w:val="21"/>
                <w:rtl w:val="0"/>
              </w:rPr>
              <w:t xml:space="preserve">Visual Studio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F5">
            <w:pPr>
              <w:spacing w:after="20" w:lineRule="auto"/>
              <w:rPr/>
            </w:pPr>
            <w:r w:rsidDel="00000000" w:rsidR="00000000" w:rsidRPr="00000000">
              <w:rPr>
                <w:rFonts w:ascii="Arial" w:cs="Arial" w:eastAsia="Arial" w:hAnsi="Arial"/>
                <w:sz w:val="21"/>
                <w:szCs w:val="21"/>
                <w:rtl w:val="0"/>
              </w:rPr>
              <w:t xml:space="preserve">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F6">
            <w:pPr>
              <w:spacing w:after="20" w:lineRule="auto"/>
              <w:rPr/>
            </w:pPr>
            <w:r w:rsidDel="00000000" w:rsidR="00000000" w:rsidRPr="00000000">
              <w:rPr>
                <w:rFonts w:ascii="Arial" w:cs="Arial" w:eastAsia="Arial" w:hAnsi="Arial"/>
                <w:sz w:val="21"/>
                <w:szCs w:val="21"/>
                <w:rtl w:val="0"/>
              </w:rPr>
              <w:t xml:space="preserve">IDE principal del equipo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F7">
            <w:pPr>
              <w:spacing w:after="20" w:lineRule="auto"/>
              <w:rPr/>
            </w:pPr>
            <w:r w:rsidDel="00000000" w:rsidR="00000000" w:rsidRPr="00000000">
              <w:rPr>
                <w:rFonts w:ascii="Arial" w:cs="Arial" w:eastAsia="Arial" w:hAnsi="Arial"/>
                <w:sz w:val="21"/>
                <w:szCs w:val="21"/>
                <w:rtl w:val="0"/>
              </w:rPr>
              <w:t xml:space="preserve">Git y GitHub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F8">
            <w:pPr>
              <w:spacing w:after="20" w:lineRule="auto"/>
              <w:rPr/>
            </w:pPr>
            <w:r w:rsidDel="00000000" w:rsidR="00000000" w:rsidRPr="00000000">
              <w:rPr>
                <w:rFonts w:ascii="Arial" w:cs="Arial" w:eastAsia="Arial" w:hAnsi="Arial"/>
                <w:sz w:val="21"/>
                <w:szCs w:val="21"/>
                <w:rtl w:val="0"/>
              </w:rPr>
              <w:t xml:space="preserve">Control de versiones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F9">
            <w:pPr>
              <w:spacing w:after="20" w:lineRule="auto"/>
              <w:rPr/>
            </w:pPr>
            <w:r w:rsidDel="00000000" w:rsidR="00000000" w:rsidRPr="00000000">
              <w:rPr>
                <w:rFonts w:ascii="Arial" w:cs="Arial" w:eastAsia="Arial" w:hAnsi="Arial"/>
                <w:sz w:val="21"/>
                <w:szCs w:val="21"/>
                <w:rtl w:val="0"/>
              </w:rPr>
              <w:t xml:space="preserve">Repositorio compartido, ramas de trabajo y respaldo del código (mitiga R-10)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FA">
            <w:pPr>
              <w:spacing w:after="20" w:lineRule="auto"/>
              <w:rPr/>
            </w:pPr>
            <w:r w:rsidDel="00000000" w:rsidR="00000000" w:rsidRPr="00000000">
              <w:rPr>
                <w:rFonts w:ascii="Arial" w:cs="Arial" w:eastAsia="Arial" w:hAnsi="Arial"/>
                <w:sz w:val="21"/>
                <w:szCs w:val="21"/>
                <w:rtl w:val="0"/>
              </w:rPr>
              <w:t xml:space="preserve">Supabase Studio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FB">
            <w:pPr>
              <w:spacing w:after="20" w:lineRule="auto"/>
              <w:rPr/>
            </w:pPr>
            <w:r w:rsidDel="00000000" w:rsidR="00000000" w:rsidRPr="00000000">
              <w:rPr>
                <w:rFonts w:ascii="Arial" w:cs="Arial" w:eastAsia="Arial" w:hAnsi="Arial"/>
                <w:sz w:val="21"/>
                <w:szCs w:val="21"/>
                <w:rtl w:val="0"/>
              </w:rPr>
              <w:t xml:space="preserve">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FC">
            <w:pPr>
              <w:spacing w:after="20" w:lineRule="auto"/>
              <w:rPr/>
            </w:pPr>
            <w:r w:rsidDel="00000000" w:rsidR="00000000" w:rsidRPr="00000000">
              <w:rPr>
                <w:rFonts w:ascii="Arial" w:cs="Arial" w:eastAsia="Arial" w:hAnsi="Arial"/>
                <w:sz w:val="21"/>
                <w:szCs w:val="21"/>
                <w:rtl w:val="0"/>
              </w:rPr>
              <w:t xml:space="preserve">Editor SQL, administración de tablas, políticas RLS, autenticación y Storage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FD">
            <w:pPr>
              <w:spacing w:after="20" w:lineRule="auto"/>
              <w:rPr/>
            </w:pPr>
            <w:r w:rsidDel="00000000" w:rsidR="00000000" w:rsidRPr="00000000">
              <w:rPr>
                <w:rFonts w:ascii="Arial" w:cs="Arial" w:eastAsia="Arial" w:hAnsi="Arial"/>
                <w:sz w:val="21"/>
                <w:szCs w:val="21"/>
                <w:rtl w:val="0"/>
              </w:rPr>
              <w:t xml:space="preserve">Android Studio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FE">
            <w:pPr>
              <w:spacing w:after="20" w:lineRule="auto"/>
              <w:rPr/>
            </w:pPr>
            <w:r w:rsidDel="00000000" w:rsidR="00000000" w:rsidRPr="00000000">
              <w:rPr>
                <w:rFonts w:ascii="Arial" w:cs="Arial" w:eastAsia="Arial" w:hAnsi="Arial"/>
                <w:sz w:val="21"/>
                <w:szCs w:val="21"/>
                <w:rtl w:val="0"/>
              </w:rPr>
              <w:t xml:space="preserve">Pruebas móviles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FF">
            <w:pPr>
              <w:spacing w:after="20" w:lineRule="auto"/>
              <w:rPr/>
            </w:pPr>
            <w:r w:rsidDel="00000000" w:rsidR="00000000" w:rsidRPr="00000000">
              <w:rPr>
                <w:rFonts w:ascii="Arial" w:cs="Arial" w:eastAsia="Arial" w:hAnsi="Arial"/>
                <w:sz w:val="21"/>
                <w:szCs w:val="21"/>
                <w:rtl w:val="0"/>
              </w:rPr>
              <w:t xml:space="preserve">Emulador y compilación del proyecto Android generado por Capacitor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00">
            <w:pPr>
              <w:spacing w:after="20" w:lineRule="auto"/>
              <w:rPr/>
            </w:pPr>
            <w:r w:rsidDel="00000000" w:rsidR="00000000" w:rsidRPr="00000000">
              <w:rPr>
                <w:rFonts w:ascii="Arial" w:cs="Arial" w:eastAsia="Arial" w:hAnsi="Arial"/>
                <w:sz w:val="21"/>
                <w:szCs w:val="21"/>
                <w:rtl w:val="0"/>
              </w:rPr>
              <w:t xml:space="preserve">Microsoft Word y Excel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01">
            <w:pPr>
              <w:spacing w:after="20" w:lineRule="auto"/>
              <w:rPr/>
            </w:pPr>
            <w:r w:rsidDel="00000000" w:rsidR="00000000" w:rsidRPr="00000000">
              <w:rPr>
                <w:rFonts w:ascii="Arial" w:cs="Arial" w:eastAsia="Arial" w:hAnsi="Arial"/>
                <w:sz w:val="21"/>
                <w:szCs w:val="21"/>
                <w:rtl w:val="0"/>
              </w:rPr>
              <w:t xml:space="preserve">Documentación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02">
            <w:pPr>
              <w:spacing w:after="20" w:lineRule="auto"/>
              <w:rPr/>
            </w:pPr>
            <w:r w:rsidDel="00000000" w:rsidR="00000000" w:rsidRPr="00000000">
              <w:rPr>
                <w:rFonts w:ascii="Arial" w:cs="Arial" w:eastAsia="Arial" w:hAnsi="Arial"/>
                <w:sz w:val="21"/>
                <w:szCs w:val="21"/>
                <w:rtl w:val="0"/>
              </w:rPr>
              <w:t xml:space="preserve">Documentación formal del proyecto y planilla de requerimientos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03">
            <w:pPr>
              <w:spacing w:after="20" w:lineRule="auto"/>
              <w:rPr/>
            </w:pPr>
            <w:r w:rsidDel="00000000" w:rsidR="00000000" w:rsidRPr="00000000">
              <w:rPr>
                <w:rFonts w:ascii="Arial" w:cs="Arial" w:eastAsia="Arial" w:hAnsi="Arial"/>
                <w:sz w:val="21"/>
                <w:szCs w:val="21"/>
                <w:rtl w:val="0"/>
              </w:rPr>
              <w:t xml:space="preserve">Herramienta de wireframes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04">
            <w:pPr>
              <w:spacing w:after="20" w:lineRule="auto"/>
              <w:rPr/>
            </w:pPr>
            <w:r w:rsidDel="00000000" w:rsidR="00000000" w:rsidRPr="00000000">
              <w:rPr>
                <w:rFonts w:ascii="Arial" w:cs="Arial" w:eastAsia="Arial" w:hAnsi="Arial"/>
                <w:sz w:val="21"/>
                <w:szCs w:val="21"/>
                <w:rtl w:val="0"/>
              </w:rPr>
              <w:t xml:space="preserve">Diseño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05">
            <w:pPr>
              <w:spacing w:after="20" w:lineRule="auto"/>
              <w:rPr/>
            </w:pPr>
            <w:r w:rsidDel="00000000" w:rsidR="00000000" w:rsidRPr="00000000">
              <w:rPr>
                <w:rFonts w:ascii="Arial" w:cs="Arial" w:eastAsia="Arial" w:hAnsi="Arial"/>
                <w:sz w:val="21"/>
                <w:szCs w:val="21"/>
                <w:rtl w:val="0"/>
              </w:rPr>
              <w:t xml:space="preserve">Wireframes de Inicio, Mapa, Detalle de lugar, Mi perfil y Personalizar avatar</w:t>
            </w:r>
            <w:r w:rsidDel="00000000" w:rsidR="00000000" w:rsidRPr="00000000">
              <w:rPr>
                <w:rtl w:val="0"/>
              </w:rPr>
            </w:r>
          </w:p>
        </w:tc>
      </w:tr>
    </w:tbl>
    <w:p w:rsidR="00000000" w:rsidDel="00000000" w:rsidP="00000000" w:rsidRDefault="00000000" w:rsidRPr="00000000" w14:paraId="00000106">
      <w:pPr>
        <w:spacing w:after="100" w:lineRule="auto"/>
        <w:rPr/>
      </w:pPr>
      <w:r w:rsidDel="00000000" w:rsidR="00000000" w:rsidRPr="00000000">
        <w:rPr>
          <w:rtl w:val="0"/>
        </w:rPr>
      </w:r>
    </w:p>
    <w:p w:rsidR="00000000" w:rsidDel="00000000" w:rsidP="00000000" w:rsidRDefault="00000000" w:rsidRPr="00000000" w14:paraId="00000107">
      <w:pPr>
        <w:pStyle w:val="Heading2"/>
        <w:keepNext w:val="1"/>
        <w:rPr/>
      </w:pPr>
      <w:r w:rsidDel="00000000" w:rsidR="00000000" w:rsidRPr="00000000">
        <w:rPr>
          <w:rFonts w:ascii="Arial" w:cs="Arial" w:eastAsia="Arial" w:hAnsi="Arial"/>
          <w:b w:val="1"/>
          <w:bCs w:val="1"/>
          <w:color w:val="3b6aa0"/>
          <w:sz w:val="24"/>
          <w:szCs w:val="24"/>
          <w:rtl w:val="0"/>
        </w:rPr>
        <w:t xml:space="preserve">3.3 Decisiones tecnológicas relevantes</w:t>
      </w:r>
      <w:r w:rsidDel="00000000" w:rsidR="00000000" w:rsidRPr="00000000">
        <w:rPr>
          <w:rtl w:val="0"/>
        </w:rPr>
      </w:r>
    </w:p>
    <w:p w:rsidR="00000000" w:rsidDel="00000000" w:rsidP="00000000" w:rsidRDefault="00000000" w:rsidRPr="00000000" w14:paraId="00000108">
      <w:pPr>
        <w:pStyle w:val="Heading3"/>
        <w:keepNext w:val="1"/>
        <w:rPr/>
      </w:pPr>
      <w:r w:rsidDel="00000000" w:rsidR="00000000" w:rsidRPr="00000000">
        <w:rPr>
          <w:rFonts w:ascii="Arial" w:cs="Arial" w:eastAsia="Arial" w:hAnsi="Arial"/>
          <w:b w:val="1"/>
          <w:bCs w:val="1"/>
          <w:color w:val="333333"/>
          <w:sz w:val="22"/>
          <w:szCs w:val="22"/>
          <w:rtl w:val="0"/>
        </w:rPr>
        <w:t xml:space="preserve">Backend como servicio en lugar de servidor propio</w:t>
      </w:r>
      <w:r w:rsidDel="00000000" w:rsidR="00000000" w:rsidRPr="00000000">
        <w:rPr>
          <w:rtl w:val="0"/>
        </w:rPr>
      </w:r>
    </w:p>
    <w:p w:rsidR="00000000" w:rsidDel="00000000" w:rsidP="00000000" w:rsidRDefault="00000000" w:rsidRPr="00000000" w14:paraId="00000109">
      <w:pPr>
        <w:spacing w:after="140" w:before="0" w:lineRule="auto"/>
        <w:rPr/>
      </w:pPr>
      <w:r w:rsidDel="00000000" w:rsidR="00000000" w:rsidRPr="00000000">
        <w:rPr>
          <w:rFonts w:ascii="Arial" w:cs="Arial" w:eastAsia="Arial" w:hAnsi="Arial"/>
          <w:sz w:val="22"/>
          <w:szCs w:val="22"/>
          <w:rtl w:val="0"/>
        </w:rPr>
        <w:t xml:space="preserve">Se evaluó construir una API propia con Node.js, pero el esfuerzo de desarrollo y despliegue no era compatible con el plazo de 18 semanas ni con el tamaño del equipo. Supabase entrega la API generada sobre el esquema, la autenticación y el almacenamiento; el costo de esta decisión es la dependencia de un proveedor externo, registrada como riesgo R-05 y R-13.</w:t>
      </w:r>
      <w:r w:rsidDel="00000000" w:rsidR="00000000" w:rsidRPr="00000000">
        <w:rPr>
          <w:rtl w:val="0"/>
        </w:rPr>
      </w:r>
    </w:p>
    <w:p w:rsidR="00000000" w:rsidDel="00000000" w:rsidP="00000000" w:rsidRDefault="00000000" w:rsidRPr="00000000" w14:paraId="0000010A">
      <w:pPr>
        <w:pStyle w:val="Heading3"/>
        <w:keepNext w:val="1"/>
        <w:rPr/>
      </w:pPr>
      <w:r w:rsidDel="00000000" w:rsidR="00000000" w:rsidRPr="00000000">
        <w:rPr>
          <w:rFonts w:ascii="Arial" w:cs="Arial" w:eastAsia="Arial" w:hAnsi="Arial"/>
          <w:b w:val="1"/>
          <w:bCs w:val="1"/>
          <w:color w:val="333333"/>
          <w:sz w:val="22"/>
          <w:szCs w:val="22"/>
          <w:rtl w:val="0"/>
        </w:rPr>
        <w:t xml:space="preserve">Aplicación híbrida en lugar de desarrollo nativo</w:t>
      </w:r>
      <w:r w:rsidDel="00000000" w:rsidR="00000000" w:rsidRPr="00000000">
        <w:rPr>
          <w:rtl w:val="0"/>
        </w:rPr>
      </w:r>
    </w:p>
    <w:p w:rsidR="00000000" w:rsidDel="00000000" w:rsidP="00000000" w:rsidRDefault="00000000" w:rsidRPr="00000000" w14:paraId="0000010B">
      <w:pPr>
        <w:spacing w:after="140" w:before="0" w:lineRule="auto"/>
        <w:rPr/>
      </w:pPr>
      <w:r w:rsidDel="00000000" w:rsidR="00000000" w:rsidRPr="00000000">
        <w:rPr>
          <w:rFonts w:ascii="Arial" w:cs="Arial" w:eastAsia="Arial" w:hAnsi="Arial"/>
          <w:sz w:val="22"/>
          <w:szCs w:val="22"/>
          <w:rtl w:val="0"/>
        </w:rPr>
        <w:t xml:space="preserve">Ionic con Capacitor permite cubrir Android e iOS con una sola base de código, requisito indispensable para un equipo de tres personas, y mantiene abierta la portabilidad hacia una versión web (RNF-11).</w:t>
      </w:r>
      <w:r w:rsidDel="00000000" w:rsidR="00000000" w:rsidRPr="00000000">
        <w:rPr>
          <w:rtl w:val="0"/>
        </w:rPr>
      </w:r>
    </w:p>
    <w:p w:rsidR="00000000" w:rsidDel="00000000" w:rsidP="00000000" w:rsidRDefault="00000000" w:rsidRPr="00000000" w14:paraId="0000010C">
      <w:pPr>
        <w:pStyle w:val="Heading3"/>
        <w:keepNext w:val="1"/>
        <w:rPr/>
      </w:pPr>
      <w:r w:rsidDel="00000000" w:rsidR="00000000" w:rsidRPr="00000000">
        <w:rPr>
          <w:rFonts w:ascii="Arial" w:cs="Arial" w:eastAsia="Arial" w:hAnsi="Arial"/>
          <w:b w:val="1"/>
          <w:bCs w:val="1"/>
          <w:color w:val="333333"/>
          <w:sz w:val="22"/>
          <w:szCs w:val="22"/>
          <w:rtl w:val="0"/>
        </w:rPr>
        <w:t xml:space="preserve">Leaflet con OpenStreetMap en lugar de un proveedor comercial</w:t>
      </w:r>
      <w:r w:rsidDel="00000000" w:rsidR="00000000" w:rsidRPr="00000000">
        <w:rPr>
          <w:rtl w:val="0"/>
        </w:rPr>
      </w:r>
    </w:p>
    <w:p w:rsidR="00000000" w:rsidDel="00000000" w:rsidP="00000000" w:rsidRDefault="00000000" w:rsidRPr="00000000" w14:paraId="0000010D">
      <w:pPr>
        <w:spacing w:after="140" w:before="0" w:lineRule="auto"/>
        <w:rPr/>
      </w:pPr>
      <w:r w:rsidDel="00000000" w:rsidR="00000000" w:rsidRPr="00000000">
        <w:rPr>
          <w:rFonts w:ascii="Arial" w:cs="Arial" w:eastAsia="Arial" w:hAnsi="Arial"/>
          <w:sz w:val="22"/>
          <w:szCs w:val="22"/>
          <w:rtl w:val="0"/>
        </w:rPr>
        <w:t xml:space="preserve">Las alternativas comerciales cobran por volumen de cargas de mapa, lo que resulta incompatible con la restricción C-02. Leaflet sobre teselas de OpenStreetMap entrega la funcionalidad requerida sin costo.</w:t>
      </w:r>
      <w:r w:rsidDel="00000000" w:rsidR="00000000" w:rsidRPr="00000000">
        <w:rPr>
          <w:rtl w:val="0"/>
        </w:rPr>
      </w:r>
    </w:p>
    <w:p w:rsidR="00000000" w:rsidDel="00000000" w:rsidP="00000000" w:rsidRDefault="00000000" w:rsidRPr="00000000" w14:paraId="0000010E">
      <w:pPr>
        <w:pStyle w:val="Heading3"/>
        <w:keepNext w:val="1"/>
        <w:rPr/>
      </w:pPr>
      <w:r w:rsidDel="00000000" w:rsidR="00000000" w:rsidRPr="00000000">
        <w:rPr>
          <w:rFonts w:ascii="Arial" w:cs="Arial" w:eastAsia="Arial" w:hAnsi="Arial"/>
          <w:b w:val="1"/>
          <w:bCs w:val="1"/>
          <w:color w:val="333333"/>
          <w:sz w:val="22"/>
          <w:szCs w:val="22"/>
          <w:rtl w:val="0"/>
        </w:rPr>
        <w:t xml:space="preserve">Lógica de negocio en la base de datos</w:t>
      </w:r>
      <w:r w:rsidDel="00000000" w:rsidR="00000000" w:rsidRPr="00000000">
        <w:rPr>
          <w:rtl w:val="0"/>
        </w:rPr>
      </w:r>
    </w:p>
    <w:p w:rsidR="00000000" w:rsidDel="00000000" w:rsidP="00000000" w:rsidRDefault="00000000" w:rsidRPr="00000000" w14:paraId="0000010F">
      <w:pPr>
        <w:spacing w:after="140" w:before="0" w:lineRule="auto"/>
        <w:rPr/>
      </w:pPr>
      <w:r w:rsidDel="00000000" w:rsidR="00000000" w:rsidRPr="00000000">
        <w:rPr>
          <w:rFonts w:ascii="Arial" w:cs="Arial" w:eastAsia="Arial" w:hAnsi="Arial"/>
          <w:sz w:val="22"/>
          <w:szCs w:val="22"/>
          <w:rtl w:val="0"/>
        </w:rPr>
        <w:t xml:space="preserve">El otorgamiento de medallas y la protección del rol de administrador se implementan como disparadores y políticas, de modo que la regla se cumple aunque se llame directamente a la API y no solo desde la interfaz (RN-07, RN-08).</w:t>
      </w:r>
      <w:r w:rsidDel="00000000" w:rsidR="00000000" w:rsidRPr="00000000">
        <w:rPr>
          <w:rtl w:val="0"/>
        </w:rPr>
      </w:r>
    </w:p>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rPr/>
      </w:pPr>
      <w:r w:rsidDel="00000000" w:rsidR="00000000" w:rsidRPr="00000000">
        <w:rPr>
          <w:rFonts w:ascii="Arial" w:cs="Arial" w:eastAsia="Arial" w:hAnsi="Arial"/>
          <w:b w:val="1"/>
          <w:bCs w:val="1"/>
          <w:color w:val="3b6aa0"/>
          <w:sz w:val="30"/>
          <w:szCs w:val="30"/>
          <w:rtl w:val="0"/>
        </w:rPr>
        <w:t xml:space="preserve">4. Estructura del proyecto</w:t>
      </w:r>
      <w:r w:rsidDel="00000000" w:rsidR="00000000" w:rsidRPr="00000000">
        <w:rPr>
          <w:rtl w:val="0"/>
        </w:rPr>
      </w:r>
    </w:p>
    <w:p w:rsidR="00000000" w:rsidDel="00000000" w:rsidP="00000000" w:rsidRDefault="00000000" w:rsidRPr="00000000" w14:paraId="00000112">
      <w:pPr>
        <w:pStyle w:val="Heading2"/>
        <w:keepNext w:val="1"/>
        <w:rPr/>
      </w:pPr>
      <w:r w:rsidDel="00000000" w:rsidR="00000000" w:rsidRPr="00000000">
        <w:rPr>
          <w:rFonts w:ascii="Arial" w:cs="Arial" w:eastAsia="Arial" w:hAnsi="Arial"/>
          <w:b w:val="1"/>
          <w:bCs w:val="1"/>
          <w:color w:val="3b6aa0"/>
          <w:sz w:val="24"/>
          <w:szCs w:val="24"/>
          <w:rtl w:val="0"/>
        </w:rPr>
        <w:t xml:space="preserve">4.1 Organización de carpetas del cliente</w:t>
      </w:r>
      <w:r w:rsidDel="00000000" w:rsidR="00000000" w:rsidRPr="00000000">
        <w:rPr>
          <w:rtl w:val="0"/>
        </w:rPr>
      </w:r>
    </w:p>
    <w:p w:rsidR="00000000" w:rsidDel="00000000" w:rsidP="00000000" w:rsidRDefault="00000000" w:rsidRPr="00000000" w14:paraId="00000113">
      <w:pPr>
        <w:spacing w:after="140" w:before="0" w:lineRule="auto"/>
        <w:rPr/>
      </w:pPr>
      <w:r w:rsidDel="00000000" w:rsidR="00000000" w:rsidRPr="00000000">
        <w:rPr>
          <w:rFonts w:ascii="Arial" w:cs="Arial" w:eastAsia="Arial" w:hAnsi="Arial"/>
          <w:sz w:val="22"/>
          <w:szCs w:val="22"/>
          <w:rtl w:val="0"/>
        </w:rPr>
        <w:t xml:space="preserve">El código fuente se organiza en tres bloques dentro de src/app: core contiene lo transversal (modelos, servicios y guards), features agrupa los módulos funcionales de la aplicación y shared reúne los componentes reutilizables. Esta separación es la que sostiene el cumplimiento de RNF-10 y RNF-11.</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120.0" w:type="dxa"/>
              <w:left w:w="180.0" w:type="dxa"/>
              <w:bottom w:w="120.0" w:type="dxa"/>
              <w:right w:w="120.0" w:type="dxa"/>
            </w:tcMar>
          </w:tcPr>
          <w:p w:rsidR="00000000" w:rsidDel="00000000" w:rsidP="00000000" w:rsidRDefault="00000000" w:rsidRPr="00000000" w14:paraId="00000114">
            <w:pPr>
              <w:spacing w:after="0" w:line="240" w:lineRule="auto"/>
              <w:rPr/>
            </w:pPr>
            <w:r w:rsidDel="00000000" w:rsidR="00000000" w:rsidRPr="00000000">
              <w:rPr>
                <w:rFonts w:ascii="Consolas" w:cs="Consolas" w:eastAsia="Consolas" w:hAnsi="Consolas"/>
                <w:sz w:val="18"/>
                <w:szCs w:val="18"/>
                <w:rtl w:val="0"/>
              </w:rPr>
              <w:t xml:space="preserve">src/</w:t>
            </w:r>
            <w:r w:rsidDel="00000000" w:rsidR="00000000" w:rsidRPr="00000000">
              <w:rPr>
                <w:rtl w:val="0"/>
              </w:rPr>
            </w:r>
          </w:p>
          <w:p w:rsidR="00000000" w:rsidDel="00000000" w:rsidP="00000000" w:rsidRDefault="00000000" w:rsidRPr="00000000" w14:paraId="00000115">
            <w:pPr>
              <w:spacing w:after="0" w:line="240" w:lineRule="auto"/>
              <w:rPr/>
            </w:pPr>
            <w:r w:rsidDel="00000000" w:rsidR="00000000" w:rsidRPr="00000000">
              <w:rPr>
                <w:rFonts w:ascii="Consolas" w:cs="Consolas" w:eastAsia="Consolas" w:hAnsi="Consolas"/>
                <w:sz w:val="18"/>
                <w:szCs w:val="18"/>
                <w:rtl w:val="0"/>
              </w:rPr>
              <w:t xml:space="preserve">├── app/</w:t>
            </w:r>
            <w:r w:rsidDel="00000000" w:rsidR="00000000" w:rsidRPr="00000000">
              <w:rPr>
                <w:rtl w:val="0"/>
              </w:rPr>
            </w:r>
          </w:p>
          <w:p w:rsidR="00000000" w:rsidDel="00000000" w:rsidP="00000000" w:rsidRDefault="00000000" w:rsidRPr="00000000" w14:paraId="00000116">
            <w:pPr>
              <w:spacing w:after="0" w:line="240" w:lineRule="auto"/>
              <w:rPr/>
            </w:pPr>
            <w:r w:rsidDel="00000000" w:rsidR="00000000" w:rsidRPr="00000000">
              <w:rPr>
                <w:rFonts w:ascii="Consolas" w:cs="Consolas" w:eastAsia="Consolas" w:hAnsi="Consolas"/>
                <w:sz w:val="18"/>
                <w:szCs w:val="18"/>
                <w:rtl w:val="0"/>
              </w:rPr>
              <w:t xml:space="preserve">│   ├── core/</w:t>
            </w:r>
            <w:r w:rsidDel="00000000" w:rsidR="00000000" w:rsidRPr="00000000">
              <w:rPr>
                <w:rtl w:val="0"/>
              </w:rPr>
            </w:r>
          </w:p>
          <w:p w:rsidR="00000000" w:rsidDel="00000000" w:rsidP="00000000" w:rsidRDefault="00000000" w:rsidRPr="00000000" w14:paraId="00000117">
            <w:pPr>
              <w:spacing w:after="0" w:line="240" w:lineRule="auto"/>
              <w:rPr/>
            </w:pPr>
            <w:r w:rsidDel="00000000" w:rsidR="00000000" w:rsidRPr="00000000">
              <w:rPr>
                <w:rFonts w:ascii="Consolas" w:cs="Consolas" w:eastAsia="Consolas" w:hAnsi="Consolas"/>
                <w:sz w:val="18"/>
                <w:szCs w:val="18"/>
                <w:rtl w:val="0"/>
              </w:rPr>
              <w:t xml:space="preserve">│   │   ├── models/          Un archivo .ts por entidad del modelo de datos + index.ts</w:t>
            </w:r>
            <w:r w:rsidDel="00000000" w:rsidR="00000000" w:rsidRPr="00000000">
              <w:rPr>
                <w:rtl w:val="0"/>
              </w:rPr>
            </w:r>
          </w:p>
          <w:p w:rsidR="00000000" w:rsidDel="00000000" w:rsidP="00000000" w:rsidRDefault="00000000" w:rsidRPr="00000000" w14:paraId="00000118">
            <w:pPr>
              <w:spacing w:after="0" w:line="240" w:lineRule="auto"/>
              <w:rPr/>
            </w:pPr>
            <w:r w:rsidDel="00000000" w:rsidR="00000000" w:rsidRPr="00000000">
              <w:rPr>
                <w:rFonts w:ascii="Consolas" w:cs="Consolas" w:eastAsia="Consolas" w:hAnsi="Consolas"/>
                <w:sz w:val="18"/>
                <w:szCs w:val="18"/>
                <w:rtl w:val="0"/>
              </w:rPr>
              <w:t xml:space="preserve">│   │   ├── services/        Supabase, Auth, Lugares, Comunas, Categorias,</w:t>
            </w:r>
            <w:r w:rsidDel="00000000" w:rsidR="00000000" w:rsidRPr="00000000">
              <w:rPr>
                <w:rtl w:val="0"/>
              </w:rPr>
            </w:r>
          </w:p>
          <w:p w:rsidR="00000000" w:rsidDel="00000000" w:rsidP="00000000" w:rsidRDefault="00000000" w:rsidRPr="00000000" w14:paraId="00000119">
            <w:pPr>
              <w:spacing w:after="0" w:line="240" w:lineRule="auto"/>
              <w:rPr/>
            </w:pPr>
            <w:r w:rsidDel="00000000" w:rsidR="00000000" w:rsidRPr="00000000">
              <w:rPr>
                <w:rFonts w:ascii="Consolas" w:cs="Consolas" w:eastAsia="Consolas" w:hAnsi="Consolas"/>
                <w:sz w:val="18"/>
                <w:szCs w:val="18"/>
                <w:rtl w:val="0"/>
              </w:rPr>
              <w:t xml:space="preserve">│   │   │                    Gamificacion, Admin</w:t>
            </w:r>
            <w:r w:rsidDel="00000000" w:rsidR="00000000" w:rsidRPr="00000000">
              <w:rPr>
                <w:rtl w:val="0"/>
              </w:rPr>
            </w:r>
          </w:p>
          <w:p w:rsidR="00000000" w:rsidDel="00000000" w:rsidP="00000000" w:rsidRDefault="00000000" w:rsidRPr="00000000" w14:paraId="0000011A">
            <w:pPr>
              <w:spacing w:after="0" w:line="240" w:lineRule="auto"/>
              <w:rPr/>
            </w:pPr>
            <w:r w:rsidDel="00000000" w:rsidR="00000000" w:rsidRPr="00000000">
              <w:rPr>
                <w:rFonts w:ascii="Consolas" w:cs="Consolas" w:eastAsia="Consolas" w:hAnsi="Consolas"/>
                <w:sz w:val="18"/>
                <w:szCs w:val="18"/>
                <w:rtl w:val="0"/>
              </w:rPr>
              <w:t xml:space="preserve">│   │   └── guards/          auth-guard.ts (authGuard), admin-guard.ts (adminGuard)</w:t>
            </w:r>
            <w:r w:rsidDel="00000000" w:rsidR="00000000" w:rsidRPr="00000000">
              <w:rPr>
                <w:rtl w:val="0"/>
              </w:rPr>
            </w:r>
          </w:p>
          <w:p w:rsidR="00000000" w:rsidDel="00000000" w:rsidP="00000000" w:rsidRDefault="00000000" w:rsidRPr="00000000" w14:paraId="0000011B">
            <w:pPr>
              <w:spacing w:after="0" w:line="240" w:lineRule="auto"/>
              <w:rPr/>
            </w:pPr>
            <w:r w:rsidDel="00000000" w:rsidR="00000000" w:rsidRPr="00000000">
              <w:rPr>
                <w:rFonts w:ascii="Consolas" w:cs="Consolas" w:eastAsia="Consolas" w:hAnsi="Consolas"/>
                <w:sz w:val="18"/>
                <w:szCs w:val="18"/>
                <w:rtl w:val="0"/>
              </w:rPr>
              <w:t xml:space="preserve">│   ├── features/</w:t>
            </w:r>
            <w:r w:rsidDel="00000000" w:rsidR="00000000" w:rsidRPr="00000000">
              <w:rPr>
                <w:rtl w:val="0"/>
              </w:rPr>
            </w:r>
          </w:p>
          <w:p w:rsidR="00000000" w:rsidDel="00000000" w:rsidP="00000000" w:rsidRDefault="00000000" w:rsidRPr="00000000" w14:paraId="0000011C">
            <w:pPr>
              <w:spacing w:after="0" w:line="240" w:lineRule="auto"/>
              <w:rPr/>
            </w:pPr>
            <w:r w:rsidDel="00000000" w:rsidR="00000000" w:rsidRPr="00000000">
              <w:rPr>
                <w:rFonts w:ascii="Consolas" w:cs="Consolas" w:eastAsia="Consolas" w:hAnsi="Consolas"/>
                <w:sz w:val="18"/>
                <w:szCs w:val="18"/>
                <w:rtl w:val="0"/>
              </w:rPr>
              <w:t xml:space="preserve">│   │   ├── auth/            login/, registro/</w:t>
            </w:r>
            <w:r w:rsidDel="00000000" w:rsidR="00000000" w:rsidRPr="00000000">
              <w:rPr>
                <w:rtl w:val="0"/>
              </w:rPr>
            </w:r>
          </w:p>
          <w:p w:rsidR="00000000" w:rsidDel="00000000" w:rsidP="00000000" w:rsidRDefault="00000000" w:rsidRPr="00000000" w14:paraId="0000011D">
            <w:pPr>
              <w:spacing w:after="0" w:line="240" w:lineRule="auto"/>
              <w:rPr/>
            </w:pPr>
            <w:r w:rsidDel="00000000" w:rsidR="00000000" w:rsidRPr="00000000">
              <w:rPr>
                <w:rFonts w:ascii="Consolas" w:cs="Consolas" w:eastAsia="Consolas" w:hAnsi="Consolas"/>
                <w:sz w:val="18"/>
                <w:szCs w:val="18"/>
                <w:rtl w:val="0"/>
              </w:rPr>
              <w:t xml:space="preserve">│   │   ├── inicio/          pagina-inicio/</w:t>
            </w:r>
            <w:r w:rsidDel="00000000" w:rsidR="00000000" w:rsidRPr="00000000">
              <w:rPr>
                <w:rtl w:val="0"/>
              </w:rPr>
            </w:r>
          </w:p>
          <w:p w:rsidR="00000000" w:rsidDel="00000000" w:rsidP="00000000" w:rsidRDefault="00000000" w:rsidRPr="00000000" w14:paraId="0000011E">
            <w:pPr>
              <w:spacing w:after="0" w:line="240" w:lineRule="auto"/>
              <w:rPr/>
            </w:pPr>
            <w:r w:rsidDel="00000000" w:rsidR="00000000" w:rsidRPr="00000000">
              <w:rPr>
                <w:rFonts w:ascii="Consolas" w:cs="Consolas" w:eastAsia="Consolas" w:hAnsi="Consolas"/>
                <w:sz w:val="18"/>
                <w:szCs w:val="18"/>
                <w:rtl w:val="0"/>
              </w:rPr>
              <w:t xml:space="preserve">│   │   ├── catalogo/        lista-lugares/, detalle-lugar/</w:t>
            </w:r>
            <w:r w:rsidDel="00000000" w:rsidR="00000000" w:rsidRPr="00000000">
              <w:rPr>
                <w:rtl w:val="0"/>
              </w:rPr>
            </w:r>
          </w:p>
          <w:p w:rsidR="00000000" w:rsidDel="00000000" w:rsidP="00000000" w:rsidRDefault="00000000" w:rsidRPr="00000000" w14:paraId="0000011F">
            <w:pPr>
              <w:spacing w:after="0" w:line="240" w:lineRule="auto"/>
              <w:rPr/>
            </w:pPr>
            <w:r w:rsidDel="00000000" w:rsidR="00000000" w:rsidRPr="00000000">
              <w:rPr>
                <w:rFonts w:ascii="Consolas" w:cs="Consolas" w:eastAsia="Consolas" w:hAnsi="Consolas"/>
                <w:sz w:val="18"/>
                <w:szCs w:val="18"/>
                <w:rtl w:val="0"/>
              </w:rPr>
              <w:t xml:space="preserve">│   │   ├── mapa/            pagina-mapa/</w:t>
            </w:r>
            <w:r w:rsidDel="00000000" w:rsidR="00000000" w:rsidRPr="00000000">
              <w:rPr>
                <w:rtl w:val="0"/>
              </w:rPr>
            </w:r>
          </w:p>
          <w:p w:rsidR="00000000" w:rsidDel="00000000" w:rsidP="00000000" w:rsidRDefault="00000000" w:rsidRPr="00000000" w14:paraId="00000120">
            <w:pPr>
              <w:spacing w:after="0" w:line="240" w:lineRule="auto"/>
              <w:rPr/>
            </w:pPr>
            <w:r w:rsidDel="00000000" w:rsidR="00000000" w:rsidRPr="00000000">
              <w:rPr>
                <w:rFonts w:ascii="Consolas" w:cs="Consolas" w:eastAsia="Consolas" w:hAnsi="Consolas"/>
                <w:sz w:val="18"/>
                <w:szCs w:val="18"/>
                <w:rtl w:val="0"/>
              </w:rPr>
              <w:t xml:space="preserve">│   │   ├── perfil/          pagina-perfil/</w:t>
            </w:r>
            <w:r w:rsidDel="00000000" w:rsidR="00000000" w:rsidRPr="00000000">
              <w:rPr>
                <w:rtl w:val="0"/>
              </w:rPr>
            </w:r>
          </w:p>
          <w:p w:rsidR="00000000" w:rsidDel="00000000" w:rsidP="00000000" w:rsidRDefault="00000000" w:rsidRPr="00000000" w14:paraId="00000121">
            <w:pPr>
              <w:spacing w:after="0" w:line="240" w:lineRule="auto"/>
              <w:rPr/>
            </w:pPr>
            <w:r w:rsidDel="00000000" w:rsidR="00000000" w:rsidRPr="00000000">
              <w:rPr>
                <w:rFonts w:ascii="Consolas" w:cs="Consolas" w:eastAsia="Consolas" w:hAnsi="Consolas"/>
                <w:sz w:val="18"/>
                <w:szCs w:val="18"/>
                <w:rtl w:val="0"/>
              </w:rPr>
              <w:t xml:space="preserve">│   │   ├── gamificacion/    medallas/</w:t>
            </w:r>
            <w:r w:rsidDel="00000000" w:rsidR="00000000" w:rsidRPr="00000000">
              <w:rPr>
                <w:rtl w:val="0"/>
              </w:rPr>
            </w:r>
          </w:p>
          <w:p w:rsidR="00000000" w:rsidDel="00000000" w:rsidP="00000000" w:rsidRDefault="00000000" w:rsidRPr="00000000" w14:paraId="00000122">
            <w:pPr>
              <w:spacing w:after="0" w:line="240" w:lineRule="auto"/>
              <w:rPr/>
            </w:pPr>
            <w:r w:rsidDel="00000000" w:rsidR="00000000" w:rsidRPr="00000000">
              <w:rPr>
                <w:rFonts w:ascii="Consolas" w:cs="Consolas" w:eastAsia="Consolas" w:hAnsi="Consolas"/>
                <w:sz w:val="18"/>
                <w:szCs w:val="18"/>
                <w:rtl w:val="0"/>
              </w:rPr>
              <w:t xml:space="preserve">│   │   └── admin/           login-admin/, gestion-lugares/</w:t>
            </w:r>
            <w:r w:rsidDel="00000000" w:rsidR="00000000" w:rsidRPr="00000000">
              <w:rPr>
                <w:rtl w:val="0"/>
              </w:rPr>
            </w:r>
          </w:p>
          <w:p w:rsidR="00000000" w:rsidDel="00000000" w:rsidP="00000000" w:rsidRDefault="00000000" w:rsidRPr="00000000" w14:paraId="00000123">
            <w:pPr>
              <w:spacing w:after="0" w:line="240" w:lineRule="auto"/>
              <w:rPr/>
            </w:pPr>
            <w:r w:rsidDel="00000000" w:rsidR="00000000" w:rsidRPr="00000000">
              <w:rPr>
                <w:rFonts w:ascii="Consolas" w:cs="Consolas" w:eastAsia="Consolas" w:hAnsi="Consolas"/>
                <w:sz w:val="18"/>
                <w:szCs w:val="18"/>
                <w:rtl w:val="0"/>
              </w:rPr>
              <w:t xml:space="preserve">│   ├── shared/</w:t>
            </w:r>
            <w:r w:rsidDel="00000000" w:rsidR="00000000" w:rsidRPr="00000000">
              <w:rPr>
                <w:rtl w:val="0"/>
              </w:rPr>
            </w:r>
          </w:p>
          <w:p w:rsidR="00000000" w:rsidDel="00000000" w:rsidP="00000000" w:rsidRDefault="00000000" w:rsidRPr="00000000" w14:paraId="00000124">
            <w:pPr>
              <w:spacing w:after="0" w:line="240" w:lineRule="auto"/>
              <w:rPr/>
            </w:pPr>
            <w:r w:rsidDel="00000000" w:rsidR="00000000" w:rsidRPr="00000000">
              <w:rPr>
                <w:rFonts w:ascii="Consolas" w:cs="Consolas" w:eastAsia="Consolas" w:hAnsi="Consolas"/>
                <w:sz w:val="18"/>
                <w:szCs w:val="18"/>
                <w:rtl w:val="0"/>
              </w:rPr>
              <w:t xml:space="preserve">│   │   └── components/      tabs/ (shell de navegación)</w:t>
            </w:r>
            <w:r w:rsidDel="00000000" w:rsidR="00000000" w:rsidRPr="00000000">
              <w:rPr>
                <w:rtl w:val="0"/>
              </w:rPr>
            </w:r>
          </w:p>
          <w:p w:rsidR="00000000" w:rsidDel="00000000" w:rsidP="00000000" w:rsidRDefault="00000000" w:rsidRPr="00000000" w14:paraId="00000125">
            <w:pPr>
              <w:spacing w:after="0" w:line="240" w:lineRule="auto"/>
              <w:rPr/>
            </w:pPr>
            <w:r w:rsidDel="00000000" w:rsidR="00000000" w:rsidRPr="00000000">
              <w:rPr>
                <w:rFonts w:ascii="Consolas" w:cs="Consolas" w:eastAsia="Consolas" w:hAnsi="Consolas"/>
                <w:sz w:val="18"/>
                <w:szCs w:val="18"/>
                <w:rtl w:val="0"/>
              </w:rPr>
              <w:t xml:space="preserve">│   └── app.routes.ts        Definición de rutas y guards</w:t>
            </w:r>
            <w:r w:rsidDel="00000000" w:rsidR="00000000" w:rsidRPr="00000000">
              <w:rPr>
                <w:rtl w:val="0"/>
              </w:rPr>
            </w:r>
          </w:p>
          <w:p w:rsidR="00000000" w:rsidDel="00000000" w:rsidP="00000000" w:rsidRDefault="00000000" w:rsidRPr="00000000" w14:paraId="00000126">
            <w:pPr>
              <w:spacing w:after="0" w:line="240" w:lineRule="auto"/>
              <w:rPr/>
            </w:pPr>
            <w:r w:rsidDel="00000000" w:rsidR="00000000" w:rsidRPr="00000000">
              <w:rPr>
                <w:rFonts w:ascii="Consolas" w:cs="Consolas" w:eastAsia="Consolas" w:hAnsi="Consolas"/>
                <w:sz w:val="18"/>
                <w:szCs w:val="18"/>
                <w:rtl w:val="0"/>
              </w:rPr>
              <w:t xml:space="preserve">├── environments/            environment.ts y environment.prod.ts (no versionados)</w:t>
            </w:r>
            <w:r w:rsidDel="00000000" w:rsidR="00000000" w:rsidRPr="00000000">
              <w:rPr>
                <w:rtl w:val="0"/>
              </w:rPr>
            </w:r>
          </w:p>
          <w:p w:rsidR="00000000" w:rsidDel="00000000" w:rsidP="00000000" w:rsidRDefault="00000000" w:rsidRPr="00000000" w14:paraId="00000127">
            <w:pPr>
              <w:spacing w:after="0" w:line="240" w:lineRule="auto"/>
              <w:rPr/>
            </w:pPr>
            <w:r w:rsidDel="00000000" w:rsidR="00000000" w:rsidRPr="00000000">
              <w:rPr>
                <w:rFonts w:ascii="Consolas" w:cs="Consolas" w:eastAsia="Consolas" w:hAnsi="Consolas"/>
                <w:sz w:val="18"/>
                <w:szCs w:val="18"/>
                <w:rtl w:val="0"/>
              </w:rPr>
              <w:t xml:space="preserve">├── theme/                   variables.scss (paleta y tipografías)</w:t>
            </w:r>
            <w:r w:rsidDel="00000000" w:rsidR="00000000" w:rsidRPr="00000000">
              <w:rPr>
                <w:rtl w:val="0"/>
              </w:rPr>
            </w:r>
          </w:p>
          <w:p w:rsidR="00000000" w:rsidDel="00000000" w:rsidP="00000000" w:rsidRDefault="00000000" w:rsidRPr="00000000" w14:paraId="00000128">
            <w:pPr>
              <w:spacing w:after="0" w:line="240" w:lineRule="auto"/>
              <w:rPr/>
            </w:pPr>
            <w:r w:rsidDel="00000000" w:rsidR="00000000" w:rsidRPr="00000000">
              <w:rPr>
                <w:rFonts w:ascii="Consolas" w:cs="Consolas" w:eastAsia="Consolas" w:hAnsi="Consolas"/>
                <w:sz w:val="18"/>
                <w:szCs w:val="18"/>
                <w:rtl w:val="0"/>
              </w:rPr>
              <w:t xml:space="preserve">└── main.ts                  Arranque de la aplicación y providers</w:t>
            </w:r>
            <w:r w:rsidDel="00000000" w:rsidR="00000000" w:rsidRPr="00000000">
              <w:rPr>
                <w:rtl w:val="0"/>
              </w:rPr>
            </w:r>
          </w:p>
        </w:tc>
      </w:tr>
    </w:tbl>
    <w:p w:rsidR="00000000" w:rsidDel="00000000" w:rsidP="00000000" w:rsidRDefault="00000000" w:rsidRPr="00000000" w14:paraId="00000129">
      <w:pPr>
        <w:spacing w:after="1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2A">
            <w:pPr>
              <w:spacing w:after="20" w:lineRule="auto"/>
              <w:rPr/>
            </w:pPr>
            <w:r w:rsidDel="00000000" w:rsidR="00000000" w:rsidRPr="00000000">
              <w:rPr>
                <w:rFonts w:ascii="Arial" w:cs="Arial" w:eastAsia="Arial" w:hAnsi="Arial"/>
                <w:b w:val="1"/>
                <w:bCs w:val="1"/>
                <w:sz w:val="21"/>
                <w:szCs w:val="21"/>
                <w:rtl w:val="0"/>
              </w:rPr>
              <w:t xml:space="preserve">Carpeta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2B">
            <w:pPr>
              <w:spacing w:after="20" w:lineRule="auto"/>
              <w:rPr/>
            </w:pPr>
            <w:r w:rsidDel="00000000" w:rsidR="00000000" w:rsidRPr="00000000">
              <w:rPr>
                <w:rFonts w:ascii="Arial" w:cs="Arial" w:eastAsia="Arial" w:hAnsi="Arial"/>
                <w:b w:val="1"/>
                <w:bCs w:val="1"/>
                <w:sz w:val="21"/>
                <w:szCs w:val="21"/>
                <w:rtl w:val="0"/>
              </w:rPr>
              <w:t xml:space="preserve">Contenido y criterio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2C">
            <w:pPr>
              <w:spacing w:after="20" w:lineRule="auto"/>
              <w:rPr/>
            </w:pPr>
            <w:r w:rsidDel="00000000" w:rsidR="00000000" w:rsidRPr="00000000">
              <w:rPr>
                <w:rFonts w:ascii="Arial" w:cs="Arial" w:eastAsia="Arial" w:hAnsi="Arial"/>
                <w:sz w:val="21"/>
                <w:szCs w:val="21"/>
                <w:rtl w:val="0"/>
              </w:rPr>
              <w:t xml:space="preserve">core/models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2D">
            <w:pPr>
              <w:spacing w:after="20" w:lineRule="auto"/>
              <w:rPr/>
            </w:pPr>
            <w:r w:rsidDel="00000000" w:rsidR="00000000" w:rsidRPr="00000000">
              <w:rPr>
                <w:rFonts w:ascii="Arial" w:cs="Arial" w:eastAsia="Arial" w:hAnsi="Arial"/>
                <w:sz w:val="21"/>
                <w:szCs w:val="21"/>
                <w:rtl w:val="0"/>
              </w:rPr>
              <w:t xml:space="preserve">Interfaces TypeScript que reflejan las entidades del modelo de datos. Un archivo por entidad, con un index.ts que reexporta todo.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2E">
            <w:pPr>
              <w:spacing w:after="20" w:lineRule="auto"/>
              <w:rPr/>
            </w:pPr>
            <w:r w:rsidDel="00000000" w:rsidR="00000000" w:rsidRPr="00000000">
              <w:rPr>
                <w:rFonts w:ascii="Arial" w:cs="Arial" w:eastAsia="Arial" w:hAnsi="Arial"/>
                <w:sz w:val="21"/>
                <w:szCs w:val="21"/>
                <w:rtl w:val="0"/>
              </w:rPr>
              <w:t xml:space="preserve">core/services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2F">
            <w:pPr>
              <w:spacing w:after="20" w:lineRule="auto"/>
              <w:rPr/>
            </w:pPr>
            <w:r w:rsidDel="00000000" w:rsidR="00000000" w:rsidRPr="00000000">
              <w:rPr>
                <w:rFonts w:ascii="Arial" w:cs="Arial" w:eastAsia="Arial" w:hAnsi="Arial"/>
                <w:sz w:val="21"/>
                <w:szCs w:val="21"/>
                <w:rtl w:val="0"/>
              </w:rPr>
              <w:t xml:space="preserve">Clases que encapsulan el acceso a Supabase. Un servicio por dominio; ningún componente llama a Supabase directamente.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0">
            <w:pPr>
              <w:spacing w:after="20" w:lineRule="auto"/>
              <w:rPr/>
            </w:pPr>
            <w:r w:rsidDel="00000000" w:rsidR="00000000" w:rsidRPr="00000000">
              <w:rPr>
                <w:rFonts w:ascii="Arial" w:cs="Arial" w:eastAsia="Arial" w:hAnsi="Arial"/>
                <w:sz w:val="21"/>
                <w:szCs w:val="21"/>
                <w:rtl w:val="0"/>
              </w:rPr>
              <w:t xml:space="preserve">core/guards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1">
            <w:pPr>
              <w:spacing w:after="20" w:lineRule="auto"/>
              <w:rPr/>
            </w:pPr>
            <w:r w:rsidDel="00000000" w:rsidR="00000000" w:rsidRPr="00000000">
              <w:rPr>
                <w:rFonts w:ascii="Arial" w:cs="Arial" w:eastAsia="Arial" w:hAnsi="Arial"/>
                <w:sz w:val="21"/>
                <w:szCs w:val="21"/>
                <w:rtl w:val="0"/>
              </w:rPr>
              <w:t xml:space="preserve">Protección de rutas: authGuard exige sesión activa y adminGuard exige además el rol de administrador.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2">
            <w:pPr>
              <w:spacing w:after="20" w:lineRule="auto"/>
              <w:rPr/>
            </w:pPr>
            <w:r w:rsidDel="00000000" w:rsidR="00000000" w:rsidRPr="00000000">
              <w:rPr>
                <w:rFonts w:ascii="Arial" w:cs="Arial" w:eastAsia="Arial" w:hAnsi="Arial"/>
                <w:sz w:val="21"/>
                <w:szCs w:val="21"/>
                <w:rtl w:val="0"/>
              </w:rPr>
              <w:t xml:space="preserve">features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3">
            <w:pPr>
              <w:spacing w:after="20" w:lineRule="auto"/>
              <w:rPr/>
            </w:pPr>
            <w:r w:rsidDel="00000000" w:rsidR="00000000" w:rsidRPr="00000000">
              <w:rPr>
                <w:rFonts w:ascii="Arial" w:cs="Arial" w:eastAsia="Arial" w:hAnsi="Arial"/>
                <w:sz w:val="21"/>
                <w:szCs w:val="21"/>
                <w:rtl w:val="0"/>
              </w:rPr>
              <w:t xml:space="preserve">Un subdirectorio por módulo funcional, y dentro de él un subdirectorio por pantalla. Cada pantalla es un componente standalone con sus archivos .ts, .html, .scss y .spec.ts.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4">
            <w:pPr>
              <w:spacing w:after="20" w:lineRule="auto"/>
              <w:rPr/>
            </w:pPr>
            <w:r w:rsidDel="00000000" w:rsidR="00000000" w:rsidRPr="00000000">
              <w:rPr>
                <w:rFonts w:ascii="Arial" w:cs="Arial" w:eastAsia="Arial" w:hAnsi="Arial"/>
                <w:sz w:val="21"/>
                <w:szCs w:val="21"/>
                <w:rtl w:val="0"/>
              </w:rPr>
              <w:t xml:space="preserve">shared/components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5">
            <w:pPr>
              <w:spacing w:after="20" w:lineRule="auto"/>
              <w:rPr/>
            </w:pPr>
            <w:r w:rsidDel="00000000" w:rsidR="00000000" w:rsidRPr="00000000">
              <w:rPr>
                <w:rFonts w:ascii="Arial" w:cs="Arial" w:eastAsia="Arial" w:hAnsi="Arial"/>
                <w:sz w:val="21"/>
                <w:szCs w:val="21"/>
                <w:rtl w:val="0"/>
              </w:rPr>
              <w:t xml:space="preserve">Componentes reutilizados por más de un módulo, como el shell de pestañas.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6">
            <w:pPr>
              <w:spacing w:after="20" w:lineRule="auto"/>
              <w:rPr/>
            </w:pPr>
            <w:r w:rsidDel="00000000" w:rsidR="00000000" w:rsidRPr="00000000">
              <w:rPr>
                <w:rFonts w:ascii="Arial" w:cs="Arial" w:eastAsia="Arial" w:hAnsi="Arial"/>
                <w:sz w:val="21"/>
                <w:szCs w:val="21"/>
                <w:rtl w:val="0"/>
              </w:rPr>
              <w:t xml:space="preserve">theme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7">
            <w:pPr>
              <w:spacing w:after="20" w:lineRule="auto"/>
              <w:rPr/>
            </w:pPr>
            <w:r w:rsidDel="00000000" w:rsidR="00000000" w:rsidRPr="00000000">
              <w:rPr>
                <w:rFonts w:ascii="Arial" w:cs="Arial" w:eastAsia="Arial" w:hAnsi="Arial"/>
                <w:sz w:val="21"/>
                <w:szCs w:val="21"/>
                <w:rtl w:val="0"/>
              </w:rPr>
              <w:t xml:space="preserve">Variables de color y tipografía que definen la identidad visual de la aplicación.</w:t>
            </w:r>
            <w:r w:rsidDel="00000000" w:rsidR="00000000" w:rsidRPr="00000000">
              <w:rPr>
                <w:rtl w:val="0"/>
              </w:rPr>
            </w:r>
          </w:p>
        </w:tc>
      </w:tr>
    </w:tbl>
    <w:p w:rsidR="00000000" w:rsidDel="00000000" w:rsidP="00000000" w:rsidRDefault="00000000" w:rsidRPr="00000000" w14:paraId="00000138">
      <w:pPr>
        <w:pStyle w:val="Heading2"/>
        <w:keepNext w:val="1"/>
        <w:rPr/>
      </w:pPr>
      <w:r w:rsidDel="00000000" w:rsidR="00000000" w:rsidRPr="00000000">
        <w:rPr>
          <w:rFonts w:ascii="Arial" w:cs="Arial" w:eastAsia="Arial" w:hAnsi="Arial"/>
          <w:b w:val="1"/>
          <w:bCs w:val="1"/>
          <w:color w:val="3b6aa0"/>
          <w:sz w:val="24"/>
          <w:szCs w:val="24"/>
          <w:rtl w:val="0"/>
        </w:rPr>
        <w:t xml:space="preserve">4.2 Navegación y rutas</w:t>
      </w:r>
      <w:r w:rsidDel="00000000" w:rsidR="00000000" w:rsidRPr="00000000">
        <w:rPr>
          <w:rtl w:val="0"/>
        </w:rPr>
      </w:r>
    </w:p>
    <w:p w:rsidR="00000000" w:rsidDel="00000000" w:rsidP="00000000" w:rsidRDefault="00000000" w:rsidRPr="00000000" w14:paraId="00000139">
      <w:pPr>
        <w:spacing w:after="140" w:before="0" w:lineRule="auto"/>
        <w:rPr/>
      </w:pPr>
      <w:r w:rsidDel="00000000" w:rsidR="00000000" w:rsidRPr="00000000">
        <w:rPr>
          <w:rFonts w:ascii="Arial" w:cs="Arial" w:eastAsia="Arial" w:hAnsi="Arial"/>
          <w:sz w:val="22"/>
          <w:szCs w:val="22"/>
          <w:rtl w:val="0"/>
        </w:rPr>
        <w:t xml:space="preserve">La aplicación se organiza en tres pestañas permanentes —Inicio, Mapa y Perfil— y en rutas independientes para las vistas que no forman parte de la barra de navegación.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3A">
            <w:pPr>
              <w:spacing w:after="20" w:lineRule="auto"/>
              <w:rPr/>
            </w:pPr>
            <w:r w:rsidDel="00000000" w:rsidR="00000000" w:rsidRPr="00000000">
              <w:rPr>
                <w:rFonts w:ascii="Arial" w:cs="Arial" w:eastAsia="Arial" w:hAnsi="Arial"/>
                <w:b w:val="1"/>
                <w:bCs w:val="1"/>
                <w:sz w:val="21"/>
                <w:szCs w:val="21"/>
                <w:rtl w:val="0"/>
              </w:rPr>
              <w:t xml:space="preserve">Ruta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3B">
            <w:pPr>
              <w:spacing w:after="20" w:lineRule="auto"/>
              <w:rPr/>
            </w:pPr>
            <w:r w:rsidDel="00000000" w:rsidR="00000000" w:rsidRPr="00000000">
              <w:rPr>
                <w:rFonts w:ascii="Arial" w:cs="Arial" w:eastAsia="Arial" w:hAnsi="Arial"/>
                <w:b w:val="1"/>
                <w:bCs w:val="1"/>
                <w:sz w:val="21"/>
                <w:szCs w:val="21"/>
                <w:rtl w:val="0"/>
              </w:rPr>
              <w:t xml:space="preserve">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3C">
            <w:pPr>
              <w:spacing w:after="20" w:lineRule="auto"/>
              <w:rPr/>
            </w:pPr>
            <w:r w:rsidDel="00000000" w:rsidR="00000000" w:rsidRPr="00000000">
              <w:rPr>
                <w:rFonts w:ascii="Arial" w:cs="Arial" w:eastAsia="Arial" w:hAnsi="Arial"/>
                <w:b w:val="1"/>
                <w:bCs w:val="1"/>
                <w:sz w:val="21"/>
                <w:szCs w:val="21"/>
                <w:rtl w:val="0"/>
              </w:rPr>
              <w:t xml:space="preserve">Protección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D">
            <w:pPr>
              <w:spacing w:after="20" w:lineRule="auto"/>
              <w:rPr/>
            </w:pPr>
            <w:r w:rsidDel="00000000" w:rsidR="00000000" w:rsidRPr="00000000">
              <w:rPr>
                <w:rFonts w:ascii="Consolas" w:cs="Consolas" w:eastAsia="Consolas" w:hAnsi="Consolas"/>
                <w:sz w:val="21"/>
                <w:szCs w:val="21"/>
                <w:rtl w:val="0"/>
              </w:rPr>
              <w:t xml:space="preserve">/tabs/inicio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E">
            <w:pPr>
              <w:spacing w:after="20" w:lineRule="auto"/>
              <w:rPr/>
            </w:pPr>
            <w:r w:rsidDel="00000000" w:rsidR="00000000" w:rsidRPr="00000000">
              <w:rPr>
                <w:rFonts w:ascii="Arial" w:cs="Arial" w:eastAsia="Arial" w:hAnsi="Arial"/>
                <w:sz w:val="21"/>
                <w:szCs w:val="21"/>
                <w:rtl w:val="0"/>
              </w:rPr>
              <w:t xml:space="preserve">pagina-inicio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F">
            <w:pPr>
              <w:spacing w:after="20" w:lineRule="auto"/>
              <w:rPr/>
            </w:pPr>
            <w:r w:rsidDel="00000000" w:rsidR="00000000" w:rsidRPr="00000000">
              <w:rPr>
                <w:rFonts w:ascii="Arial" w:cs="Arial" w:eastAsia="Arial" w:hAnsi="Arial"/>
                <w:sz w:val="21"/>
                <w:szCs w:val="21"/>
                <w:rtl w:val="0"/>
              </w:rPr>
              <w:t xml:space="preserve">Sin guard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0">
            <w:pPr>
              <w:spacing w:after="20" w:lineRule="auto"/>
              <w:rPr/>
            </w:pPr>
            <w:r w:rsidDel="00000000" w:rsidR="00000000" w:rsidRPr="00000000">
              <w:rPr>
                <w:rFonts w:ascii="Consolas" w:cs="Consolas" w:eastAsia="Consolas" w:hAnsi="Consolas"/>
                <w:sz w:val="21"/>
                <w:szCs w:val="21"/>
                <w:rtl w:val="0"/>
              </w:rPr>
              <w:t xml:space="preserve">/tabs/mapa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1">
            <w:pPr>
              <w:spacing w:after="20" w:lineRule="auto"/>
              <w:rPr/>
            </w:pPr>
            <w:r w:rsidDel="00000000" w:rsidR="00000000" w:rsidRPr="00000000">
              <w:rPr>
                <w:rFonts w:ascii="Arial" w:cs="Arial" w:eastAsia="Arial" w:hAnsi="Arial"/>
                <w:sz w:val="21"/>
                <w:szCs w:val="21"/>
                <w:rtl w:val="0"/>
              </w:rPr>
              <w:t xml:space="preserve">pagina-mapa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2">
            <w:pPr>
              <w:spacing w:after="20" w:lineRule="auto"/>
              <w:rPr/>
            </w:pPr>
            <w:r w:rsidDel="00000000" w:rsidR="00000000" w:rsidRPr="00000000">
              <w:rPr>
                <w:rFonts w:ascii="Arial" w:cs="Arial" w:eastAsia="Arial" w:hAnsi="Arial"/>
                <w:sz w:val="21"/>
                <w:szCs w:val="21"/>
                <w:rtl w:val="0"/>
              </w:rPr>
              <w:t xml:space="preserve">Sin guard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3">
            <w:pPr>
              <w:spacing w:after="20" w:lineRule="auto"/>
              <w:rPr/>
            </w:pPr>
            <w:r w:rsidDel="00000000" w:rsidR="00000000" w:rsidRPr="00000000">
              <w:rPr>
                <w:rFonts w:ascii="Consolas" w:cs="Consolas" w:eastAsia="Consolas" w:hAnsi="Consolas"/>
                <w:sz w:val="21"/>
                <w:szCs w:val="21"/>
                <w:rtl w:val="0"/>
              </w:rPr>
              <w:t xml:space="preserve">/tabs/perfil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4">
            <w:pPr>
              <w:spacing w:after="20" w:lineRule="auto"/>
              <w:rPr/>
            </w:pPr>
            <w:r w:rsidDel="00000000" w:rsidR="00000000" w:rsidRPr="00000000">
              <w:rPr>
                <w:rFonts w:ascii="Arial" w:cs="Arial" w:eastAsia="Arial" w:hAnsi="Arial"/>
                <w:sz w:val="21"/>
                <w:szCs w:val="21"/>
                <w:rtl w:val="0"/>
              </w:rPr>
              <w:t xml:space="preserve">pagina-perfil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5">
            <w:pPr>
              <w:spacing w:after="20" w:lineRule="auto"/>
              <w:rPr/>
            </w:pPr>
            <w:r w:rsidDel="00000000" w:rsidR="00000000" w:rsidRPr="00000000">
              <w:rPr>
                <w:rFonts w:ascii="Arial" w:cs="Arial" w:eastAsia="Arial" w:hAnsi="Arial"/>
                <w:sz w:val="21"/>
                <w:szCs w:val="21"/>
                <w:rtl w:val="0"/>
              </w:rPr>
              <w:t xml:space="preserve">authGuard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6">
            <w:pPr>
              <w:spacing w:after="20" w:lineRule="auto"/>
              <w:rPr/>
            </w:pPr>
            <w:r w:rsidDel="00000000" w:rsidR="00000000" w:rsidRPr="00000000">
              <w:rPr>
                <w:rFonts w:ascii="Consolas" w:cs="Consolas" w:eastAsia="Consolas" w:hAnsi="Consolas"/>
                <w:sz w:val="21"/>
                <w:szCs w:val="21"/>
                <w:rtl w:val="0"/>
              </w:rPr>
              <w:t xml:space="preserve">/lugares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7">
            <w:pPr>
              <w:spacing w:after="20" w:lineRule="auto"/>
              <w:rPr/>
            </w:pPr>
            <w:r w:rsidDel="00000000" w:rsidR="00000000" w:rsidRPr="00000000">
              <w:rPr>
                <w:rFonts w:ascii="Arial" w:cs="Arial" w:eastAsia="Arial" w:hAnsi="Arial"/>
                <w:sz w:val="21"/>
                <w:szCs w:val="21"/>
                <w:rtl w:val="0"/>
              </w:rPr>
              <w:t xml:space="preserve">lista-lugares (catálogo completo)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8">
            <w:pPr>
              <w:spacing w:after="20" w:lineRule="auto"/>
              <w:rPr/>
            </w:pPr>
            <w:r w:rsidDel="00000000" w:rsidR="00000000" w:rsidRPr="00000000">
              <w:rPr>
                <w:rFonts w:ascii="Arial" w:cs="Arial" w:eastAsia="Arial" w:hAnsi="Arial"/>
                <w:sz w:val="21"/>
                <w:szCs w:val="21"/>
                <w:rtl w:val="0"/>
              </w:rPr>
              <w:t xml:space="preserve">Sin guard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9">
            <w:pPr>
              <w:spacing w:after="20" w:lineRule="auto"/>
              <w:rPr/>
            </w:pPr>
            <w:r w:rsidDel="00000000" w:rsidR="00000000" w:rsidRPr="00000000">
              <w:rPr>
                <w:rFonts w:ascii="Consolas" w:cs="Consolas" w:eastAsia="Consolas" w:hAnsi="Consolas"/>
                <w:sz w:val="21"/>
                <w:szCs w:val="21"/>
                <w:rtl w:val="0"/>
              </w:rPr>
              <w:t xml:space="preserve">/lugares/:id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A">
            <w:pPr>
              <w:spacing w:after="20" w:lineRule="auto"/>
              <w:rPr/>
            </w:pPr>
            <w:r w:rsidDel="00000000" w:rsidR="00000000" w:rsidRPr="00000000">
              <w:rPr>
                <w:rFonts w:ascii="Arial" w:cs="Arial" w:eastAsia="Arial" w:hAnsi="Arial"/>
                <w:sz w:val="21"/>
                <w:szCs w:val="21"/>
                <w:rtl w:val="0"/>
              </w:rPr>
              <w:t xml:space="preserve">detalle-lugar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B">
            <w:pPr>
              <w:spacing w:after="20" w:lineRule="auto"/>
              <w:rPr/>
            </w:pPr>
            <w:r w:rsidDel="00000000" w:rsidR="00000000" w:rsidRPr="00000000">
              <w:rPr>
                <w:rFonts w:ascii="Arial" w:cs="Arial" w:eastAsia="Arial" w:hAnsi="Arial"/>
                <w:sz w:val="21"/>
                <w:szCs w:val="21"/>
                <w:rtl w:val="0"/>
              </w:rPr>
              <w:t xml:space="preserve">Sin guard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C">
            <w:pPr>
              <w:spacing w:after="20" w:lineRule="auto"/>
              <w:rPr/>
            </w:pPr>
            <w:r w:rsidDel="00000000" w:rsidR="00000000" w:rsidRPr="00000000">
              <w:rPr>
                <w:rFonts w:ascii="Consolas" w:cs="Consolas" w:eastAsia="Consolas" w:hAnsi="Consolas"/>
                <w:sz w:val="21"/>
                <w:szCs w:val="21"/>
                <w:rtl w:val="0"/>
              </w:rPr>
              <w:t xml:space="preserve">/perfil/historial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D">
            <w:pPr>
              <w:spacing w:after="20" w:lineRule="auto"/>
              <w:rPr/>
            </w:pPr>
            <w:r w:rsidDel="00000000" w:rsidR="00000000" w:rsidRPr="00000000">
              <w:rPr>
                <w:rFonts w:ascii="Arial" w:cs="Arial" w:eastAsia="Arial" w:hAnsi="Arial"/>
                <w:sz w:val="21"/>
                <w:szCs w:val="21"/>
                <w:rtl w:val="0"/>
              </w:rPr>
              <w:t xml:space="preserve">medallas (visitas, medallas y categorías)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E">
            <w:pPr>
              <w:spacing w:after="20" w:lineRule="auto"/>
              <w:rPr/>
            </w:pPr>
            <w:r w:rsidDel="00000000" w:rsidR="00000000" w:rsidRPr="00000000">
              <w:rPr>
                <w:rFonts w:ascii="Arial" w:cs="Arial" w:eastAsia="Arial" w:hAnsi="Arial"/>
                <w:sz w:val="21"/>
                <w:szCs w:val="21"/>
                <w:rtl w:val="0"/>
              </w:rPr>
              <w:t xml:space="preserve">authGuard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F">
            <w:pPr>
              <w:spacing w:after="20" w:lineRule="auto"/>
              <w:rPr/>
            </w:pPr>
            <w:r w:rsidDel="00000000" w:rsidR="00000000" w:rsidRPr="00000000">
              <w:rPr>
                <w:rFonts w:ascii="Consolas" w:cs="Consolas" w:eastAsia="Consolas" w:hAnsi="Consolas"/>
                <w:sz w:val="21"/>
                <w:szCs w:val="21"/>
                <w:rtl w:val="0"/>
              </w:rPr>
              <w:t xml:space="preserve">/login y /registro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0">
            <w:pPr>
              <w:spacing w:after="20" w:lineRule="auto"/>
              <w:rPr/>
            </w:pPr>
            <w:r w:rsidDel="00000000" w:rsidR="00000000" w:rsidRPr="00000000">
              <w:rPr>
                <w:rFonts w:ascii="Arial" w:cs="Arial" w:eastAsia="Arial" w:hAnsi="Arial"/>
                <w:sz w:val="21"/>
                <w:szCs w:val="21"/>
                <w:rtl w:val="0"/>
              </w:rPr>
              <w:t xml:space="preserve">login, registro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1">
            <w:pPr>
              <w:spacing w:after="20" w:lineRule="auto"/>
              <w:rPr/>
            </w:pPr>
            <w:r w:rsidDel="00000000" w:rsidR="00000000" w:rsidRPr="00000000">
              <w:rPr>
                <w:rFonts w:ascii="Arial" w:cs="Arial" w:eastAsia="Arial" w:hAnsi="Arial"/>
                <w:sz w:val="21"/>
                <w:szCs w:val="21"/>
                <w:rtl w:val="0"/>
              </w:rPr>
              <w:t xml:space="preserve">Sin guard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2">
            <w:pPr>
              <w:spacing w:after="20" w:lineRule="auto"/>
              <w:rPr/>
            </w:pPr>
            <w:r w:rsidDel="00000000" w:rsidR="00000000" w:rsidRPr="00000000">
              <w:rPr>
                <w:rFonts w:ascii="Consolas" w:cs="Consolas" w:eastAsia="Consolas" w:hAnsi="Consolas"/>
                <w:sz w:val="21"/>
                <w:szCs w:val="21"/>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3">
            <w:pPr>
              <w:spacing w:after="20" w:lineRule="auto"/>
              <w:rPr/>
            </w:pPr>
            <w:r w:rsidDel="00000000" w:rsidR="00000000" w:rsidRPr="00000000">
              <w:rPr>
                <w:rFonts w:ascii="Arial" w:cs="Arial" w:eastAsia="Arial" w:hAnsi="Arial"/>
                <w:sz w:val="21"/>
                <w:szCs w:val="21"/>
                <w:rtl w:val="0"/>
              </w:rPr>
              <w:t xml:space="preserve">login-admin, gestion-lugares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4">
            <w:pPr>
              <w:spacing w:after="20" w:lineRule="auto"/>
              <w:rPr/>
            </w:pPr>
            <w:r w:rsidDel="00000000" w:rsidR="00000000" w:rsidRPr="00000000">
              <w:rPr>
                <w:rFonts w:ascii="Arial" w:cs="Arial" w:eastAsia="Arial" w:hAnsi="Arial"/>
                <w:sz w:val="21"/>
                <w:szCs w:val="21"/>
                <w:rtl w:val="0"/>
              </w:rPr>
              <w:t xml:space="preserve">adminGuard</w:t>
            </w:r>
            <w:r w:rsidDel="00000000" w:rsidR="00000000" w:rsidRPr="00000000">
              <w:rPr>
                <w:rtl w:val="0"/>
              </w:rPr>
            </w:r>
          </w:p>
        </w:tc>
      </w:tr>
    </w:tbl>
    <w:p w:rsidR="00000000" w:rsidDel="00000000" w:rsidP="00000000" w:rsidRDefault="00000000" w:rsidRPr="00000000" w14:paraId="00000155">
      <w:pPr>
        <w:spacing w:after="100" w:lineRule="auto"/>
        <w:rPr/>
      </w:pPr>
      <w:r w:rsidDel="00000000" w:rsidR="00000000" w:rsidRPr="00000000">
        <w:rPr>
          <w:rtl w:val="0"/>
        </w:rPr>
      </w:r>
    </w:p>
    <w:p w:rsidR="00000000" w:rsidDel="00000000" w:rsidP="00000000" w:rsidRDefault="00000000" w:rsidRPr="00000000" w14:paraId="00000156">
      <w:pPr>
        <w:spacing w:after="140" w:before="0" w:lineRule="auto"/>
        <w:rPr/>
      </w:pPr>
      <w:r w:rsidDel="00000000" w:rsidR="00000000" w:rsidRPr="00000000">
        <w:rPr>
          <w:rFonts w:ascii="Arial" w:cs="Arial" w:eastAsia="Arial" w:hAnsi="Arial"/>
          <w:sz w:val="22"/>
          <w:szCs w:val="22"/>
          <w:rtl w:val="0"/>
        </w:rPr>
        <w:t xml:space="preserve">La ruta raíz redirige a /tabs/inicio. El catálogo completo y el historial de medallas quedan fuera de las pestañas de forma deliberada: Inicio muestra solo una selección de recomendados y un acceso al catálogo, y el historial se alcanza desde el perfil.</w:t>
      </w:r>
      <w:r w:rsidDel="00000000" w:rsidR="00000000" w:rsidRPr="00000000">
        <w:rPr>
          <w:rtl w:val="0"/>
        </w:rPr>
      </w:r>
    </w:p>
    <w:p w:rsidR="00000000" w:rsidDel="00000000" w:rsidP="00000000" w:rsidRDefault="00000000" w:rsidRPr="00000000" w14:paraId="00000157">
      <w:pPr>
        <w:pStyle w:val="Heading2"/>
        <w:keepNext w:val="1"/>
        <w:rPr/>
      </w:pPr>
      <w:r w:rsidDel="00000000" w:rsidR="00000000" w:rsidRPr="00000000">
        <w:rPr>
          <w:rFonts w:ascii="Arial" w:cs="Arial" w:eastAsia="Arial" w:hAnsi="Arial"/>
          <w:b w:val="1"/>
          <w:bCs w:val="1"/>
          <w:color w:val="3b6aa0"/>
          <w:sz w:val="24"/>
          <w:szCs w:val="24"/>
          <w:rtl w:val="0"/>
        </w:rPr>
        <w:t xml:space="preserve">4.3 Estructura del backend</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58">
            <w:pPr>
              <w:spacing w:after="20" w:lineRule="auto"/>
              <w:rPr/>
            </w:pPr>
            <w:r w:rsidDel="00000000" w:rsidR="00000000" w:rsidRPr="00000000">
              <w:rPr>
                <w:rFonts w:ascii="Arial" w:cs="Arial" w:eastAsia="Arial" w:hAnsi="Arial"/>
                <w:b w:val="1"/>
                <w:bCs w:val="1"/>
                <w:sz w:val="21"/>
                <w:szCs w:val="21"/>
                <w:rtl w:val="0"/>
              </w:rPr>
              <w:t xml:space="preserve">Elemento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59">
            <w:pPr>
              <w:spacing w:after="20" w:lineRule="auto"/>
              <w:rPr/>
            </w:pPr>
            <w:r w:rsidDel="00000000" w:rsidR="00000000" w:rsidRPr="00000000">
              <w:rPr>
                <w:rFonts w:ascii="Arial" w:cs="Arial" w:eastAsia="Arial" w:hAnsi="Arial"/>
                <w:b w:val="1"/>
                <w:bCs w:val="1"/>
                <w:sz w:val="21"/>
                <w:szCs w:val="21"/>
                <w:rtl w:val="0"/>
              </w:rPr>
              <w:t xml:space="preserve">Organización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A">
            <w:pPr>
              <w:spacing w:after="20" w:lineRule="auto"/>
              <w:rPr/>
            </w:pPr>
            <w:r w:rsidDel="00000000" w:rsidR="00000000" w:rsidRPr="00000000">
              <w:rPr>
                <w:rFonts w:ascii="Arial" w:cs="Arial" w:eastAsia="Arial" w:hAnsi="Arial"/>
                <w:sz w:val="21"/>
                <w:szCs w:val="21"/>
                <w:rtl w:val="0"/>
              </w:rPr>
              <w:t xml:space="preserve">Tablas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B">
            <w:pPr>
              <w:spacing w:after="20" w:lineRule="auto"/>
              <w:rPr/>
            </w:pPr>
            <w:r w:rsidDel="00000000" w:rsidR="00000000" w:rsidRPr="00000000">
              <w:rPr>
                <w:rFonts w:ascii="Arial" w:cs="Arial" w:eastAsia="Arial" w:hAnsi="Arial"/>
                <w:sz w:val="21"/>
                <w:szCs w:val="21"/>
                <w:rtl w:val="0"/>
              </w:rPr>
              <w:t xml:space="preserve">Una tabla por entidad del modelo de datos, con nombres en singular y en español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C">
            <w:pPr>
              <w:spacing w:after="20" w:lineRule="auto"/>
              <w:rPr/>
            </w:pPr>
            <w:r w:rsidDel="00000000" w:rsidR="00000000" w:rsidRPr="00000000">
              <w:rPr>
                <w:rFonts w:ascii="Arial" w:cs="Arial" w:eastAsia="Arial" w:hAnsi="Arial"/>
                <w:sz w:val="21"/>
                <w:szCs w:val="21"/>
                <w:rtl w:val="0"/>
              </w:rPr>
              <w:t xml:space="preserve">Migraciones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D">
            <w:pPr>
              <w:spacing w:after="20" w:lineRule="auto"/>
              <w:rPr/>
            </w:pPr>
            <w:r w:rsidDel="00000000" w:rsidR="00000000" w:rsidRPr="00000000">
              <w:rPr>
                <w:rFonts w:ascii="Arial" w:cs="Arial" w:eastAsia="Arial" w:hAnsi="Arial"/>
                <w:sz w:val="21"/>
                <w:szCs w:val="21"/>
                <w:rtl w:val="0"/>
              </w:rPr>
              <w:t xml:space="preserve">Archivos SQL numerados de forma secuencial, aplicados en ese mismo orden desde el SQL Editor de Supabase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E">
            <w:pPr>
              <w:spacing w:after="20" w:lineRule="auto"/>
              <w:rPr/>
            </w:pPr>
            <w:r w:rsidDel="00000000" w:rsidR="00000000" w:rsidRPr="00000000">
              <w:rPr>
                <w:rFonts w:ascii="Arial" w:cs="Arial" w:eastAsia="Arial" w:hAnsi="Arial"/>
                <w:sz w:val="21"/>
                <w:szCs w:val="21"/>
                <w:rtl w:val="0"/>
              </w:rPr>
              <w:t xml:space="preserve">Funciones y disparadores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F">
            <w:pPr>
              <w:spacing w:after="20" w:lineRule="auto"/>
              <w:rPr/>
            </w:pPr>
            <w:r w:rsidDel="00000000" w:rsidR="00000000" w:rsidRPr="00000000">
              <w:rPr>
                <w:rFonts w:ascii="Arial" w:cs="Arial" w:eastAsia="Arial" w:hAnsi="Arial"/>
                <w:sz w:val="21"/>
                <w:szCs w:val="21"/>
                <w:rtl w:val="0"/>
              </w:rPr>
              <w:t xml:space="preserve">Prefijo fn_ para las funciones; el disparador de medallas y el de protección del rol son parte del esquema versionado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60">
            <w:pPr>
              <w:spacing w:after="20" w:lineRule="auto"/>
              <w:rPr/>
            </w:pPr>
            <w:r w:rsidDel="00000000" w:rsidR="00000000" w:rsidRPr="00000000">
              <w:rPr>
                <w:rFonts w:ascii="Arial" w:cs="Arial" w:eastAsia="Arial" w:hAnsi="Arial"/>
                <w:sz w:val="21"/>
                <w:szCs w:val="21"/>
                <w:rtl w:val="0"/>
              </w:rPr>
              <w:t xml:space="preserve">Políticas RLS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61">
            <w:pPr>
              <w:spacing w:after="20" w:lineRule="auto"/>
              <w:rPr/>
            </w:pPr>
            <w:r w:rsidDel="00000000" w:rsidR="00000000" w:rsidRPr="00000000">
              <w:rPr>
                <w:rFonts w:ascii="Arial" w:cs="Arial" w:eastAsia="Arial" w:hAnsi="Arial"/>
                <w:sz w:val="21"/>
                <w:szCs w:val="21"/>
                <w:rtl w:val="0"/>
              </w:rPr>
              <w:t xml:space="preserve">Una política por tabla y operación, nombradas según la tabla y la acción que autorizan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62">
            <w:pPr>
              <w:spacing w:after="20" w:lineRule="auto"/>
              <w:rPr/>
            </w:pPr>
            <w:r w:rsidDel="00000000" w:rsidR="00000000" w:rsidRPr="00000000">
              <w:rPr>
                <w:rFonts w:ascii="Arial" w:cs="Arial" w:eastAsia="Arial" w:hAnsi="Arial"/>
                <w:sz w:val="21"/>
                <w:szCs w:val="21"/>
                <w:rtl w:val="0"/>
              </w:rPr>
              <w:t xml:space="preserve">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63">
            <w:pPr>
              <w:spacing w:after="20" w:lineRule="auto"/>
              <w:rPr/>
            </w:pPr>
            <w:r w:rsidDel="00000000" w:rsidR="00000000" w:rsidRPr="00000000">
              <w:rPr>
                <w:rFonts w:ascii="Arial" w:cs="Arial" w:eastAsia="Arial" w:hAnsi="Arial"/>
                <w:sz w:val="21"/>
                <w:szCs w:val="21"/>
                <w:rtl w:val="0"/>
              </w:rPr>
              <w:t xml:space="preserve">Bucket para las imágenes de los lugares cargadas desde el panel de administración</w:t>
            </w:r>
            <w:r w:rsidDel="00000000" w:rsidR="00000000" w:rsidRPr="00000000">
              <w:rPr>
                <w:rtl w:val="0"/>
              </w:rPr>
            </w:r>
          </w:p>
        </w:tc>
      </w:tr>
    </w:tbl>
    <w:p w:rsidR="00000000" w:rsidDel="00000000" w:rsidP="00000000" w:rsidRDefault="00000000" w:rsidRPr="00000000" w14:paraId="00000164">
      <w:pPr>
        <w:spacing w:after="100" w:lineRule="auto"/>
        <w:rPr/>
      </w:pPr>
      <w:r w:rsidDel="00000000" w:rsidR="00000000" w:rsidRPr="00000000">
        <w:rPr>
          <w:rtl w:val="0"/>
        </w:rPr>
      </w:r>
    </w:p>
    <w:p w:rsidR="00000000" w:rsidDel="00000000" w:rsidP="00000000" w:rsidRDefault="00000000" w:rsidRPr="00000000" w14:paraId="00000165">
      <w:pPr>
        <w:pStyle w:val="Heading2"/>
        <w:keepNext w:val="1"/>
        <w:rPr/>
      </w:pPr>
      <w:r w:rsidDel="00000000" w:rsidR="00000000" w:rsidRPr="00000000">
        <w:rPr>
          <w:rFonts w:ascii="Arial" w:cs="Arial" w:eastAsia="Arial" w:hAnsi="Arial"/>
          <w:b w:val="1"/>
          <w:bCs w:val="1"/>
          <w:color w:val="3b6aa0"/>
          <w:sz w:val="24"/>
          <w:szCs w:val="24"/>
          <w:rtl w:val="0"/>
        </w:rPr>
        <w:t xml:space="preserve">4.4 Estructura del repositorio</w:t>
      </w:r>
      <w:r w:rsidDel="00000000" w:rsidR="00000000" w:rsidRPr="00000000">
        <w:rPr>
          <w:rtl w:val="0"/>
        </w:rPr>
      </w:r>
    </w:p>
    <w:p w:rsidR="00000000" w:rsidDel="00000000" w:rsidP="00000000" w:rsidRDefault="00000000" w:rsidRPr="00000000" w14:paraId="00000166">
      <w:pPr>
        <w:spacing w:after="140" w:before="0" w:lineRule="auto"/>
        <w:rPr/>
      </w:pPr>
      <w:r w:rsidDel="00000000" w:rsidR="00000000" w:rsidRPr="00000000">
        <w:rPr>
          <w:rFonts w:ascii="Arial" w:cs="Arial" w:eastAsia="Arial" w:hAnsi="Arial"/>
          <w:sz w:val="22"/>
          <w:szCs w:val="22"/>
          <w:rtl w:val="0"/>
        </w:rPr>
        <w:t xml:space="preserve">El repositorio se aloja en GitHub y utiliza un flujo de ramas simple, adecuado para un equipo de tres personas: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120.0" w:type="dxa"/>
              <w:left w:w="180.0" w:type="dxa"/>
              <w:bottom w:w="120.0" w:type="dxa"/>
              <w:right w:w="120.0" w:type="dxa"/>
            </w:tcMar>
          </w:tcPr>
          <w:p w:rsidR="00000000" w:rsidDel="00000000" w:rsidP="00000000" w:rsidRDefault="00000000" w:rsidRPr="00000000" w14:paraId="00000167">
            <w:pPr>
              <w:spacing w:after="0" w:line="240" w:lineRule="auto"/>
              <w:rPr/>
            </w:pPr>
            <w:r w:rsidDel="00000000" w:rsidR="00000000" w:rsidRPr="00000000">
              <w:rPr>
                <w:rFonts w:ascii="Consolas" w:cs="Consolas" w:eastAsia="Consolas" w:hAnsi="Consolas"/>
                <w:sz w:val="18"/>
                <w:szCs w:val="18"/>
                <w:rtl w:val="0"/>
              </w:rPr>
              <w:t xml:space="preserve">main            Versión estable y entregable</w:t>
            </w:r>
            <w:r w:rsidDel="00000000" w:rsidR="00000000" w:rsidRPr="00000000">
              <w:rPr>
                <w:rtl w:val="0"/>
              </w:rPr>
            </w:r>
          </w:p>
          <w:p w:rsidR="00000000" w:rsidDel="00000000" w:rsidP="00000000" w:rsidRDefault="00000000" w:rsidRPr="00000000" w14:paraId="00000168">
            <w:pPr>
              <w:spacing w:after="0" w:line="240" w:lineRule="auto"/>
              <w:rPr/>
            </w:pPr>
            <w:r w:rsidDel="00000000" w:rsidR="00000000" w:rsidRPr="00000000">
              <w:rPr>
                <w:rFonts w:ascii="Consolas" w:cs="Consolas" w:eastAsia="Consolas" w:hAnsi="Consolas"/>
                <w:sz w:val="18"/>
                <w:szCs w:val="18"/>
                <w:rtl w:val="0"/>
              </w:rPr>
              <w:t xml:space="preserve">develop         Rama de integración del trabajo del equipo</w:t>
            </w:r>
            <w:r w:rsidDel="00000000" w:rsidR="00000000" w:rsidRPr="00000000">
              <w:rPr>
                <w:rtl w:val="0"/>
              </w:rPr>
            </w:r>
          </w:p>
          <w:p w:rsidR="00000000" w:rsidDel="00000000" w:rsidP="00000000" w:rsidRDefault="00000000" w:rsidRPr="00000000" w14:paraId="00000169">
            <w:pPr>
              <w:spacing w:after="0" w:line="240" w:lineRule="auto"/>
              <w:rPr/>
            </w:pPr>
            <w:r w:rsidDel="00000000" w:rsidR="00000000" w:rsidRPr="00000000">
              <w:rPr>
                <w:rFonts w:ascii="Consolas" w:cs="Consolas" w:eastAsia="Consolas" w:hAnsi="Consolas"/>
                <w:sz w:val="18"/>
                <w:szCs w:val="18"/>
                <w:rtl w:val="0"/>
              </w:rPr>
              <w:t xml:space="preserve">feature/nombre  Nueva funcionalidad, se crea desde develop</w:t>
            </w:r>
            <w:r w:rsidDel="00000000" w:rsidR="00000000" w:rsidRPr="00000000">
              <w:rPr>
                <w:rtl w:val="0"/>
              </w:rPr>
            </w:r>
          </w:p>
          <w:p w:rsidR="00000000" w:rsidDel="00000000" w:rsidP="00000000" w:rsidRDefault="00000000" w:rsidRPr="00000000" w14:paraId="0000016A">
            <w:pPr>
              <w:spacing w:after="0" w:line="240" w:lineRule="auto"/>
              <w:rPr/>
            </w:pPr>
            <w:r w:rsidDel="00000000" w:rsidR="00000000" w:rsidRPr="00000000">
              <w:rPr>
                <w:rFonts w:ascii="Consolas" w:cs="Consolas" w:eastAsia="Consolas" w:hAnsi="Consolas"/>
                <w:sz w:val="18"/>
                <w:szCs w:val="18"/>
                <w:rtl w:val="0"/>
              </w:rPr>
              <w:t xml:space="preserve">fix/nombre      Corrección de un defecto, se crea desde develop</w:t>
            </w:r>
            <w:r w:rsidDel="00000000" w:rsidR="00000000" w:rsidRPr="00000000">
              <w:rPr>
                <w:rtl w:val="0"/>
              </w:rPr>
            </w:r>
          </w:p>
        </w:tc>
      </w:tr>
    </w:tbl>
    <w:p w:rsidR="00000000" w:rsidDel="00000000" w:rsidP="00000000" w:rsidRDefault="00000000" w:rsidRPr="00000000" w14:paraId="0000016B">
      <w:pPr>
        <w:spacing w:after="100" w:lineRule="auto"/>
        <w:rPr/>
      </w:pPr>
      <w:r w:rsidDel="00000000" w:rsidR="00000000" w:rsidRPr="00000000">
        <w:rPr>
          <w:rtl w:val="0"/>
        </w:rPr>
      </w:r>
    </w:p>
    <w:p w:rsidR="00000000" w:rsidDel="00000000" w:rsidP="00000000" w:rsidRDefault="00000000" w:rsidRPr="00000000" w14:paraId="0000016C">
      <w:pPr>
        <w:spacing w:after="140" w:before="0" w:lineRule="auto"/>
        <w:rPr/>
      </w:pPr>
      <w:r w:rsidDel="00000000" w:rsidR="00000000" w:rsidRPr="00000000">
        <w:rPr>
          <w:rFonts w:ascii="Arial" w:cs="Arial" w:eastAsia="Arial" w:hAnsi="Arial"/>
          <w:sz w:val="22"/>
          <w:szCs w:val="22"/>
          <w:rtl w:val="0"/>
        </w:rPr>
        <w:t xml:space="preserve">Los nombres de rama se escriben sin tildes ni ñ, para evitar problemas de codificación entre los sistemas operativos de los integrantes, y no se usan nombres planos que puedan colisionar con las ramas base.</w:t>
      </w:r>
      <w:r w:rsidDel="00000000" w:rsidR="00000000" w:rsidRPr="00000000">
        <w:rPr>
          <w:rtl w:val="0"/>
        </w:rPr>
      </w:r>
    </w:p>
    <w:p w:rsidR="00000000" w:rsidDel="00000000" w:rsidP="00000000" w:rsidRDefault="00000000" w:rsidRPr="00000000" w14:paraId="0000016D">
      <w:pPr>
        <w:pStyle w:val="Heading1"/>
        <w:rPr/>
      </w:pPr>
      <w:r w:rsidDel="00000000" w:rsidR="00000000" w:rsidRPr="00000000">
        <w:rPr>
          <w:rFonts w:ascii="Arial" w:cs="Arial" w:eastAsia="Arial" w:hAnsi="Arial"/>
          <w:b w:val="1"/>
          <w:bCs w:val="1"/>
          <w:color w:val="3b6aa0"/>
          <w:sz w:val="30"/>
          <w:szCs w:val="30"/>
          <w:rtl w:val="0"/>
        </w:rPr>
        <w:t xml:space="preserve">5. Estándares y convenciones de programación</w:t>
      </w:r>
      <w:r w:rsidDel="00000000" w:rsidR="00000000" w:rsidRPr="00000000">
        <w:rPr>
          <w:rtl w:val="0"/>
        </w:rPr>
      </w:r>
    </w:p>
    <w:p w:rsidR="00000000" w:rsidDel="00000000" w:rsidP="00000000" w:rsidRDefault="00000000" w:rsidRPr="00000000" w14:paraId="0000016E">
      <w:pPr>
        <w:spacing w:after="140" w:before="0" w:lineRule="auto"/>
        <w:rPr/>
      </w:pPr>
      <w:r w:rsidDel="00000000" w:rsidR="00000000" w:rsidRPr="00000000">
        <w:rPr>
          <w:rFonts w:ascii="Arial" w:cs="Arial" w:eastAsia="Arial" w:hAnsi="Arial"/>
          <w:sz w:val="22"/>
          <w:szCs w:val="22"/>
          <w:rtl w:val="0"/>
        </w:rPr>
        <w:t xml:space="preserve">Las convenciones de esta sección son obligatorias para todo el código del proyecto. Su cumplimiento es parte de la definición de terminado (apartado 5.8) y da respaldo verificable a RNF-10.</w:t>
      </w:r>
      <w:r w:rsidDel="00000000" w:rsidR="00000000" w:rsidRPr="00000000">
        <w:rPr>
          <w:rtl w:val="0"/>
        </w:rPr>
      </w:r>
    </w:p>
    <w:p w:rsidR="00000000" w:rsidDel="00000000" w:rsidP="00000000" w:rsidRDefault="00000000" w:rsidRPr="00000000" w14:paraId="0000016F">
      <w:pPr>
        <w:pStyle w:val="Heading2"/>
        <w:keepNext w:val="1"/>
        <w:rPr/>
      </w:pPr>
      <w:r w:rsidDel="00000000" w:rsidR="00000000" w:rsidRPr="00000000">
        <w:rPr>
          <w:rFonts w:ascii="Arial" w:cs="Arial" w:eastAsia="Arial" w:hAnsi="Arial"/>
          <w:b w:val="1"/>
          <w:bCs w:val="1"/>
          <w:color w:val="3b6aa0"/>
          <w:sz w:val="24"/>
          <w:szCs w:val="24"/>
          <w:rtl w:val="0"/>
        </w:rPr>
        <w:t xml:space="preserve">5.1 Convenciones de nombres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3560"/>
        <w:tblGridChange w:id="0">
          <w:tblGrid>
            <w:gridCol w:w="2600"/>
            <w:gridCol w:w="3200"/>
            <w:gridCol w:w="35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70">
            <w:pPr>
              <w:spacing w:after="20" w:lineRule="auto"/>
              <w:rPr/>
            </w:pPr>
            <w:r w:rsidDel="00000000" w:rsidR="00000000" w:rsidRPr="00000000">
              <w:rPr>
                <w:rFonts w:ascii="Arial" w:cs="Arial" w:eastAsia="Arial" w:hAnsi="Arial"/>
                <w:b w:val="1"/>
                <w:bCs w:val="1"/>
                <w:sz w:val="21"/>
                <w:szCs w:val="21"/>
                <w:rtl w:val="0"/>
              </w:rPr>
              <w:t xml:space="preserve">Elemento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71">
            <w:pPr>
              <w:spacing w:after="20" w:lineRule="auto"/>
              <w:rPr/>
            </w:pPr>
            <w:r w:rsidDel="00000000" w:rsidR="00000000" w:rsidRPr="00000000">
              <w:rPr>
                <w:rFonts w:ascii="Arial" w:cs="Arial" w:eastAsia="Arial" w:hAnsi="Arial"/>
                <w:b w:val="1"/>
                <w:bCs w:val="1"/>
                <w:sz w:val="21"/>
                <w:szCs w:val="21"/>
                <w:rtl w:val="0"/>
              </w:rPr>
              <w:t xml:space="preserve">Convención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72">
            <w:pPr>
              <w:spacing w:after="20" w:lineRule="auto"/>
              <w:rPr/>
            </w:pPr>
            <w:r w:rsidDel="00000000" w:rsidR="00000000" w:rsidRPr="00000000">
              <w:rPr>
                <w:rFonts w:ascii="Arial" w:cs="Arial" w:eastAsia="Arial" w:hAnsi="Arial"/>
                <w:b w:val="1"/>
                <w:bCs w:val="1"/>
                <w:sz w:val="21"/>
                <w:szCs w:val="21"/>
                <w:rtl w:val="0"/>
              </w:rPr>
              <w:t xml:space="preserve">Ejemplo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73">
            <w:pPr>
              <w:spacing w:after="20" w:lineRule="auto"/>
              <w:rPr/>
            </w:pPr>
            <w:r w:rsidDel="00000000" w:rsidR="00000000" w:rsidRPr="00000000">
              <w:rPr>
                <w:rFonts w:ascii="Arial" w:cs="Arial" w:eastAsia="Arial" w:hAnsi="Arial"/>
                <w:sz w:val="21"/>
                <w:szCs w:val="21"/>
                <w:rtl w:val="0"/>
              </w:rPr>
              <w:t xml:space="preserve">Carpetas y componentes de features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74">
            <w:pPr>
              <w:spacing w:after="20" w:lineRule="auto"/>
              <w:rPr/>
            </w:pPr>
            <w:r w:rsidDel="00000000" w:rsidR="00000000" w:rsidRPr="00000000">
              <w:rPr>
                <w:rFonts w:ascii="Arial" w:cs="Arial" w:eastAsia="Arial" w:hAnsi="Arial"/>
                <w:sz w:val="21"/>
                <w:szCs w:val="21"/>
                <w:rtl w:val="0"/>
              </w:rPr>
              <w:t xml:space="preserve">Español, en minúsculas y separado por guiones (kebab-case)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75">
            <w:pPr>
              <w:spacing w:after="20" w:lineRule="auto"/>
              <w:rPr/>
            </w:pPr>
            <w:r w:rsidDel="00000000" w:rsidR="00000000" w:rsidRPr="00000000">
              <w:rPr>
                <w:rFonts w:ascii="Consolas" w:cs="Consolas" w:eastAsia="Consolas" w:hAnsi="Consolas"/>
                <w:sz w:val="21"/>
                <w:szCs w:val="21"/>
                <w:rtl w:val="0"/>
              </w:rPr>
              <w:t xml:space="preserve">features/catalogo/lista-lugares/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76">
            <w:pPr>
              <w:spacing w:after="20" w:lineRule="auto"/>
              <w:rPr/>
            </w:pPr>
            <w:r w:rsidDel="00000000" w:rsidR="00000000" w:rsidRPr="00000000">
              <w:rPr>
                <w:rFonts w:ascii="Arial" w:cs="Arial" w:eastAsia="Arial" w:hAnsi="Arial"/>
                <w:sz w:val="21"/>
                <w:szCs w:val="21"/>
                <w:rtl w:val="0"/>
              </w:rPr>
              <w:t xml:space="preserve">core y shared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77">
            <w:pPr>
              <w:spacing w:after="20" w:lineRule="auto"/>
              <w:rPr/>
            </w:pPr>
            <w:r w:rsidDel="00000000" w:rsidR="00000000" w:rsidRPr="00000000">
              <w:rPr>
                <w:rFonts w:ascii="Arial" w:cs="Arial" w:eastAsia="Arial" w:hAnsi="Arial"/>
                <w:sz w:val="21"/>
                <w:szCs w:val="21"/>
                <w:rtl w:val="0"/>
              </w:rPr>
              <w:t xml:space="preserve">Inglés, por tratarse de capas técnicas (decisión tomada por el equipo)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78">
            <w:pPr>
              <w:spacing w:after="20" w:lineRule="auto"/>
              <w:rPr/>
            </w:pPr>
            <w:r w:rsidDel="00000000" w:rsidR="00000000" w:rsidRPr="00000000">
              <w:rPr>
                <w:rFonts w:ascii="Consolas" w:cs="Consolas" w:eastAsia="Consolas" w:hAnsi="Consolas"/>
                <w:sz w:val="21"/>
                <w:szCs w:val="21"/>
                <w:rtl w:val="0"/>
              </w:rPr>
              <w:t xml:space="preserve">core/services, shared/components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79">
            <w:pPr>
              <w:spacing w:after="20" w:lineRule="auto"/>
              <w:rPr/>
            </w:pPr>
            <w:r w:rsidDel="00000000" w:rsidR="00000000" w:rsidRPr="00000000">
              <w:rPr>
                <w:rFonts w:ascii="Arial" w:cs="Arial" w:eastAsia="Arial" w:hAnsi="Arial"/>
                <w:sz w:val="21"/>
                <w:szCs w:val="21"/>
                <w:rtl w:val="0"/>
              </w:rPr>
              <w:t xml:space="preserve">Clases de servicio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7A">
            <w:pPr>
              <w:spacing w:after="20" w:lineRule="auto"/>
              <w:rPr/>
            </w:pPr>
            <w:r w:rsidDel="00000000" w:rsidR="00000000" w:rsidRPr="00000000">
              <w:rPr>
                <w:rFonts w:ascii="Arial" w:cs="Arial" w:eastAsia="Arial" w:hAnsi="Arial"/>
                <w:sz w:val="21"/>
                <w:szCs w:val="21"/>
                <w:rtl w:val="0"/>
              </w:rPr>
              <w:t xml:space="preserve">PascalCase y sin el sufijo 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7B">
            <w:pPr>
              <w:spacing w:after="20" w:lineRule="auto"/>
              <w:rPr/>
            </w:pPr>
            <w:r w:rsidDel="00000000" w:rsidR="00000000" w:rsidRPr="00000000">
              <w:rPr>
                <w:rFonts w:ascii="Consolas" w:cs="Consolas" w:eastAsia="Consolas" w:hAnsi="Consolas"/>
                <w:sz w:val="21"/>
                <w:szCs w:val="21"/>
                <w:rtl w:val="0"/>
              </w:rPr>
              <w:t xml:space="preserve">Auth, Lugares, Gamificacion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7C">
            <w:pPr>
              <w:spacing w:after="20" w:lineRule="auto"/>
              <w:rPr/>
            </w:pPr>
            <w:r w:rsidDel="00000000" w:rsidR="00000000" w:rsidRPr="00000000">
              <w:rPr>
                <w:rFonts w:ascii="Arial" w:cs="Arial" w:eastAsia="Arial" w:hAnsi="Arial"/>
                <w:sz w:val="21"/>
                <w:szCs w:val="21"/>
                <w:rtl w:val="0"/>
              </w:rPr>
              <w:t xml:space="preserve">Clases de 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7D">
            <w:pPr>
              <w:spacing w:after="20" w:lineRule="auto"/>
              <w:rPr/>
            </w:pPr>
            <w:r w:rsidDel="00000000" w:rsidR="00000000" w:rsidRPr="00000000">
              <w:rPr>
                <w:rFonts w:ascii="Arial" w:cs="Arial" w:eastAsia="Arial" w:hAnsi="Arial"/>
                <w:sz w:val="21"/>
                <w:szCs w:val="21"/>
                <w:rtl w:val="0"/>
              </w:rPr>
              <w:t xml:space="preserve">PascalCase con el sufijo 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7E">
            <w:pPr>
              <w:spacing w:after="20" w:lineRule="auto"/>
              <w:rPr/>
            </w:pPr>
            <w:r w:rsidDel="00000000" w:rsidR="00000000" w:rsidRPr="00000000">
              <w:rPr>
                <w:rFonts w:ascii="Consolas" w:cs="Consolas" w:eastAsia="Consolas" w:hAnsi="Consolas"/>
                <w:sz w:val="21"/>
                <w:szCs w:val="21"/>
                <w:rtl w:val="0"/>
              </w:rPr>
              <w:t xml:space="preserve">PaginaInicioComponent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7F">
            <w:pPr>
              <w:spacing w:after="20" w:lineRule="auto"/>
              <w:rPr/>
            </w:pPr>
            <w:r w:rsidDel="00000000" w:rsidR="00000000" w:rsidRPr="00000000">
              <w:rPr>
                <w:rFonts w:ascii="Arial" w:cs="Arial" w:eastAsia="Arial" w:hAnsi="Arial"/>
                <w:sz w:val="21"/>
                <w:szCs w:val="21"/>
                <w:rtl w:val="0"/>
              </w:rPr>
              <w:t xml:space="preserve">Archivos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80">
            <w:pPr>
              <w:spacing w:after="20" w:lineRule="auto"/>
              <w:rPr/>
            </w:pPr>
            <w:r w:rsidDel="00000000" w:rsidR="00000000" w:rsidRPr="00000000">
              <w:rPr>
                <w:rFonts w:ascii="Arial" w:cs="Arial" w:eastAsia="Arial" w:hAnsi="Arial"/>
                <w:sz w:val="21"/>
                <w:szCs w:val="21"/>
                <w:rtl w:val="0"/>
              </w:rPr>
              <w:t xml:space="preserve">kebab-case, con el sufijo del tipo de archivo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81">
            <w:pPr>
              <w:spacing w:after="20" w:lineRule="auto"/>
              <w:rPr/>
            </w:pPr>
            <w:r w:rsidDel="00000000" w:rsidR="00000000" w:rsidRPr="00000000">
              <w:rPr>
                <w:rFonts w:ascii="Consolas" w:cs="Consolas" w:eastAsia="Consolas" w:hAnsi="Consolas"/>
                <w:sz w:val="21"/>
                <w:szCs w:val="21"/>
                <w:rtl w:val="0"/>
              </w:rPr>
              <w:t xml:space="preserve">auth-guard.ts, detalle-lugar.page.ts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82">
            <w:pPr>
              <w:spacing w:after="20" w:lineRule="auto"/>
              <w:rPr/>
            </w:pPr>
            <w:r w:rsidDel="00000000" w:rsidR="00000000" w:rsidRPr="00000000">
              <w:rPr>
                <w:rFonts w:ascii="Arial" w:cs="Arial" w:eastAsia="Arial" w:hAnsi="Arial"/>
                <w:sz w:val="21"/>
                <w:szCs w:val="21"/>
                <w:rtl w:val="0"/>
              </w:rPr>
              <w:t xml:space="preserve">Guards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83">
            <w:pPr>
              <w:spacing w:after="20" w:lineRule="auto"/>
              <w:rPr/>
            </w:pPr>
            <w:r w:rsidDel="00000000" w:rsidR="00000000" w:rsidRPr="00000000">
              <w:rPr>
                <w:rFonts w:ascii="Arial" w:cs="Arial" w:eastAsia="Arial" w:hAnsi="Arial"/>
                <w:sz w:val="21"/>
                <w:szCs w:val="21"/>
                <w:rtl w:val="0"/>
              </w:rPr>
              <w:t xml:space="preserve">camelCase, exportados como función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84">
            <w:pPr>
              <w:spacing w:after="20" w:lineRule="auto"/>
              <w:rPr/>
            </w:pPr>
            <w:r w:rsidDel="00000000" w:rsidR="00000000" w:rsidRPr="00000000">
              <w:rPr>
                <w:rFonts w:ascii="Consolas" w:cs="Consolas" w:eastAsia="Consolas" w:hAnsi="Consolas"/>
                <w:sz w:val="21"/>
                <w:szCs w:val="21"/>
                <w:rtl w:val="0"/>
              </w:rPr>
              <w:t xml:space="preserve">authGuard, adminGuard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85">
            <w:pPr>
              <w:spacing w:after="20" w:lineRule="auto"/>
              <w:rPr/>
            </w:pPr>
            <w:r w:rsidDel="00000000" w:rsidR="00000000" w:rsidRPr="00000000">
              <w:rPr>
                <w:rFonts w:ascii="Arial" w:cs="Arial" w:eastAsia="Arial" w:hAnsi="Arial"/>
                <w:sz w:val="21"/>
                <w:szCs w:val="21"/>
                <w:rtl w:val="0"/>
              </w:rPr>
              <w:t xml:space="preserve">Variables y métodos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86">
            <w:pPr>
              <w:spacing w:after="20" w:lineRule="auto"/>
              <w:rPr/>
            </w:pPr>
            <w:r w:rsidDel="00000000" w:rsidR="00000000" w:rsidRPr="00000000">
              <w:rPr>
                <w:rFonts w:ascii="Arial" w:cs="Arial" w:eastAsia="Arial" w:hAnsi="Arial"/>
                <w:sz w:val="21"/>
                <w:szCs w:val="21"/>
                <w:rtl w:val="0"/>
              </w:rPr>
              <w:t xml:space="preserve">camelCase, en español y con verbo al inicio en los métodos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87">
            <w:pPr>
              <w:spacing w:after="20" w:lineRule="auto"/>
              <w:rPr/>
            </w:pPr>
            <w:r w:rsidDel="00000000" w:rsidR="00000000" w:rsidRPr="00000000">
              <w:rPr>
                <w:rFonts w:ascii="Consolas" w:cs="Consolas" w:eastAsia="Consolas" w:hAnsi="Consolas"/>
                <w:sz w:val="21"/>
                <w:szCs w:val="21"/>
                <w:rtl w:val="0"/>
              </w:rPr>
              <w:t xml:space="preserve">listarCercanos(), registrarVisita()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88">
            <w:pPr>
              <w:spacing w:after="20" w:lineRule="auto"/>
              <w:rPr/>
            </w:pPr>
            <w:r w:rsidDel="00000000" w:rsidR="00000000" w:rsidRPr="00000000">
              <w:rPr>
                <w:rFonts w:ascii="Arial" w:cs="Arial" w:eastAsia="Arial" w:hAnsi="Arial"/>
                <w:sz w:val="21"/>
                <w:szCs w:val="21"/>
                <w:rtl w:val="0"/>
              </w:rPr>
              <w:t xml:space="preserve">Constantes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89">
            <w:pPr>
              <w:spacing w:after="20" w:lineRule="auto"/>
              <w:rPr/>
            </w:pPr>
            <w:r w:rsidDel="00000000" w:rsidR="00000000" w:rsidRPr="00000000">
              <w:rPr>
                <w:rFonts w:ascii="Arial" w:cs="Arial" w:eastAsia="Arial" w:hAnsi="Arial"/>
                <w:sz w:val="21"/>
                <w:szCs w:val="21"/>
                <w:rtl w:val="0"/>
              </w:rPr>
              <w:t xml:space="preserve">UPPER_SNAKE_CASE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8A">
            <w:pPr>
              <w:spacing w:after="20" w:lineRule="auto"/>
              <w:rPr/>
            </w:pPr>
            <w:r w:rsidDel="00000000" w:rsidR="00000000" w:rsidRPr="00000000">
              <w:rPr>
                <w:rFonts w:ascii="Consolas" w:cs="Consolas" w:eastAsia="Consolas" w:hAnsi="Consolas"/>
                <w:sz w:val="21"/>
                <w:szCs w:val="21"/>
                <w:rtl w:val="0"/>
              </w:rPr>
              <w:t xml:space="preserve">RADIO_PROXIMIDAD_M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8B">
            <w:pPr>
              <w:spacing w:after="20" w:lineRule="auto"/>
              <w:rPr/>
            </w:pPr>
            <w:r w:rsidDel="00000000" w:rsidR="00000000" w:rsidRPr="00000000">
              <w:rPr>
                <w:rFonts w:ascii="Arial" w:cs="Arial" w:eastAsia="Arial" w:hAnsi="Arial"/>
                <w:sz w:val="21"/>
                <w:szCs w:val="21"/>
                <w:rtl w:val="0"/>
              </w:rPr>
              <w:t xml:space="preserve">Tablas y columnas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8C">
            <w:pPr>
              <w:spacing w:after="20" w:lineRule="auto"/>
              <w:rPr/>
            </w:pPr>
            <w:r w:rsidDel="00000000" w:rsidR="00000000" w:rsidRPr="00000000">
              <w:rPr>
                <w:rFonts w:ascii="Arial" w:cs="Arial" w:eastAsia="Arial" w:hAnsi="Arial"/>
                <w:sz w:val="21"/>
                <w:szCs w:val="21"/>
                <w:rtl w:val="0"/>
              </w:rPr>
              <w:t xml:space="preserve">snake_case en español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8D">
            <w:pPr>
              <w:spacing w:after="20" w:lineRule="auto"/>
              <w:rPr/>
            </w:pPr>
            <w:r w:rsidDel="00000000" w:rsidR="00000000" w:rsidRPr="00000000">
              <w:rPr>
                <w:rFonts w:ascii="Consolas" w:cs="Consolas" w:eastAsia="Consolas" w:hAnsi="Consolas"/>
                <w:sz w:val="21"/>
                <w:szCs w:val="21"/>
                <w:rtl w:val="0"/>
              </w:rPr>
              <w:t xml:space="preserve">usuario, id_usuario, es_admin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8E">
            <w:pPr>
              <w:spacing w:after="20" w:lineRule="auto"/>
              <w:rPr/>
            </w:pPr>
            <w:r w:rsidDel="00000000" w:rsidR="00000000" w:rsidRPr="00000000">
              <w:rPr>
                <w:rFonts w:ascii="Arial" w:cs="Arial" w:eastAsia="Arial" w:hAnsi="Arial"/>
                <w:sz w:val="21"/>
                <w:szCs w:val="21"/>
                <w:rtl w:val="0"/>
              </w:rPr>
              <w:t xml:space="preserve">Funciones de base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8F">
            <w:pPr>
              <w:spacing w:after="20" w:lineRule="auto"/>
              <w:rPr/>
            </w:pPr>
            <w:r w:rsidDel="00000000" w:rsidR="00000000" w:rsidRPr="00000000">
              <w:rPr>
                <w:rFonts w:ascii="Arial" w:cs="Arial" w:eastAsia="Arial" w:hAnsi="Arial"/>
                <w:sz w:val="21"/>
                <w:szCs w:val="21"/>
                <w:rtl w:val="0"/>
              </w:rPr>
              <w:t xml:space="preserve">snake_case con prefijo fn_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0">
            <w:pPr>
              <w:spacing w:after="20" w:lineRule="auto"/>
              <w:rPr/>
            </w:pPr>
            <w:r w:rsidDel="00000000" w:rsidR="00000000" w:rsidRPr="00000000">
              <w:rPr>
                <w:rFonts w:ascii="Consolas" w:cs="Consolas" w:eastAsia="Consolas" w:hAnsi="Consolas"/>
                <w:sz w:val="21"/>
                <w:szCs w:val="21"/>
                <w:rtl w:val="0"/>
              </w:rPr>
              <w:t xml:space="preserve">fn_otorgar_medallas</w:t>
            </w:r>
            <w:r w:rsidDel="00000000" w:rsidR="00000000" w:rsidRPr="00000000">
              <w:rPr>
                <w:rtl w:val="0"/>
              </w:rPr>
            </w:r>
          </w:p>
        </w:tc>
      </w:tr>
    </w:tbl>
    <w:p w:rsidR="00000000" w:rsidDel="00000000" w:rsidP="00000000" w:rsidRDefault="00000000" w:rsidRPr="00000000" w14:paraId="00000191">
      <w:pPr>
        <w:spacing w:after="100" w:lineRule="auto"/>
        <w:rPr/>
      </w:pPr>
      <w:r w:rsidDel="00000000" w:rsidR="00000000" w:rsidRPr="00000000">
        <w:rPr>
          <w:rtl w:val="0"/>
        </w:rPr>
      </w:r>
    </w:p>
    <w:p w:rsidR="00000000" w:rsidDel="00000000" w:rsidP="00000000" w:rsidRDefault="00000000" w:rsidRPr="00000000" w14:paraId="00000192">
      <w:pPr>
        <w:spacing w:after="140" w:before="0" w:lineRule="auto"/>
        <w:rPr/>
      </w:pPr>
      <w:r w:rsidDel="00000000" w:rsidR="00000000" w:rsidRPr="00000000">
        <w:rPr>
          <w:rFonts w:ascii="Arial" w:cs="Arial" w:eastAsia="Arial" w:hAnsi="Arial"/>
          <w:sz w:val="22"/>
          <w:szCs w:val="22"/>
          <w:rtl w:val="0"/>
        </w:rPr>
        <w:t xml:space="preserve">La mezcla de español e inglés es intencional y está acotada: el dominio se nombra en español y las capas técnicas en inglés. No se admite inventar una tercera convención dentro de un archivo nuevo.</w:t>
      </w:r>
      <w:r w:rsidDel="00000000" w:rsidR="00000000" w:rsidRPr="00000000">
        <w:rPr>
          <w:rtl w:val="0"/>
        </w:rPr>
      </w:r>
    </w:p>
    <w:p w:rsidR="00000000" w:rsidDel="00000000" w:rsidP="00000000" w:rsidRDefault="00000000" w:rsidRPr="00000000" w14:paraId="00000193">
      <w:pPr>
        <w:pStyle w:val="Heading2"/>
        <w:keepNext w:val="1"/>
        <w:rPr/>
      </w:pPr>
      <w:r w:rsidDel="00000000" w:rsidR="00000000" w:rsidRPr="00000000">
        <w:rPr>
          <w:rFonts w:ascii="Arial" w:cs="Arial" w:eastAsia="Arial" w:hAnsi="Arial"/>
          <w:b w:val="1"/>
          <w:bCs w:val="1"/>
          <w:color w:val="3b6aa0"/>
          <w:sz w:val="24"/>
          <w:szCs w:val="24"/>
          <w:rtl w:val="0"/>
        </w:rPr>
        <w:t xml:space="preserve">5.2 Convenciones de Angular e Ionic</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Componentes standalone.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proyecto no usa módulos NgModule. Cada componente declara manualmente su propio arreglo imports con los componentes de Ionic que utiliza; omitirlo es la causa más frecuente de que un control no se renderice.</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Carga de datos en pestañas.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los componentes que viven dentro de las pestañas, la carga de datos se hace en ionViewWillEnter y no en ngOnInit, porque Ionic mantiene la vista en caché y ngOnInit no vuelve a ejecutarse al regresar a la pestaña.</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Formularios en modal.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formularios dentro de un ion-modal se estructuran con ion-header, ion-content e ion-footer. Evita los defectos de posicionamiento que provocan las transiciones basadas en transform de Ionic.</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Ciclo de vida de Leaflet.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mapa se inicializa en didPresent y se destruye en willDismiss o en ngOnDestroy. No inicializarlo después de que la vista esté presente deja el contenedor sin dimensiones.</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Acceso a datos.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Ningún componente consulta Supabase directamente: siempre lo hace a través del servicio de su dominio, que a su vez usa el wrapper único del cliente.</w:t>
      </w:r>
    </w:p>
    <w:p w:rsidR="00000000" w:rsidDel="00000000" w:rsidP="00000000" w:rsidRDefault="00000000" w:rsidRPr="00000000" w14:paraId="00000199">
      <w:pPr>
        <w:pStyle w:val="Heading2"/>
        <w:keepNext w:val="1"/>
        <w:rPr/>
      </w:pPr>
      <w:r w:rsidDel="00000000" w:rsidR="00000000" w:rsidRPr="00000000">
        <w:rPr>
          <w:rFonts w:ascii="Arial" w:cs="Arial" w:eastAsia="Arial" w:hAnsi="Arial"/>
          <w:b w:val="1"/>
          <w:bCs w:val="1"/>
          <w:color w:val="3b6aa0"/>
          <w:sz w:val="24"/>
          <w:szCs w:val="24"/>
          <w:rtl w:val="0"/>
        </w:rPr>
        <w:t xml:space="preserve">5.3 Estilos e identidad visual</w:t>
      </w:r>
      <w:r w:rsidDel="00000000" w:rsidR="00000000" w:rsidRPr="00000000">
        <w:rPr>
          <w:rtl w:val="0"/>
        </w:rPr>
      </w:r>
    </w:p>
    <w:p w:rsidR="00000000" w:rsidDel="00000000" w:rsidP="00000000" w:rsidRDefault="00000000" w:rsidRPr="00000000" w14:paraId="0000019A">
      <w:pPr>
        <w:spacing w:after="140" w:before="0" w:lineRule="auto"/>
        <w:rPr/>
      </w:pPr>
      <w:r w:rsidDel="00000000" w:rsidR="00000000" w:rsidRPr="00000000">
        <w:rPr>
          <w:rFonts w:ascii="Arial" w:cs="Arial" w:eastAsia="Arial" w:hAnsi="Arial"/>
          <w:sz w:val="22"/>
          <w:szCs w:val="22"/>
          <w:rtl w:val="0"/>
        </w:rPr>
        <w:t xml:space="preserve">Los colores y tipografías se declaran una sola vez en theme/variables.scss y se consumen como variables; no se admiten valores de color escritos directamente en los estilos de un componente.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4560"/>
        <w:tblGridChange w:id="0">
          <w:tblGrid>
            <w:gridCol w:w="2600"/>
            <w:gridCol w:w="2200"/>
            <w:gridCol w:w="45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9B">
            <w:pPr>
              <w:spacing w:after="20" w:lineRule="auto"/>
              <w:rPr/>
            </w:pPr>
            <w:r w:rsidDel="00000000" w:rsidR="00000000" w:rsidRPr="00000000">
              <w:rPr>
                <w:rFonts w:ascii="Arial" w:cs="Arial" w:eastAsia="Arial" w:hAnsi="Arial"/>
                <w:b w:val="1"/>
                <w:bCs w:val="1"/>
                <w:sz w:val="21"/>
                <w:szCs w:val="21"/>
                <w:rtl w:val="0"/>
              </w:rPr>
              <w:t xml:space="preserve">Elemento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9C">
            <w:pPr>
              <w:spacing w:after="20" w:lineRule="auto"/>
              <w:rPr/>
            </w:pPr>
            <w:r w:rsidDel="00000000" w:rsidR="00000000" w:rsidRPr="00000000">
              <w:rPr>
                <w:rFonts w:ascii="Arial" w:cs="Arial" w:eastAsia="Arial" w:hAnsi="Arial"/>
                <w:b w:val="1"/>
                <w:bCs w:val="1"/>
                <w:sz w:val="21"/>
                <w:szCs w:val="21"/>
                <w:rtl w:val="0"/>
              </w:rPr>
              <w:t xml:space="preserve">Valor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9D">
            <w:pPr>
              <w:spacing w:after="20" w:lineRule="auto"/>
              <w:rPr/>
            </w:pPr>
            <w:r w:rsidDel="00000000" w:rsidR="00000000" w:rsidRPr="00000000">
              <w:rPr>
                <w:rFonts w:ascii="Arial" w:cs="Arial" w:eastAsia="Arial" w:hAnsi="Arial"/>
                <w:b w:val="1"/>
                <w:bCs w:val="1"/>
                <w:sz w:val="21"/>
                <w:szCs w:val="21"/>
                <w:rtl w:val="0"/>
              </w:rPr>
              <w:t xml:space="preserve">Uso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E">
            <w:pPr>
              <w:spacing w:after="20" w:lineRule="auto"/>
              <w:rPr/>
            </w:pPr>
            <w:r w:rsidDel="00000000" w:rsidR="00000000" w:rsidRPr="00000000">
              <w:rPr>
                <w:rFonts w:ascii="Arial" w:cs="Arial" w:eastAsia="Arial" w:hAnsi="Arial"/>
                <w:sz w:val="21"/>
                <w:szCs w:val="21"/>
                <w:rtl w:val="0"/>
              </w:rPr>
              <w:t xml:space="preserve">Color primario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F">
            <w:pPr>
              <w:spacing w:after="20" w:lineRule="auto"/>
              <w:rPr/>
            </w:pPr>
            <w:r w:rsidDel="00000000" w:rsidR="00000000" w:rsidRPr="00000000">
              <w:rPr>
                <w:rFonts w:ascii="Consolas" w:cs="Consolas" w:eastAsia="Consolas" w:hAnsi="Consolas"/>
                <w:sz w:val="21"/>
                <w:szCs w:val="21"/>
                <w:rtl w:val="0"/>
              </w:rPr>
              <w:t xml:space="preserve">#6B4FA0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A0">
            <w:pPr>
              <w:spacing w:after="20" w:lineRule="auto"/>
              <w:rPr/>
            </w:pPr>
            <w:r w:rsidDel="00000000" w:rsidR="00000000" w:rsidRPr="00000000">
              <w:rPr>
                <w:rFonts w:ascii="Arial" w:cs="Arial" w:eastAsia="Arial" w:hAnsi="Arial"/>
                <w:sz w:val="21"/>
                <w:szCs w:val="21"/>
                <w:rtl w:val="0"/>
              </w:rPr>
              <w:t xml:space="preserve">Acciones principales, encabezados y elementos de marca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A1">
            <w:pPr>
              <w:spacing w:after="20" w:lineRule="auto"/>
              <w:rPr/>
            </w:pPr>
            <w:r w:rsidDel="00000000" w:rsidR="00000000" w:rsidRPr="00000000">
              <w:rPr>
                <w:rFonts w:ascii="Arial" w:cs="Arial" w:eastAsia="Arial" w:hAnsi="Arial"/>
                <w:sz w:val="21"/>
                <w:szCs w:val="21"/>
                <w:rtl w:val="0"/>
              </w:rPr>
              <w:t xml:space="preserve">Color secundario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A2">
            <w:pPr>
              <w:spacing w:after="20" w:lineRule="auto"/>
              <w:rPr/>
            </w:pPr>
            <w:r w:rsidDel="00000000" w:rsidR="00000000" w:rsidRPr="00000000">
              <w:rPr>
                <w:rFonts w:ascii="Consolas" w:cs="Consolas" w:eastAsia="Consolas" w:hAnsi="Consolas"/>
                <w:sz w:val="21"/>
                <w:szCs w:val="21"/>
                <w:rtl w:val="0"/>
              </w:rPr>
              <w:t xml:space="preserve">#BD5B34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A3">
            <w:pPr>
              <w:spacing w:after="20" w:lineRule="auto"/>
              <w:rPr/>
            </w:pPr>
            <w:r w:rsidDel="00000000" w:rsidR="00000000" w:rsidRPr="00000000">
              <w:rPr>
                <w:rFonts w:ascii="Arial" w:cs="Arial" w:eastAsia="Arial" w:hAnsi="Arial"/>
                <w:sz w:val="21"/>
                <w:szCs w:val="21"/>
                <w:rtl w:val="0"/>
              </w:rPr>
              <w:t xml:space="preserve">Acentos y elementos destacados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A4">
            <w:pPr>
              <w:spacing w:after="20" w:lineRule="auto"/>
              <w:rPr/>
            </w:pPr>
            <w:r w:rsidDel="00000000" w:rsidR="00000000" w:rsidRPr="00000000">
              <w:rPr>
                <w:rFonts w:ascii="Arial" w:cs="Arial" w:eastAsia="Arial" w:hAnsi="Arial"/>
                <w:sz w:val="21"/>
                <w:szCs w:val="21"/>
                <w:rtl w:val="0"/>
              </w:rPr>
              <w:t xml:space="preserve">Color terciario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A5">
            <w:pPr>
              <w:spacing w:after="20" w:lineRule="auto"/>
              <w:rPr/>
            </w:pPr>
            <w:r w:rsidDel="00000000" w:rsidR="00000000" w:rsidRPr="00000000">
              <w:rPr>
                <w:rFonts w:ascii="Consolas" w:cs="Consolas" w:eastAsia="Consolas" w:hAnsi="Consolas"/>
                <w:sz w:val="21"/>
                <w:szCs w:val="21"/>
                <w:rtl w:val="0"/>
              </w:rPr>
              <w:t xml:space="preserve">#4B7A5A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A6">
            <w:pPr>
              <w:spacing w:after="20" w:lineRule="auto"/>
              <w:rPr/>
            </w:pPr>
            <w:r w:rsidDel="00000000" w:rsidR="00000000" w:rsidRPr="00000000">
              <w:rPr>
                <w:rFonts w:ascii="Arial" w:cs="Arial" w:eastAsia="Arial" w:hAnsi="Arial"/>
                <w:sz w:val="21"/>
                <w:szCs w:val="21"/>
                <w:rtl w:val="0"/>
              </w:rPr>
              <w:t xml:space="preserve">Estados positivos y elementos complementarios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A7">
            <w:pPr>
              <w:spacing w:after="20" w:lineRule="auto"/>
              <w:rPr/>
            </w:pPr>
            <w:r w:rsidDel="00000000" w:rsidR="00000000" w:rsidRPr="00000000">
              <w:rPr>
                <w:rFonts w:ascii="Arial" w:cs="Arial" w:eastAsia="Arial" w:hAnsi="Arial"/>
                <w:sz w:val="21"/>
                <w:szCs w:val="21"/>
                <w:rtl w:val="0"/>
              </w:rPr>
              <w:t xml:space="preserve">Fondo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A8">
            <w:pPr>
              <w:spacing w:after="20" w:lineRule="auto"/>
              <w:rPr/>
            </w:pPr>
            <w:r w:rsidDel="00000000" w:rsidR="00000000" w:rsidRPr="00000000">
              <w:rPr>
                <w:rFonts w:ascii="Consolas" w:cs="Consolas" w:eastAsia="Consolas" w:hAnsi="Consolas"/>
                <w:sz w:val="21"/>
                <w:szCs w:val="21"/>
                <w:rtl w:val="0"/>
              </w:rPr>
              <w:t xml:space="preserve">#F7F4EF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A9">
            <w:pPr>
              <w:spacing w:after="20" w:lineRule="auto"/>
              <w:rPr/>
            </w:pPr>
            <w:r w:rsidDel="00000000" w:rsidR="00000000" w:rsidRPr="00000000">
              <w:rPr>
                <w:rFonts w:ascii="Arial" w:cs="Arial" w:eastAsia="Arial" w:hAnsi="Arial"/>
                <w:sz w:val="21"/>
                <w:szCs w:val="21"/>
                <w:rtl w:val="0"/>
              </w:rPr>
              <w:t xml:space="preserve">Fondo cálido general de la aplicación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AA">
            <w:pPr>
              <w:spacing w:after="20" w:lineRule="auto"/>
              <w:rPr/>
            </w:pPr>
            <w:r w:rsidDel="00000000" w:rsidR="00000000" w:rsidRPr="00000000">
              <w:rPr>
                <w:rFonts w:ascii="Arial" w:cs="Arial" w:eastAsia="Arial" w:hAnsi="Arial"/>
                <w:sz w:val="21"/>
                <w:szCs w:val="21"/>
                <w:rtl w:val="0"/>
              </w:rPr>
              <w:t xml:space="preserve">Tipografía de títulos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AB">
            <w:pPr>
              <w:spacing w:after="20" w:lineRule="auto"/>
              <w:rPr/>
            </w:pPr>
            <w:r w:rsidDel="00000000" w:rsidR="00000000" w:rsidRPr="00000000">
              <w:rPr>
                <w:rFonts w:ascii="Consolas" w:cs="Consolas" w:eastAsia="Consolas" w:hAnsi="Consolas"/>
                <w:sz w:val="21"/>
                <w:szCs w:val="21"/>
                <w:rtl w:val="0"/>
              </w:rPr>
              <w:t xml:space="preserve">Fraunces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AC">
            <w:pPr>
              <w:spacing w:after="20" w:lineRule="auto"/>
              <w:rPr/>
            </w:pPr>
            <w:r w:rsidDel="00000000" w:rsidR="00000000" w:rsidRPr="00000000">
              <w:rPr>
                <w:rFonts w:ascii="Arial" w:cs="Arial" w:eastAsia="Arial" w:hAnsi="Arial"/>
                <w:sz w:val="21"/>
                <w:szCs w:val="21"/>
                <w:rtl w:val="0"/>
              </w:rPr>
              <w:t xml:space="preserve">Encabezados y elementos de display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AD">
            <w:pPr>
              <w:spacing w:after="20" w:lineRule="auto"/>
              <w:rPr/>
            </w:pPr>
            <w:r w:rsidDel="00000000" w:rsidR="00000000" w:rsidRPr="00000000">
              <w:rPr>
                <w:rFonts w:ascii="Arial" w:cs="Arial" w:eastAsia="Arial" w:hAnsi="Arial"/>
                <w:sz w:val="21"/>
                <w:szCs w:val="21"/>
                <w:rtl w:val="0"/>
              </w:rPr>
              <w:t xml:space="preserve">Tipografía de interfaz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AE">
            <w:pPr>
              <w:spacing w:after="20" w:lineRule="auto"/>
              <w:rPr/>
            </w:pPr>
            <w:r w:rsidDel="00000000" w:rsidR="00000000" w:rsidRPr="00000000">
              <w:rPr>
                <w:rFonts w:ascii="Consolas" w:cs="Consolas" w:eastAsia="Consolas" w:hAnsi="Consolas"/>
                <w:sz w:val="21"/>
                <w:szCs w:val="21"/>
                <w:rtl w:val="0"/>
              </w:rPr>
              <w:t xml:space="preserve">Work Sans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AF">
            <w:pPr>
              <w:spacing w:after="20" w:lineRule="auto"/>
              <w:rPr/>
            </w:pPr>
            <w:r w:rsidDel="00000000" w:rsidR="00000000" w:rsidRPr="00000000">
              <w:rPr>
                <w:rFonts w:ascii="Arial" w:cs="Arial" w:eastAsia="Arial" w:hAnsi="Arial"/>
                <w:sz w:val="21"/>
                <w:szCs w:val="21"/>
                <w:rtl w:val="0"/>
              </w:rPr>
              <w:t xml:space="preserve">Texto de cuerpo y controles</w:t>
            </w:r>
            <w:r w:rsidDel="00000000" w:rsidR="00000000" w:rsidRPr="00000000">
              <w:rPr>
                <w:rtl w:val="0"/>
              </w:rPr>
            </w:r>
          </w:p>
        </w:tc>
      </w:tr>
    </w:tbl>
    <w:p w:rsidR="00000000" w:rsidDel="00000000" w:rsidP="00000000" w:rsidRDefault="00000000" w:rsidRPr="00000000" w14:paraId="000001B0">
      <w:pPr>
        <w:spacing w:after="100" w:lineRule="auto"/>
        <w:rPr/>
      </w:pPr>
      <w:r w:rsidDel="00000000" w:rsidR="00000000" w:rsidRPr="00000000">
        <w:rPr>
          <w:rtl w:val="0"/>
        </w:rPr>
      </w:r>
    </w:p>
    <w:p w:rsidR="00000000" w:rsidDel="00000000" w:rsidP="00000000" w:rsidRDefault="00000000" w:rsidRPr="00000000" w14:paraId="000001B1">
      <w:pPr>
        <w:spacing w:after="140" w:before="0" w:lineRule="auto"/>
        <w:rPr/>
      </w:pPr>
      <w:r w:rsidDel="00000000" w:rsidR="00000000" w:rsidRPr="00000000">
        <w:rPr>
          <w:rFonts w:ascii="Arial" w:cs="Arial" w:eastAsia="Arial" w:hAnsi="Arial"/>
          <w:sz w:val="22"/>
          <w:szCs w:val="22"/>
          <w:rtl w:val="0"/>
        </w:rPr>
        <w:t xml:space="preserve">Los colores e íconos por categoría de atractivo se resuelven en el utilitario compartido tema-categoria.ts, que mantiene un diccionario para las categorías conocidas y genera un color estable por hash para las que el administrador cree más adelante. Esto evita que agregar una categoría exija tocar el código (RNF-08).</w:t>
      </w:r>
      <w:r w:rsidDel="00000000" w:rsidR="00000000" w:rsidRPr="00000000">
        <w:rPr>
          <w:rtl w:val="0"/>
        </w:rPr>
      </w:r>
    </w:p>
    <w:p w:rsidR="00000000" w:rsidDel="00000000" w:rsidP="00000000" w:rsidRDefault="00000000" w:rsidRPr="00000000" w14:paraId="000001B2">
      <w:pPr>
        <w:spacing w:after="140" w:before="0" w:lineRule="auto"/>
        <w:rPr/>
      </w:pPr>
      <w:r w:rsidDel="00000000" w:rsidR="00000000" w:rsidRPr="00000000">
        <w:rPr>
          <w:rFonts w:ascii="Arial" w:cs="Arial" w:eastAsia="Arial" w:hAnsi="Arial"/>
          <w:sz w:val="22"/>
          <w:szCs w:val="22"/>
          <w:rtl w:val="0"/>
        </w:rPr>
        <w:t xml:space="preserve">Los contrastes y tamaños de fuente deben cumplir el nivel AA de las pautas WCAG, considerando el uso de la aplicación en exteriores (RNF-12).</w:t>
      </w:r>
      <w:r w:rsidDel="00000000" w:rsidR="00000000" w:rsidRPr="00000000">
        <w:rPr>
          <w:rtl w:val="0"/>
        </w:rPr>
      </w:r>
    </w:p>
    <w:p w:rsidR="00000000" w:rsidDel="00000000" w:rsidP="00000000" w:rsidRDefault="00000000" w:rsidRPr="00000000" w14:paraId="000001B3">
      <w:pPr>
        <w:pStyle w:val="Heading2"/>
        <w:keepNext w:val="1"/>
        <w:rPr/>
      </w:pPr>
      <w:r w:rsidDel="00000000" w:rsidR="00000000" w:rsidRPr="00000000">
        <w:rPr>
          <w:rFonts w:ascii="Arial" w:cs="Arial" w:eastAsia="Arial" w:hAnsi="Arial"/>
          <w:b w:val="1"/>
          <w:bCs w:val="1"/>
          <w:color w:val="3b6aa0"/>
          <w:sz w:val="24"/>
          <w:szCs w:val="24"/>
          <w:rtl w:val="0"/>
        </w:rPr>
        <w:t xml:space="preserve">5.4 Manejo de errores</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errores devueltos por Supabase son objetos planos y no instancias de Error: deben comprobarse con 'message' in error y nunca con instanceof Error.</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error se traduce a un mensaje comprensible para un usuario sin conocimientos técnicos; no se muestran códigos ni trazas.</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Ninguna operación puede dejar la aplicación en estado de carga indefinida: ante un error, la animación de carga se oculta y se muestra el mensaje correspondiente (RF-12).</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 un error al guardar, se mantienen los datos anteriores y se informa al usuario, según los criterios de aceptación de la ERS.</w:t>
      </w:r>
    </w:p>
    <w:p w:rsidR="00000000" w:rsidDel="00000000" w:rsidP="00000000" w:rsidRDefault="00000000" w:rsidRPr="00000000" w14:paraId="000001B8">
      <w:pPr>
        <w:pStyle w:val="Heading2"/>
        <w:keepNext w:val="1"/>
        <w:rPr/>
      </w:pPr>
      <w:r w:rsidDel="00000000" w:rsidR="00000000" w:rsidRPr="00000000">
        <w:rPr>
          <w:rFonts w:ascii="Arial" w:cs="Arial" w:eastAsia="Arial" w:hAnsi="Arial"/>
          <w:b w:val="1"/>
          <w:bCs w:val="1"/>
          <w:color w:val="3b6aa0"/>
          <w:sz w:val="24"/>
          <w:szCs w:val="24"/>
          <w:rtl w:val="0"/>
        </w:rPr>
        <w:t xml:space="preserve">5.5 Seguridad en el código</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credenciales de los servicios no se versionan: los archivos de entorno están en .gitignore y se comparten por un canal seguro entre los integrantes (C-07).</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control de acceso se implementa en la base de datos mediante políticas RLS; los guards del cliente son una capa de conveniencia, no el mecanismo de seguridad (RNF-07).</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contraseñas nunca se almacenan ni se manipulan en el cliente: su gestión y cifrado quedan a cargo de Supabase Auth (RNF-06).</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consultas que requieren cruzar datos de varios usuarios se resuelven mediante funciones security definer acotadas, nunca relajando las políticas de la tabla.</w:t>
      </w:r>
    </w:p>
    <w:p w:rsidR="00000000" w:rsidDel="00000000" w:rsidP="00000000" w:rsidRDefault="00000000" w:rsidRPr="00000000" w14:paraId="000001BD">
      <w:pPr>
        <w:pStyle w:val="Heading2"/>
        <w:keepNext w:val="1"/>
        <w:rPr/>
      </w:pPr>
      <w:r w:rsidDel="00000000" w:rsidR="00000000" w:rsidRPr="00000000">
        <w:rPr>
          <w:rFonts w:ascii="Arial" w:cs="Arial" w:eastAsia="Arial" w:hAnsi="Arial"/>
          <w:b w:val="1"/>
          <w:bCs w:val="1"/>
          <w:color w:val="3b6aa0"/>
          <w:sz w:val="24"/>
          <w:szCs w:val="24"/>
          <w:rtl w:val="0"/>
        </w:rPr>
        <w:t xml:space="preserve">5.6 Convenciones de control de versiones</w:t>
      </w:r>
      <w:r w:rsidDel="00000000" w:rsidR="00000000" w:rsidRPr="00000000">
        <w:rPr>
          <w:rtl w:val="0"/>
        </w:rPr>
      </w:r>
    </w:p>
    <w:p w:rsidR="00000000" w:rsidDel="00000000" w:rsidP="00000000" w:rsidRDefault="00000000" w:rsidRPr="00000000" w14:paraId="000001BE">
      <w:pPr>
        <w:spacing w:after="140" w:before="0" w:lineRule="auto"/>
        <w:rPr/>
      </w:pPr>
      <w:r w:rsidDel="00000000" w:rsidR="00000000" w:rsidRPr="00000000">
        <w:rPr>
          <w:rFonts w:ascii="Arial" w:cs="Arial" w:eastAsia="Arial" w:hAnsi="Arial"/>
          <w:sz w:val="22"/>
          <w:szCs w:val="22"/>
          <w:rtl w:val="0"/>
        </w:rPr>
        <w:t xml:space="preserve">Los mensajes de commit siguen el formato de Conventional Commits, con un tipo, un ámbito opcional y un cuerpo breve en viñetas cuando el cambio lo amerita:</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120.0" w:type="dxa"/>
              <w:left w:w="180.0" w:type="dxa"/>
              <w:bottom w:w="120.0" w:type="dxa"/>
              <w:right w:w="120.0" w:type="dxa"/>
            </w:tcMar>
          </w:tcPr>
          <w:p w:rsidR="00000000" w:rsidDel="00000000" w:rsidP="00000000" w:rsidRDefault="00000000" w:rsidRPr="00000000" w14:paraId="000001BF">
            <w:pPr>
              <w:spacing w:after="0" w:line="240" w:lineRule="auto"/>
              <w:rPr/>
            </w:pPr>
            <w:r w:rsidDel="00000000" w:rsidR="00000000" w:rsidRPr="00000000">
              <w:rPr>
                <w:rFonts w:ascii="Consolas" w:cs="Consolas" w:eastAsia="Consolas" w:hAnsi="Consolas"/>
                <w:sz w:val="18"/>
                <w:szCs w:val="18"/>
                <w:rtl w:val="0"/>
              </w:rPr>
              <w:t xml:space="preserve">feat(mapa): agregar filtro por comuna en el mapa</w:t>
            </w:r>
            <w:r w:rsidDel="00000000" w:rsidR="00000000" w:rsidRPr="00000000">
              <w:rPr>
                <w:rtl w:val="0"/>
              </w:rPr>
            </w:r>
          </w:p>
          <w:p w:rsidR="00000000" w:rsidDel="00000000" w:rsidP="00000000" w:rsidRDefault="00000000" w:rsidRPr="00000000" w14:paraId="000001C0">
            <w:pPr>
              <w:spacing w:after="0"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C1">
            <w:pPr>
              <w:spacing w:after="0" w:line="240" w:lineRule="auto"/>
              <w:rPr/>
            </w:pPr>
            <w:r w:rsidDel="00000000" w:rsidR="00000000" w:rsidRPr="00000000">
              <w:rPr>
                <w:rFonts w:ascii="Consolas" w:cs="Consolas" w:eastAsia="Consolas" w:hAnsi="Consolas"/>
                <w:sz w:val="18"/>
                <w:szCs w:val="18"/>
                <w:rtl w:val="0"/>
              </w:rPr>
              <w:t xml:space="preserve">- carga de comunas desde el servicio Comunas</w:t>
            </w:r>
            <w:r w:rsidDel="00000000" w:rsidR="00000000" w:rsidRPr="00000000">
              <w:rPr>
                <w:rtl w:val="0"/>
              </w:rPr>
            </w:r>
          </w:p>
          <w:p w:rsidR="00000000" w:rsidDel="00000000" w:rsidP="00000000" w:rsidRDefault="00000000" w:rsidRPr="00000000" w14:paraId="000001C2">
            <w:pPr>
              <w:spacing w:after="0" w:line="240" w:lineRule="auto"/>
              <w:rPr/>
            </w:pPr>
            <w:r w:rsidDel="00000000" w:rsidR="00000000" w:rsidRPr="00000000">
              <w:rPr>
                <w:rFonts w:ascii="Consolas" w:cs="Consolas" w:eastAsia="Consolas" w:hAnsi="Consolas"/>
                <w:sz w:val="18"/>
                <w:szCs w:val="18"/>
                <w:rtl w:val="0"/>
              </w:rPr>
              <w:t xml:space="preserve">- actualización de marcadores al cambiar el filtro</w:t>
            </w:r>
            <w:r w:rsidDel="00000000" w:rsidR="00000000" w:rsidRPr="00000000">
              <w:rPr>
                <w:rtl w:val="0"/>
              </w:rPr>
            </w:r>
          </w:p>
          <w:p w:rsidR="00000000" w:rsidDel="00000000" w:rsidP="00000000" w:rsidRDefault="00000000" w:rsidRPr="00000000" w14:paraId="000001C3">
            <w:pPr>
              <w:spacing w:after="0"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C4">
            <w:pPr>
              <w:spacing w:after="0" w:line="240" w:lineRule="auto"/>
              <w:rPr/>
            </w:pPr>
            <w:r w:rsidDel="00000000" w:rsidR="00000000" w:rsidRPr="00000000">
              <w:rPr>
                <w:rFonts w:ascii="Consolas" w:cs="Consolas" w:eastAsia="Consolas" w:hAnsi="Consolas"/>
                <w:sz w:val="18"/>
                <w:szCs w:val="18"/>
                <w:rtl w:val="0"/>
              </w:rPr>
              <w:t xml:space="preserve">fix(perfil): corregir carga de estadisticas al volver a la pestana</w:t>
            </w:r>
            <w:r w:rsidDel="00000000" w:rsidR="00000000" w:rsidRPr="00000000">
              <w:rPr>
                <w:rtl w:val="0"/>
              </w:rPr>
            </w:r>
          </w:p>
        </w:tc>
      </w:tr>
    </w:tbl>
    <w:p w:rsidR="00000000" w:rsidDel="00000000" w:rsidP="00000000" w:rsidRDefault="00000000" w:rsidRPr="00000000" w14:paraId="000001C5">
      <w:pPr>
        <w:spacing w:after="100" w:lineRule="auto"/>
        <w:rPr/>
      </w:pP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trabajo se realiza siempre en una rama feature/ o fix/ creada desde develop; no se hacen commits directos sobre develop ni sobre main.</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tipos de commit habituales son feat para funcionalidad nueva y fix para correcciones.</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mensajes se escriben de forma concisa y directa, sin acentos ni ñ en los nombres de rama.</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Antes de integrar a develop, el código debe compilar sin errores.</w:t>
      </w:r>
    </w:p>
    <w:p w:rsidR="00000000" w:rsidDel="00000000" w:rsidP="00000000" w:rsidRDefault="00000000" w:rsidRPr="00000000" w14:paraId="000001CA">
      <w:pPr>
        <w:pStyle w:val="Heading2"/>
        <w:keepNext w:val="1"/>
        <w:rPr/>
      </w:pPr>
      <w:r w:rsidDel="00000000" w:rsidR="00000000" w:rsidRPr="00000000">
        <w:rPr>
          <w:rFonts w:ascii="Arial" w:cs="Arial" w:eastAsia="Arial" w:hAnsi="Arial"/>
          <w:b w:val="1"/>
          <w:bCs w:val="1"/>
          <w:color w:val="3b6aa0"/>
          <w:sz w:val="24"/>
          <w:szCs w:val="24"/>
          <w:rtl w:val="0"/>
        </w:rPr>
        <w:t xml:space="preserve">5.7 Documentación y limpieza del código</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servicio y cada método público llevan un comentario breve que explica su propósito cuando este no es evidente a partir del nombre.</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dejan comentarios de versiones anteriores, código comentado ni restos de pruebas en el código integrado.</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archivos .spec.ts incluyen mocks de todos los servicios inyectados, para evitar errores de inyección al ejecutar las pruebas.</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estructura modular y la documentación básica son la evidencia verificable de RNF-10.</w:t>
      </w:r>
    </w:p>
    <w:p w:rsidR="00000000" w:rsidDel="00000000" w:rsidP="00000000" w:rsidRDefault="00000000" w:rsidRPr="00000000" w14:paraId="000001CF">
      <w:pPr>
        <w:pStyle w:val="Heading2"/>
        <w:keepNext w:val="1"/>
        <w:rPr/>
      </w:pPr>
      <w:r w:rsidDel="00000000" w:rsidR="00000000" w:rsidRPr="00000000">
        <w:rPr>
          <w:rFonts w:ascii="Arial" w:cs="Arial" w:eastAsia="Arial" w:hAnsi="Arial"/>
          <w:b w:val="1"/>
          <w:bCs w:val="1"/>
          <w:color w:val="3b6aa0"/>
          <w:sz w:val="24"/>
          <w:szCs w:val="24"/>
          <w:rtl w:val="0"/>
        </w:rPr>
        <w:t xml:space="preserve">5.8 Definición de terminado</w:t>
      </w:r>
      <w:r w:rsidDel="00000000" w:rsidR="00000000" w:rsidRPr="00000000">
        <w:rPr>
          <w:rtl w:val="0"/>
        </w:rPr>
      </w:r>
    </w:p>
    <w:p w:rsidR="00000000" w:rsidDel="00000000" w:rsidP="00000000" w:rsidRDefault="00000000" w:rsidRPr="00000000" w14:paraId="000001D0">
      <w:pPr>
        <w:spacing w:after="140" w:before="0" w:lineRule="auto"/>
        <w:rPr/>
      </w:pPr>
      <w:r w:rsidDel="00000000" w:rsidR="00000000" w:rsidRPr="00000000">
        <w:rPr>
          <w:rFonts w:ascii="Arial" w:cs="Arial" w:eastAsia="Arial" w:hAnsi="Arial"/>
          <w:sz w:val="22"/>
          <w:szCs w:val="22"/>
          <w:rtl w:val="0"/>
        </w:rPr>
        <w:t xml:space="preserve">Un paquete de trabajo de desarrollo se considera terminado cuando cumple todas estas condiciones:</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requisito asociado satisface todos sus criterios de aceptación definidos en la ERS.</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código está integrado en la rama de desarrollo y compila sin errores.</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comportamiento fue verificado en un dispositivo o emulador Android.</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casos de error previstos muestran mensajes comprensibles y no dejan la aplicación en estado indeterminado.</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reglas de acceso aplicables fueron verificadas con una cuenta sin privilegios.</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código respeta las convenciones de este documento y la documentación afectada quedó actualizada.</w:t>
      </w:r>
    </w:p>
    <w:p w:rsidR="00000000" w:rsidDel="00000000" w:rsidP="00000000" w:rsidRDefault="00000000" w:rsidRPr="00000000" w14:paraId="000001D7">
      <w:pPr>
        <w:pStyle w:val="Heading1"/>
        <w:rPr/>
      </w:pPr>
      <w:r w:rsidDel="00000000" w:rsidR="00000000" w:rsidRPr="00000000">
        <w:rPr>
          <w:rFonts w:ascii="Arial" w:cs="Arial" w:eastAsia="Arial" w:hAnsi="Arial"/>
          <w:b w:val="1"/>
          <w:bCs w:val="1"/>
          <w:color w:val="3b6aa0"/>
          <w:sz w:val="30"/>
          <w:szCs w:val="30"/>
          <w:rtl w:val="0"/>
        </w:rPr>
        <w:t xml:space="preserve">6. Anexos</w:t>
      </w:r>
      <w:r w:rsidDel="00000000" w:rsidR="00000000" w:rsidRPr="00000000">
        <w:rPr>
          <w:rtl w:val="0"/>
        </w:rPr>
      </w:r>
    </w:p>
    <w:p w:rsidR="00000000" w:rsidDel="00000000" w:rsidP="00000000" w:rsidRDefault="00000000" w:rsidRPr="00000000" w14:paraId="000001D8">
      <w:pPr>
        <w:pStyle w:val="Heading2"/>
        <w:keepNext w:val="1"/>
        <w:rPr/>
      </w:pPr>
      <w:r w:rsidDel="00000000" w:rsidR="00000000" w:rsidRPr="00000000">
        <w:rPr>
          <w:rFonts w:ascii="Arial" w:cs="Arial" w:eastAsia="Arial" w:hAnsi="Arial"/>
          <w:b w:val="1"/>
          <w:bCs w:val="1"/>
          <w:color w:val="3b6aa0"/>
          <w:sz w:val="24"/>
          <w:szCs w:val="24"/>
          <w:rtl w:val="0"/>
        </w:rPr>
        <w:t xml:space="preserve">Anexo A. Configuración del entorno de un integrante nuevo</w:t>
      </w:r>
      <w:r w:rsidDel="00000000" w:rsidR="00000000" w:rsidRPr="00000000">
        <w:rPr>
          <w:rtl w:val="0"/>
        </w:rPr>
      </w:r>
    </w:p>
    <w:p w:rsidR="00000000" w:rsidDel="00000000" w:rsidP="00000000" w:rsidRDefault="00000000" w:rsidRPr="00000000" w14:paraId="000001D9">
      <w:pPr>
        <w:spacing w:after="140" w:before="0" w:lineRule="auto"/>
        <w:rPr/>
      </w:pPr>
      <w:r w:rsidDel="00000000" w:rsidR="00000000" w:rsidRPr="00000000">
        <w:rPr>
          <w:rFonts w:ascii="Arial" w:cs="Arial" w:eastAsia="Arial" w:hAnsi="Arial"/>
          <w:sz w:val="22"/>
          <w:szCs w:val="22"/>
          <w:rtl w:val="0"/>
        </w:rPr>
        <w:t xml:space="preserve">Procedimiento mínimo para dejar el proyecto ejecutándose en un equipo limpio. Su existencia responde al riesgo R-11 del registro de riesgos.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120.0" w:type="dxa"/>
              <w:left w:w="180.0" w:type="dxa"/>
              <w:bottom w:w="120.0" w:type="dxa"/>
              <w:right w:w="120.0" w:type="dxa"/>
            </w:tcMar>
          </w:tcPr>
          <w:p w:rsidR="00000000" w:rsidDel="00000000" w:rsidP="00000000" w:rsidRDefault="00000000" w:rsidRPr="00000000" w14:paraId="000001DA">
            <w:pPr>
              <w:spacing w:after="0" w:line="240" w:lineRule="auto"/>
              <w:rPr/>
            </w:pPr>
            <w:r w:rsidDel="00000000" w:rsidR="00000000" w:rsidRPr="00000000">
              <w:rPr>
                <w:rFonts w:ascii="Consolas" w:cs="Consolas" w:eastAsia="Consolas" w:hAnsi="Consolas"/>
                <w:sz w:val="18"/>
                <w:szCs w:val="18"/>
                <w:rtl w:val="0"/>
              </w:rPr>
              <w:t xml:space="preserve">1. Instalar Node.js LTS y Git.</w:t>
            </w:r>
            <w:r w:rsidDel="00000000" w:rsidR="00000000" w:rsidRPr="00000000">
              <w:rPr>
                <w:rtl w:val="0"/>
              </w:rPr>
            </w:r>
          </w:p>
          <w:p w:rsidR="00000000" w:rsidDel="00000000" w:rsidP="00000000" w:rsidRDefault="00000000" w:rsidRPr="00000000" w14:paraId="000001DB">
            <w:pPr>
              <w:spacing w:after="0" w:line="240" w:lineRule="auto"/>
              <w:rPr/>
            </w:pPr>
            <w:r w:rsidDel="00000000" w:rsidR="00000000" w:rsidRPr="00000000">
              <w:rPr>
                <w:rFonts w:ascii="Consolas" w:cs="Consolas" w:eastAsia="Consolas" w:hAnsi="Consolas"/>
                <w:sz w:val="18"/>
                <w:szCs w:val="18"/>
                <w:rtl w:val="0"/>
              </w:rPr>
              <w:t xml:space="preserve">2. Instalar Visual Studio Code y las extensiones del apartado 2.2.1.</w:t>
            </w:r>
            <w:r w:rsidDel="00000000" w:rsidR="00000000" w:rsidRPr="00000000">
              <w:rPr>
                <w:rtl w:val="0"/>
              </w:rPr>
            </w:r>
          </w:p>
          <w:p w:rsidR="00000000" w:rsidDel="00000000" w:rsidP="00000000" w:rsidRDefault="00000000" w:rsidRPr="00000000" w14:paraId="000001DC">
            <w:pPr>
              <w:spacing w:after="0" w:line="240" w:lineRule="auto"/>
              <w:rPr/>
            </w:pPr>
            <w:r w:rsidDel="00000000" w:rsidR="00000000" w:rsidRPr="00000000">
              <w:rPr>
                <w:rFonts w:ascii="Consolas" w:cs="Consolas" w:eastAsia="Consolas" w:hAnsi="Consolas"/>
                <w:sz w:val="18"/>
                <w:szCs w:val="18"/>
                <w:rtl w:val="0"/>
              </w:rPr>
              <w:t xml:space="preserve">3. npm install -g @ionic/cli</w:t>
            </w:r>
            <w:r w:rsidDel="00000000" w:rsidR="00000000" w:rsidRPr="00000000">
              <w:rPr>
                <w:rtl w:val="0"/>
              </w:rPr>
            </w:r>
          </w:p>
          <w:p w:rsidR="00000000" w:rsidDel="00000000" w:rsidP="00000000" w:rsidRDefault="00000000" w:rsidRPr="00000000" w14:paraId="000001DD">
            <w:pPr>
              <w:spacing w:after="0" w:line="240" w:lineRule="auto"/>
              <w:rPr/>
            </w:pPr>
            <w:r w:rsidDel="00000000" w:rsidR="00000000" w:rsidRPr="00000000">
              <w:rPr>
                <w:rFonts w:ascii="Consolas" w:cs="Consolas" w:eastAsia="Consolas" w:hAnsi="Consolas"/>
                <w:sz w:val="18"/>
                <w:szCs w:val="18"/>
                <w:rtl w:val="0"/>
              </w:rPr>
              <w:t xml:space="preserve">4. git clone &lt;url del repositorio&gt;  &amp;&amp;  cd culturego</w:t>
            </w:r>
            <w:r w:rsidDel="00000000" w:rsidR="00000000" w:rsidRPr="00000000">
              <w:rPr>
                <w:rtl w:val="0"/>
              </w:rPr>
            </w:r>
          </w:p>
          <w:p w:rsidR="00000000" w:rsidDel="00000000" w:rsidP="00000000" w:rsidRDefault="00000000" w:rsidRPr="00000000" w14:paraId="000001DE">
            <w:pPr>
              <w:spacing w:after="0" w:line="240" w:lineRule="auto"/>
              <w:rPr/>
            </w:pPr>
            <w:r w:rsidDel="00000000" w:rsidR="00000000" w:rsidRPr="00000000">
              <w:rPr>
                <w:rFonts w:ascii="Consolas" w:cs="Consolas" w:eastAsia="Consolas" w:hAnsi="Consolas"/>
                <w:sz w:val="18"/>
                <w:szCs w:val="18"/>
                <w:rtl w:val="0"/>
              </w:rPr>
              <w:t xml:space="preserve">5. npm install</w:t>
            </w:r>
            <w:r w:rsidDel="00000000" w:rsidR="00000000" w:rsidRPr="00000000">
              <w:rPr>
                <w:rtl w:val="0"/>
              </w:rPr>
            </w:r>
          </w:p>
          <w:p w:rsidR="00000000" w:rsidDel="00000000" w:rsidP="00000000" w:rsidRDefault="00000000" w:rsidRPr="00000000" w14:paraId="000001DF">
            <w:pPr>
              <w:spacing w:after="0" w:line="240" w:lineRule="auto"/>
              <w:rPr/>
            </w:pPr>
            <w:r w:rsidDel="00000000" w:rsidR="00000000" w:rsidRPr="00000000">
              <w:rPr>
                <w:rFonts w:ascii="Consolas" w:cs="Consolas" w:eastAsia="Consolas" w:hAnsi="Consolas"/>
                <w:sz w:val="18"/>
                <w:szCs w:val="18"/>
                <w:rtl w:val="0"/>
              </w:rPr>
              <w:t xml:space="preserve">6. Crear src/environments/environment.ts y environment.prod.ts</w:t>
            </w:r>
            <w:r w:rsidDel="00000000" w:rsidR="00000000" w:rsidRPr="00000000">
              <w:rPr>
                <w:rtl w:val="0"/>
              </w:rPr>
            </w:r>
          </w:p>
          <w:p w:rsidR="00000000" w:rsidDel="00000000" w:rsidP="00000000" w:rsidRDefault="00000000" w:rsidRPr="00000000" w14:paraId="000001E0">
            <w:pPr>
              <w:spacing w:after="0" w:line="240" w:lineRule="auto"/>
              <w:rPr/>
            </w:pPr>
            <w:r w:rsidDel="00000000" w:rsidR="00000000" w:rsidRPr="00000000">
              <w:rPr>
                <w:rFonts w:ascii="Consolas" w:cs="Consolas" w:eastAsia="Consolas" w:hAnsi="Consolas"/>
                <w:sz w:val="18"/>
                <w:szCs w:val="18"/>
                <w:rtl w:val="0"/>
              </w:rPr>
              <w:t xml:space="preserve">   con supabaseUrl y supabaseAnonKey (solicitar al equipo).</w:t>
            </w:r>
            <w:r w:rsidDel="00000000" w:rsidR="00000000" w:rsidRPr="00000000">
              <w:rPr>
                <w:rtl w:val="0"/>
              </w:rPr>
            </w:r>
          </w:p>
          <w:p w:rsidR="00000000" w:rsidDel="00000000" w:rsidP="00000000" w:rsidRDefault="00000000" w:rsidRPr="00000000" w14:paraId="000001E1">
            <w:pPr>
              <w:spacing w:after="0" w:line="240" w:lineRule="auto"/>
              <w:rPr/>
            </w:pPr>
            <w:r w:rsidDel="00000000" w:rsidR="00000000" w:rsidRPr="00000000">
              <w:rPr>
                <w:rFonts w:ascii="Consolas" w:cs="Consolas" w:eastAsia="Consolas" w:hAnsi="Consolas"/>
                <w:sz w:val="18"/>
                <w:szCs w:val="18"/>
                <w:rtl w:val="0"/>
              </w:rPr>
              <w:t xml:space="preserve">7. ionic serve                 # ejecución en navegador</w:t>
            </w:r>
            <w:r w:rsidDel="00000000" w:rsidR="00000000" w:rsidRPr="00000000">
              <w:rPr>
                <w:rtl w:val="0"/>
              </w:rPr>
            </w:r>
          </w:p>
          <w:p w:rsidR="00000000" w:rsidDel="00000000" w:rsidP="00000000" w:rsidRDefault="00000000" w:rsidRPr="00000000" w14:paraId="000001E2">
            <w:pPr>
              <w:spacing w:after="0" w:line="240" w:lineRule="auto"/>
              <w:rPr/>
            </w:pPr>
            <w:r w:rsidDel="00000000" w:rsidR="00000000" w:rsidRPr="00000000">
              <w:rPr>
                <w:rFonts w:ascii="Consolas" w:cs="Consolas" w:eastAsia="Consolas" w:hAnsi="Consolas"/>
                <w:sz w:val="18"/>
                <w:szCs w:val="18"/>
                <w:rtl w:val="0"/>
              </w:rPr>
              <w:t xml:space="preserve">8. ionic build                 # verificación de compilación</w:t>
            </w:r>
            <w:r w:rsidDel="00000000" w:rsidR="00000000" w:rsidRPr="00000000">
              <w:rPr>
                <w:rtl w:val="0"/>
              </w:rPr>
            </w:r>
          </w:p>
          <w:p w:rsidR="00000000" w:rsidDel="00000000" w:rsidP="00000000" w:rsidRDefault="00000000" w:rsidRPr="00000000" w14:paraId="000001E3">
            <w:pPr>
              <w:spacing w:after="0" w:line="240" w:lineRule="auto"/>
              <w:rPr/>
            </w:pPr>
            <w:r w:rsidDel="00000000" w:rsidR="00000000" w:rsidRPr="00000000">
              <w:rPr>
                <w:rFonts w:ascii="Consolas" w:cs="Consolas" w:eastAsia="Consolas" w:hAnsi="Consolas"/>
                <w:sz w:val="18"/>
                <w:szCs w:val="18"/>
                <w:rtl w:val="0"/>
              </w:rPr>
              <w:t xml:space="preserve">9. npx cap sync android        # sincronización del proyecto nativo</w:t>
            </w:r>
            <w:r w:rsidDel="00000000" w:rsidR="00000000" w:rsidRPr="00000000">
              <w:rPr>
                <w:rtl w:val="0"/>
              </w:rPr>
            </w:r>
          </w:p>
          <w:p w:rsidR="00000000" w:rsidDel="00000000" w:rsidP="00000000" w:rsidRDefault="00000000" w:rsidRPr="00000000" w14:paraId="000001E4">
            <w:pPr>
              <w:spacing w:after="0" w:line="240" w:lineRule="auto"/>
              <w:rPr/>
            </w:pPr>
            <w:r w:rsidDel="00000000" w:rsidR="00000000" w:rsidRPr="00000000">
              <w:rPr>
                <w:rFonts w:ascii="Consolas" w:cs="Consolas" w:eastAsia="Consolas" w:hAnsi="Consolas"/>
                <w:sz w:val="18"/>
                <w:szCs w:val="18"/>
                <w:rtl w:val="0"/>
              </w:rPr>
              <w:t xml:space="preserve">10. Abrir la carpeta android/ en Android Studio y ejecutar en el emulador.</w:t>
            </w:r>
            <w:r w:rsidDel="00000000" w:rsidR="00000000" w:rsidRPr="00000000">
              <w:rPr>
                <w:rtl w:val="0"/>
              </w:rPr>
            </w:r>
          </w:p>
        </w:tc>
      </w:tr>
    </w:tbl>
    <w:p w:rsidR="00000000" w:rsidDel="00000000" w:rsidP="00000000" w:rsidRDefault="00000000" w:rsidRPr="00000000" w14:paraId="000001E5">
      <w:pPr>
        <w:spacing w:after="100" w:lineRule="auto"/>
        <w:rPr/>
      </w:pPr>
      <w:r w:rsidDel="00000000" w:rsidR="00000000" w:rsidRPr="00000000">
        <w:rPr>
          <w:rtl w:val="0"/>
        </w:rPr>
      </w:r>
    </w:p>
    <w:p w:rsidR="00000000" w:rsidDel="00000000" w:rsidP="00000000" w:rsidRDefault="00000000" w:rsidRPr="00000000" w14:paraId="000001E6">
      <w:pPr>
        <w:pStyle w:val="Heading2"/>
        <w:keepNext w:val="1"/>
        <w:rPr/>
      </w:pPr>
      <w:r w:rsidDel="00000000" w:rsidR="00000000" w:rsidRPr="00000000">
        <w:rPr>
          <w:rFonts w:ascii="Arial" w:cs="Arial" w:eastAsia="Arial" w:hAnsi="Arial"/>
          <w:b w:val="1"/>
          <w:bCs w:val="1"/>
          <w:color w:val="3b6aa0"/>
          <w:sz w:val="24"/>
          <w:szCs w:val="24"/>
          <w:rtl w:val="0"/>
        </w:rPr>
        <w:t xml:space="preserve">Anexo B. Trazabilidad con los requisitos no funcionales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400"/>
        <w:gridCol w:w="4460"/>
        <w:tblGridChange w:id="0">
          <w:tblGrid>
            <w:gridCol w:w="1500"/>
            <w:gridCol w:w="3400"/>
            <w:gridCol w:w="44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E7">
            <w:pPr>
              <w:spacing w:after="20" w:lineRule="auto"/>
              <w:rPr/>
            </w:pPr>
            <w:r w:rsidDel="00000000" w:rsidR="00000000" w:rsidRPr="00000000">
              <w:rPr>
                <w:rFonts w:ascii="Arial" w:cs="Arial" w:eastAsia="Arial" w:hAnsi="Arial"/>
                <w:b w:val="1"/>
                <w:bCs w:val="1"/>
                <w:sz w:val="21"/>
                <w:szCs w:val="21"/>
                <w:rtl w:val="0"/>
              </w:rPr>
              <w:t xml:space="preserve">RNF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E8">
            <w:pPr>
              <w:spacing w:after="20" w:lineRule="auto"/>
              <w:rPr/>
            </w:pPr>
            <w:r w:rsidDel="00000000" w:rsidR="00000000" w:rsidRPr="00000000">
              <w:rPr>
                <w:rFonts w:ascii="Arial" w:cs="Arial" w:eastAsia="Arial" w:hAnsi="Arial"/>
                <w:b w:val="1"/>
                <w:bCs w:val="1"/>
                <w:sz w:val="21"/>
                <w:szCs w:val="21"/>
                <w:rtl w:val="0"/>
              </w:rPr>
              <w:t xml:space="preserve">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E9">
            <w:pPr>
              <w:spacing w:after="20" w:lineRule="auto"/>
              <w:rPr/>
            </w:pPr>
            <w:r w:rsidDel="00000000" w:rsidR="00000000" w:rsidRPr="00000000">
              <w:rPr>
                <w:rFonts w:ascii="Arial" w:cs="Arial" w:eastAsia="Arial" w:hAnsi="Arial"/>
                <w:b w:val="1"/>
                <w:bCs w:val="1"/>
                <w:sz w:val="21"/>
                <w:szCs w:val="21"/>
                <w:rtl w:val="0"/>
              </w:rPr>
              <w:t xml:space="preserve">Dónde se resuelve en este documento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EA">
            <w:pPr>
              <w:spacing w:after="20" w:lineRule="auto"/>
              <w:rPr/>
            </w:pPr>
            <w:r w:rsidDel="00000000" w:rsidR="00000000" w:rsidRPr="00000000">
              <w:rPr>
                <w:rFonts w:ascii="Arial" w:cs="Arial" w:eastAsia="Arial" w:hAnsi="Arial"/>
                <w:sz w:val="21"/>
                <w:szCs w:val="21"/>
                <w:rtl w:val="0"/>
              </w:rPr>
              <w:t xml:space="preserve">RNF-02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EB">
            <w:pPr>
              <w:spacing w:after="20" w:lineRule="auto"/>
              <w:rPr/>
            </w:pPr>
            <w:r w:rsidDel="00000000" w:rsidR="00000000" w:rsidRPr="00000000">
              <w:rPr>
                <w:rFonts w:ascii="Arial" w:cs="Arial" w:eastAsia="Arial" w:hAnsi="Arial"/>
                <w:sz w:val="21"/>
                <w:szCs w:val="21"/>
                <w:rtl w:val="0"/>
              </w:rPr>
              <w:t xml:space="preserve">Diseño mobile-first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EC">
            <w:pPr>
              <w:spacing w:after="20" w:lineRule="auto"/>
              <w:rPr/>
            </w:pPr>
            <w:r w:rsidDel="00000000" w:rsidR="00000000" w:rsidRPr="00000000">
              <w:rPr>
                <w:rFonts w:ascii="Arial" w:cs="Arial" w:eastAsia="Arial" w:hAnsi="Arial"/>
                <w:sz w:val="21"/>
                <w:szCs w:val="21"/>
                <w:rtl w:val="0"/>
              </w:rPr>
              <w:t xml:space="preserve">Componentes de Ionic y definición visual (apartados 3.1 y 5.3)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ED">
            <w:pPr>
              <w:spacing w:after="20" w:lineRule="auto"/>
              <w:rPr/>
            </w:pPr>
            <w:r w:rsidDel="00000000" w:rsidR="00000000" w:rsidRPr="00000000">
              <w:rPr>
                <w:rFonts w:ascii="Arial" w:cs="Arial" w:eastAsia="Arial" w:hAnsi="Arial"/>
                <w:sz w:val="21"/>
                <w:szCs w:val="21"/>
                <w:rtl w:val="0"/>
              </w:rPr>
              <w:t xml:space="preserve">RNF-06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EE">
            <w:pPr>
              <w:spacing w:after="20" w:lineRule="auto"/>
              <w:rPr/>
            </w:pPr>
            <w:r w:rsidDel="00000000" w:rsidR="00000000" w:rsidRPr="00000000">
              <w:rPr>
                <w:rFonts w:ascii="Arial" w:cs="Arial" w:eastAsia="Arial" w:hAnsi="Arial"/>
                <w:sz w:val="21"/>
                <w:szCs w:val="21"/>
                <w:rtl w:val="0"/>
              </w:rPr>
              <w:t xml:space="preserve">Contraseñas cifradas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EF">
            <w:pPr>
              <w:spacing w:after="20" w:lineRule="auto"/>
              <w:rPr/>
            </w:pPr>
            <w:r w:rsidDel="00000000" w:rsidR="00000000" w:rsidRPr="00000000">
              <w:rPr>
                <w:rFonts w:ascii="Arial" w:cs="Arial" w:eastAsia="Arial" w:hAnsi="Arial"/>
                <w:sz w:val="21"/>
                <w:szCs w:val="21"/>
                <w:rtl w:val="0"/>
              </w:rPr>
              <w:t xml:space="preserve">Gestión delegada en Supabase Auth (apartado 5.5)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F0">
            <w:pPr>
              <w:spacing w:after="20" w:lineRule="auto"/>
              <w:rPr/>
            </w:pPr>
            <w:r w:rsidDel="00000000" w:rsidR="00000000" w:rsidRPr="00000000">
              <w:rPr>
                <w:rFonts w:ascii="Arial" w:cs="Arial" w:eastAsia="Arial" w:hAnsi="Arial"/>
                <w:sz w:val="21"/>
                <w:szCs w:val="21"/>
                <w:rtl w:val="0"/>
              </w:rPr>
              <w:t xml:space="preserve">RNF-07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F1">
            <w:pPr>
              <w:spacing w:after="20" w:lineRule="auto"/>
              <w:rPr/>
            </w:pPr>
            <w:r w:rsidDel="00000000" w:rsidR="00000000" w:rsidRPr="00000000">
              <w:rPr>
                <w:rFonts w:ascii="Arial" w:cs="Arial" w:eastAsia="Arial" w:hAnsi="Arial"/>
                <w:sz w:val="21"/>
                <w:szCs w:val="21"/>
                <w:rtl w:val="0"/>
              </w:rPr>
              <w:t xml:space="preserve">Acceso admin restringido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F2">
            <w:pPr>
              <w:spacing w:after="20" w:lineRule="auto"/>
              <w:rPr/>
            </w:pPr>
            <w:r w:rsidDel="00000000" w:rsidR="00000000" w:rsidRPr="00000000">
              <w:rPr>
                <w:rFonts w:ascii="Arial" w:cs="Arial" w:eastAsia="Arial" w:hAnsi="Arial"/>
                <w:sz w:val="21"/>
                <w:szCs w:val="21"/>
                <w:rtl w:val="0"/>
              </w:rPr>
              <w:t xml:space="preserve">Políticas RLS y guards (apartados 2.2.4 y 5.5)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F3">
            <w:pPr>
              <w:spacing w:after="20" w:lineRule="auto"/>
              <w:rPr/>
            </w:pPr>
            <w:r w:rsidDel="00000000" w:rsidR="00000000" w:rsidRPr="00000000">
              <w:rPr>
                <w:rFonts w:ascii="Arial" w:cs="Arial" w:eastAsia="Arial" w:hAnsi="Arial"/>
                <w:sz w:val="21"/>
                <w:szCs w:val="21"/>
                <w:rtl w:val="0"/>
              </w:rPr>
              <w:t xml:space="preserve">RNF-08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F4">
            <w:pPr>
              <w:spacing w:after="20" w:lineRule="auto"/>
              <w:rPr/>
            </w:pPr>
            <w:r w:rsidDel="00000000" w:rsidR="00000000" w:rsidRPr="00000000">
              <w:rPr>
                <w:rFonts w:ascii="Arial" w:cs="Arial" w:eastAsia="Arial" w:hAnsi="Arial"/>
                <w:sz w:val="21"/>
                <w:szCs w:val="21"/>
                <w:rtl w:val="0"/>
              </w:rPr>
              <w:t xml:space="preserve">Escalabilidad de categorías y comunas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F5">
            <w:pPr>
              <w:spacing w:after="20" w:lineRule="auto"/>
              <w:rPr/>
            </w:pPr>
            <w:r w:rsidDel="00000000" w:rsidR="00000000" w:rsidRPr="00000000">
              <w:rPr>
                <w:rFonts w:ascii="Arial" w:cs="Arial" w:eastAsia="Arial" w:hAnsi="Arial"/>
                <w:sz w:val="21"/>
                <w:szCs w:val="21"/>
                <w:rtl w:val="0"/>
              </w:rPr>
              <w:t xml:space="preserve">Datos en tabla y utilitario tema-categoria.ts (apartado 5.3)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F6">
            <w:pPr>
              <w:spacing w:after="20" w:lineRule="auto"/>
              <w:rPr/>
            </w:pPr>
            <w:r w:rsidDel="00000000" w:rsidR="00000000" w:rsidRPr="00000000">
              <w:rPr>
                <w:rFonts w:ascii="Arial" w:cs="Arial" w:eastAsia="Arial" w:hAnsi="Arial"/>
                <w:sz w:val="21"/>
                <w:szCs w:val="21"/>
                <w:rtl w:val="0"/>
              </w:rPr>
              <w:t xml:space="preserve">RNF-09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F7">
            <w:pPr>
              <w:spacing w:after="20" w:lineRule="auto"/>
              <w:rPr/>
            </w:pPr>
            <w:r w:rsidDel="00000000" w:rsidR="00000000" w:rsidRPr="00000000">
              <w:rPr>
                <w:rFonts w:ascii="Arial" w:cs="Arial" w:eastAsia="Arial" w:hAnsi="Arial"/>
                <w:sz w:val="21"/>
                <w:szCs w:val="21"/>
                <w:rtl w:val="0"/>
              </w:rPr>
              <w:t xml:space="preserve">Compatibilidad Android e 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F8">
            <w:pPr>
              <w:spacing w:after="20" w:lineRule="auto"/>
              <w:rPr/>
            </w:pPr>
            <w:r w:rsidDel="00000000" w:rsidR="00000000" w:rsidRPr="00000000">
              <w:rPr>
                <w:rFonts w:ascii="Arial" w:cs="Arial" w:eastAsia="Arial" w:hAnsi="Arial"/>
                <w:sz w:val="21"/>
                <w:szCs w:val="21"/>
                <w:rtl w:val="0"/>
              </w:rPr>
              <w:t xml:space="preserve">Capacitor y limitación de equipamiento iOS (apartado 2.2.1)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F9">
            <w:pPr>
              <w:spacing w:after="20" w:lineRule="auto"/>
              <w:rPr/>
            </w:pPr>
            <w:r w:rsidDel="00000000" w:rsidR="00000000" w:rsidRPr="00000000">
              <w:rPr>
                <w:rFonts w:ascii="Arial" w:cs="Arial" w:eastAsia="Arial" w:hAnsi="Arial"/>
                <w:sz w:val="21"/>
                <w:szCs w:val="21"/>
                <w:rtl w:val="0"/>
              </w:rPr>
              <w:t xml:space="preserve">RNF-10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FA">
            <w:pPr>
              <w:spacing w:after="20" w:lineRule="auto"/>
              <w:rPr/>
            </w:pPr>
            <w:r w:rsidDel="00000000" w:rsidR="00000000" w:rsidRPr="00000000">
              <w:rPr>
                <w:rFonts w:ascii="Arial" w:cs="Arial" w:eastAsia="Arial" w:hAnsi="Arial"/>
                <w:sz w:val="21"/>
                <w:szCs w:val="21"/>
                <w:rtl w:val="0"/>
              </w:rPr>
              <w:t xml:space="preserve">Mantenibilidad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FB">
            <w:pPr>
              <w:spacing w:after="20" w:lineRule="auto"/>
              <w:rPr/>
            </w:pPr>
            <w:r w:rsidDel="00000000" w:rsidR="00000000" w:rsidRPr="00000000">
              <w:rPr>
                <w:rFonts w:ascii="Arial" w:cs="Arial" w:eastAsia="Arial" w:hAnsi="Arial"/>
                <w:sz w:val="21"/>
                <w:szCs w:val="21"/>
                <w:rtl w:val="0"/>
              </w:rPr>
              <w:t xml:space="preserve">Estructura de carpetas y convenciones (capítulos 4 y 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FC">
            <w:pPr>
              <w:spacing w:after="20" w:lineRule="auto"/>
              <w:rPr/>
            </w:pPr>
            <w:r w:rsidDel="00000000" w:rsidR="00000000" w:rsidRPr="00000000">
              <w:rPr>
                <w:rFonts w:ascii="Arial" w:cs="Arial" w:eastAsia="Arial" w:hAnsi="Arial"/>
                <w:sz w:val="21"/>
                <w:szCs w:val="21"/>
                <w:rtl w:val="0"/>
              </w:rPr>
              <w:t xml:space="preserve">RNF-11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FD">
            <w:pPr>
              <w:spacing w:after="20" w:lineRule="auto"/>
              <w:rPr/>
            </w:pPr>
            <w:r w:rsidDel="00000000" w:rsidR="00000000" w:rsidRPr="00000000">
              <w:rPr>
                <w:rFonts w:ascii="Arial" w:cs="Arial" w:eastAsia="Arial" w:hAnsi="Arial"/>
                <w:sz w:val="21"/>
                <w:szCs w:val="21"/>
                <w:rtl w:val="0"/>
              </w:rPr>
              <w:t xml:space="preserve">Portabilidad a web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FE">
            <w:pPr>
              <w:spacing w:after="20" w:lineRule="auto"/>
              <w:rPr/>
            </w:pPr>
            <w:r w:rsidDel="00000000" w:rsidR="00000000" w:rsidRPr="00000000">
              <w:rPr>
                <w:rFonts w:ascii="Arial" w:cs="Arial" w:eastAsia="Arial" w:hAnsi="Arial"/>
                <w:sz w:val="21"/>
                <w:szCs w:val="21"/>
                <w:rtl w:val="0"/>
              </w:rPr>
              <w:t xml:space="preserve">Lógica en servicios, separada de la presentación (apartados 3.3 y 4.1)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FF">
            <w:pPr>
              <w:spacing w:after="20" w:lineRule="auto"/>
              <w:rPr/>
            </w:pPr>
            <w:r w:rsidDel="00000000" w:rsidR="00000000" w:rsidRPr="00000000">
              <w:rPr>
                <w:rFonts w:ascii="Arial" w:cs="Arial" w:eastAsia="Arial" w:hAnsi="Arial"/>
                <w:sz w:val="21"/>
                <w:szCs w:val="21"/>
                <w:rtl w:val="0"/>
              </w:rPr>
              <w:t xml:space="preserve">RNF-12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0">
            <w:pPr>
              <w:spacing w:after="20" w:lineRule="auto"/>
              <w:rPr/>
            </w:pPr>
            <w:r w:rsidDel="00000000" w:rsidR="00000000" w:rsidRPr="00000000">
              <w:rPr>
                <w:rFonts w:ascii="Arial" w:cs="Arial" w:eastAsia="Arial" w:hAnsi="Arial"/>
                <w:sz w:val="21"/>
                <w:szCs w:val="21"/>
                <w:rtl w:val="0"/>
              </w:rPr>
              <w:t xml:space="preserve">Accesibilidad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1">
            <w:pPr>
              <w:spacing w:after="20" w:lineRule="auto"/>
              <w:rPr/>
            </w:pPr>
            <w:r w:rsidDel="00000000" w:rsidR="00000000" w:rsidRPr="00000000">
              <w:rPr>
                <w:rFonts w:ascii="Arial" w:cs="Arial" w:eastAsia="Arial" w:hAnsi="Arial"/>
                <w:sz w:val="21"/>
                <w:szCs w:val="21"/>
                <w:rtl w:val="0"/>
              </w:rPr>
              <w:t xml:space="preserve">Contraste AA y tipografías definidas (apartado 5.3)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2">
            <w:pPr>
              <w:spacing w:after="20" w:lineRule="auto"/>
              <w:rPr/>
            </w:pPr>
            <w:r w:rsidDel="00000000" w:rsidR="00000000" w:rsidRPr="00000000">
              <w:rPr>
                <w:rFonts w:ascii="Arial" w:cs="Arial" w:eastAsia="Arial" w:hAnsi="Arial"/>
                <w:sz w:val="21"/>
                <w:szCs w:val="21"/>
                <w:rtl w:val="0"/>
              </w:rPr>
              <w:t xml:space="preserve">RNF-14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3">
            <w:pPr>
              <w:spacing w:after="20" w:lineRule="auto"/>
              <w:rPr/>
            </w:pPr>
            <w:r w:rsidDel="00000000" w:rsidR="00000000" w:rsidRPr="00000000">
              <w:rPr>
                <w:rFonts w:ascii="Arial" w:cs="Arial" w:eastAsia="Arial" w:hAnsi="Arial"/>
                <w:sz w:val="21"/>
                <w:szCs w:val="21"/>
                <w:rtl w:val="0"/>
              </w:rPr>
              <w:t xml:space="preserve">Uso de recursos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4">
            <w:pPr>
              <w:spacing w:after="20" w:lineRule="auto"/>
              <w:rPr/>
            </w:pPr>
            <w:r w:rsidDel="00000000" w:rsidR="00000000" w:rsidRPr="00000000">
              <w:rPr>
                <w:rFonts w:ascii="Arial" w:cs="Arial" w:eastAsia="Arial" w:hAnsi="Arial"/>
                <w:sz w:val="21"/>
                <w:szCs w:val="21"/>
                <w:rtl w:val="0"/>
              </w:rPr>
              <w:t xml:space="preserve">Uso responsable del servidor de teselas (apartado 2.3)</w:t>
            </w:r>
            <w:r w:rsidDel="00000000" w:rsidR="00000000" w:rsidRPr="00000000">
              <w:rPr>
                <w:rtl w:val="0"/>
              </w:rPr>
            </w:r>
          </w:p>
        </w:tc>
      </w:tr>
    </w:tbl>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300" w:top="1700" w:left="1440" w:right="1440" w:header="56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jc w:val="right"/>
      <w:rPr/>
    </w:pPr>
    <w:r w:rsidDel="00000000" w:rsidR="00000000" w:rsidRPr="00000000">
      <w:rPr>
        <w:rFonts w:ascii="Arial" w:cs="Arial" w:eastAsia="Arial" w:hAnsi="Arial"/>
        <w:sz w:val="18"/>
        <w:szCs w:val="18"/>
        <w:rtl w:val="0"/>
      </w:rPr>
      <w:t xml:space="preserve">Página </w:t>
    </w: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07">
          <w:pPr>
            <w:rPr/>
          </w:pPr>
          <w:r w:rsidDel="00000000" w:rsidR="00000000" w:rsidRPr="00000000">
            <w:rPr/>
            <w:drawing>
              <wp:inline distB="0" distT="0" distL="0" distR="0">
                <wp:extent cx="1428750" cy="36195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28750" cy="3619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jc w:val="right"/>
            <w:rPr/>
          </w:pPr>
          <w:r w:rsidDel="00000000" w:rsidR="00000000" w:rsidRPr="00000000">
            <w:rPr>
              <w:rFonts w:ascii="Arial" w:cs="Arial" w:eastAsia="Arial" w:hAnsi="Arial"/>
              <w:i w:val="1"/>
              <w:iCs w:val="1"/>
              <w:sz w:val="16"/>
              <w:szCs w:val="16"/>
              <w:rtl w:val="0"/>
            </w:rPr>
            <w:t xml:space="preserve">Vicerrectoría Académica</w:t>
          </w:r>
          <w:r w:rsidDel="00000000" w:rsidR="00000000" w:rsidRPr="00000000">
            <w:rPr>
              <w:rtl w:val="0"/>
            </w:rPr>
          </w:r>
        </w:p>
        <w:p w:rsidR="00000000" w:rsidDel="00000000" w:rsidP="00000000" w:rsidRDefault="00000000" w:rsidRPr="00000000" w14:paraId="00000209">
          <w:pPr>
            <w:jc w:val="right"/>
            <w:rPr/>
          </w:pPr>
          <w:r w:rsidDel="00000000" w:rsidR="00000000" w:rsidRPr="00000000">
            <w:rPr>
              <w:rFonts w:ascii="Arial" w:cs="Arial" w:eastAsia="Arial" w:hAnsi="Arial"/>
              <w:i w:val="1"/>
              <w:iCs w:val="1"/>
              <w:sz w:val="16"/>
              <w:szCs w:val="16"/>
              <w:rtl w:val="0"/>
            </w:rPr>
            <w:t xml:space="preserve">Dirección de Servicios Académicos</w:t>
          </w:r>
          <w:r w:rsidDel="00000000" w:rsidR="00000000" w:rsidRPr="00000000">
            <w:rPr>
              <w:rtl w:val="0"/>
            </w:rPr>
          </w:r>
        </w:p>
        <w:p w:rsidR="00000000" w:rsidDel="00000000" w:rsidP="00000000" w:rsidRDefault="00000000" w:rsidRPr="00000000" w14:paraId="0000020A">
          <w:pPr>
            <w:jc w:val="right"/>
            <w:rPr/>
          </w:pPr>
          <w:r w:rsidDel="00000000" w:rsidR="00000000" w:rsidRPr="00000000">
            <w:rPr>
              <w:rFonts w:ascii="Arial" w:cs="Arial" w:eastAsia="Arial" w:hAnsi="Arial"/>
              <w:i w:val="1"/>
              <w:iCs w:val="1"/>
              <w:sz w:val="16"/>
              <w:szCs w:val="16"/>
              <w:rtl w:val="0"/>
            </w:rPr>
            <w:t xml:space="preserve">Subdirección de Servicios a Escuelas</w:t>
          </w:r>
          <w:r w:rsidDel="00000000" w:rsidR="00000000" w:rsidRPr="00000000">
            <w:rPr>
              <w:rtl w:val="0"/>
            </w:rPr>
          </w:r>
        </w:p>
      </w:tc>
    </w:tr>
  </w:tbl>
  <w:p w:rsidR="00000000" w:rsidDel="00000000" w:rsidP="00000000" w:rsidRDefault="00000000" w:rsidRPr="00000000" w14:paraId="0000020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3b6aa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3b6aa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33333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3bhk0132/YPWFXaP+ZjJKjTlsA==">CgMxLjA4AHIhMUpxalFwNUJvLVpjbFgwVWJRaTJ6aV82MGVtd3U1UFB6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2026-09-30T18:32:07.546Z</dcterms:created>
  <dc:creator>Un-named</dc:creator>
</cp:coreProperties>
</file>

<file path=docProps/custom.xml><?xml version="1.0" encoding="utf-8"?>
<Properties xmlns="http://schemas.openxmlformats.org/officeDocument/2006/custom-properties" xmlns:vt="http://schemas.openxmlformats.org/officeDocument/2006/docPropsVTypes"/>
</file>