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tab/>
      </w:r>
      <w:r>
        <w:rPr/>
        <w:t xml:space="preserve">Root Concept Table</w:t>
      </w:r>
      <w:r>
        <w:br/>
      </w:r>
      <w:r>
        <w:tab/>
      </w:r>
      <w:r>
        <w:rPr/>
        <w:t xml:space="preserve">Stakeholders</w:t>
      </w:r>
      <w:r>
        <w:br/>
      </w:r>
      <w:r>
        <w:tab/>
      </w:r>
      <w:r>
        <w:rPr/>
        <w:t xml:space="preserve">Demographics</w:t>
      </w:r>
      <w:r>
        <w:br/>
      </w:r>
      <w:r>
        <w:tab/>
      </w:r>
      <w:r>
        <w:rPr/>
        <w:t xml:space="preserve">Personas</w:t>
      </w:r>
      <w:r>
        <w:br/>
      </w:r>
      <w:r>
        <w:tab/>
      </w:r>
      <w:r>
        <w:tab/>
      </w:r>
      <w:r>
        <w:rPr/>
        <w:t xml:space="preserve">Max Arnold</w:t>
      </w:r>
      <w:r>
        <w:br/>
      </w:r>
      <w:r>
        <w:tab/>
      </w:r>
      <w:r>
        <w:tab/>
      </w:r>
      <w:r>
        <w:rPr/>
        <w:t xml:space="preserve">Melissa Cicero</w:t>
      </w:r>
      <w:r>
        <w:br/>
      </w:r>
      <w:r>
        <w:tab/>
      </w:r>
      <w:r>
        <w:tab/>
      </w:r>
      <w:r>
        <w:tab/>
      </w:r>
      <w:r>
        <w:rPr/>
        <w:t xml:space="preserve">Day in life</w:t>
      </w:r>
      <w:r>
        <w:br/>
      </w:r>
      <w:r>
        <w:tab/>
      </w:r>
      <w:r>
        <w:tab/>
      </w:r>
      <w:r>
        <w:tab/>
      </w:r>
      <w:r>
        <w:rPr/>
        <w:t xml:space="preserve">Story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1012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0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Root Concept Table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Stakeholders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Demographics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Personas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Root Concept Table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623887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38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Stakeholders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419350" cy="73152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Demographics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74345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3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Personas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067425" cy="731520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Max Arnold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Melissa Cicero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Max Arnold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611505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1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Personas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Melissa Cicero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611505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1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Personas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Story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Day in life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Day in life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019550" cy="731520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Melissa Cicero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Story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5438775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8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Melissa Cicero in Current Window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