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Acta de refinamiento: Inmo Finanzas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Proyecto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Inmo Finanzas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25-10-2026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Product Owner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[nombre del PO]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Analista QA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[tu nombre]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Resultado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Documento funcional v1.0</w:t>
            </w:r>
          </w:p>
        </w:tc>
      </w:tr>
    </w:tbl>
    <w:p>
      <w:pPr>
        <w:pStyle w:val="Heading1"/>
      </w:pPr>
      <w:r>
        <w:t xml:space="preserve">1. Objetivo de la sesión</w:t>
      </w:r>
    </w:p>
    <w:p>
      <w:pPr>
        <w:spacing w:after="120"/>
      </w:pPr>
      <w:r>
        <w:t xml:space="preserve">Revisar junto al PO el requerimiento original, aclarar sus dudas y las diferencias detectadas con la app publicada, y acordar las reglas que debe cumplir la app en el documento funcional v1.0.</w:t>
      </w:r>
    </w:p>
    <w:p>
      <w:pPr>
        <w:pStyle w:val="Heading1"/>
      </w:pPr>
      <w:r>
        <w:t xml:space="preserve">2. Insumos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Requerimiento original ("hoja en blanco").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Revisión de la app publicada el 22-10-2026.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 publicada: https://inmo-finanzas-qa.vercel.app/</w:t>
      </w:r>
    </w:p>
    <w:p>
      <w:pPr>
        <w:pStyle w:val="Heading1"/>
      </w:pPr>
      <w:r>
        <w:t xml:space="preserve">3. Temas revisados y decisiones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900"/>
        <w:gridCol w:w="3260"/>
        <w:gridCol w:w="34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Tema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Situación detectada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Decisión del PO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P-01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Plazo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requerimiento pide un máximo de 30 años. La app acepta hasta 40 y también decimales (0.5 = 6 cuotas), aunque su mensaje dice "entre 1 y 40 años".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plazo es un </w:t>
            </w:r>
            <w:r>
              <w:rPr>
                <w:b/>
                <w:bCs/>
              </w:rPr>
              <w:t xml:space="preserve">entero de 1 a 30 años</w:t>
            </w:r>
            <w:r>
              <w:t xml:space="preserve">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P-02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Formato de entrada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requerimiento pide "solo números y puntos". La app usa el campo numérico del navegador: Chrome deja escribir "e", "+" y "-", y un monto escrito como 100.000.000 no se reconoce.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Los montos se escriben </w:t>
            </w:r>
            <w:r>
              <w:rPr>
                <w:b/>
                <w:bCs/>
              </w:rPr>
              <w:t xml:space="preserve">con punto de miles</w:t>
            </w:r>
            <w:r>
              <w:t xml:space="preserve"> (100.000.000). La tasa usa </w:t>
            </w:r>
            <w:r>
              <w:rPr>
                <w:b/>
                <w:bCs/>
              </w:rPr>
              <w:t xml:space="preserve">coma decimal</w:t>
            </w:r>
            <w:r>
              <w:t xml:space="preserve"> (4,5). Cualquier otro carácter se bloquea.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P-03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Formato de resultados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 app muestra los decimales con punto (4.80%, 20.8), mientras los montos usan formato chileno ($80.000.000).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Los decimales se muestran </w:t>
            </w:r>
            <w:r>
              <w:rPr>
                <w:b/>
                <w:bCs/>
              </w:rPr>
              <w:t xml:space="preserve">con coma</w:t>
            </w:r>
            <w:r>
              <w:t xml:space="preserve">: 4,80 % y 20,8.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P-04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Tecla Enter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Hoy solo se calcula con el botón.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 incluye</w:t>
            </w:r>
            <w:r>
              <w:t xml:space="preserve">: Enter en cualquier campo calcula.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P-05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Resultados desactualizados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 se edita un dato después de calcular, los resultados anteriores siguen visibles.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Queda fuera</w:t>
            </w:r>
            <w:r>
              <w:t xml:space="preserve"> del alcance de esta versión.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P-06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Montos con decimales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 app acepta montos con decimales y los redondea al mostrar.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 resuelve con P-02: el punto es separador de miles, así que los montos son </w:t>
            </w:r>
            <w:r>
              <w:rPr>
                <w:b/>
                <w:bCs/>
              </w:rPr>
              <w:t xml:space="preserve">pesos enteros</w:t>
            </w:r>
            <w:r>
              <w:t xml:space="preserve">.</w:t>
            </w:r>
          </w:p>
        </w:tc>
      </w:tr>
    </w:tbl>
    <w:p>
      <w:pPr>
        <w:pStyle w:val="Heading1"/>
      </w:pPr>
      <w:r>
        <w:t xml:space="preserve">4. Supuestos del analista (por confirmar con el PO)</w:t>
      </w:r>
    </w:p>
    <w:p>
      <w:pPr>
        <w:spacing w:after="120"/>
      </w:pPr>
      <w:r>
        <w:t xml:space="preserve">Estos puntos no se discutieron en la sesión. Se dejaron así en el documento funcional v1.0 y el PO debe confirmarlos: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Supuesto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S-01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punto de miles es opcional: 100000000 también es un monto válido.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S-02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 los puntos no separan grupos de tres dígitos (por ejemplo 1.00.000), se muestra el mensaje "El formato del monto no es válido. Ejemplo: 100.000.000."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S-03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 la tasa no se puede escribir punto, solo una coma.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S-04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 pegar texto en un campo, los caracteres no permitidos se descartan.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S-05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Como el signo "-" no se puede escribir, se eliminan los mensajes de valores negativos (por ejemplo "El pie no puede ser negativo.").</w:t>
            </w:r>
          </w:p>
        </w:tc>
      </w:tr>
    </w:tbl>
    <w:p>
      <w:pPr>
        <w:pStyle w:val="Heading1"/>
      </w:pPr>
      <w:r>
        <w:t xml:space="preserve">5. Impacto</w:t>
      </w:r>
    </w:p>
    <w:p>
      <w:pPr>
        <w:spacing w:after="120"/>
      </w:pPr>
      <w:r>
        <w:rPr>
          <w:b/>
          <w:bCs/>
        </w:rPr>
        <w:t xml:space="preserve">Cambios que la app debe implementar</w:t>
      </w:r>
      <w:r>
        <w:t xml:space="preserve"> (hoy no cumple el documento funcional v1.0):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Plazo: aceptar solo enteros de 1 a 30 y mostrar el mensaje "El plazo debe estar entre 1 y 30 años."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Campos de entrada: aceptar punto de miles en los montos y coma decimal en la tasa, y bloquear cualquier otro carácter.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Resultados: mostrar rentabilidad y años con coma decimal.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Calcular al presionar Enter en cualquier campo.</w:t>
      </w:r>
    </w:p>
    <w:p>
      <w:pPr>
        <w:spacing w:after="120" w:before="200"/>
      </w:pPr>
      <w:r>
        <w:rPr>
          <w:b/>
          <w:bCs/>
        </w:rPr>
        <w:t xml:space="preserve">Pruebas automáticas que se deben actualizar</w:t>
      </w:r>
      <w:r>
        <w:t xml:space="preserve"> (Playwright y Cucumber):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Plazo 41 pasa a ser plazo 31, y el mensaje esperado cambia a "entre 1 y 30 años".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pruebas de pie, tasa, arriendo y gastos negativos ya no esperan un mensaje: deben verificar que el signo "-" no se puede escribir.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Rentabilidad esperada: 4.80% pasa a 4,80 % y -1.20% pasa a -1,20 %. Años: 20.8 pasa a 20,8.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agregan pruebas nuevas para el punto de miles, los caracteres bloqueados, el plazo 30 y la tecla Enter.</w:t>
      </w:r>
    </w:p>
    <w:p>
      <w:pPr>
        <w:pStyle w:val="Heading1"/>
      </w:pPr>
      <w:r>
        <w:t xml:space="preserve">6. Próximos pasos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El PO confirma los supuestos S-01 a S-05.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Se envía el documento funcional v1.0 a desarrollo y a QA.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Desarrollo prepara el plan de implementación y QA prepara el plan de prueba.</w:t>
      </w:r>
    </w:p>
    <w:p>
      <w:pPr>
        <w:pStyle w:val="Heading1"/>
      </w:pPr>
      <w:r>
        <w:t xml:space="preserve">7. Aprobación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Rol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Nombre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Firma y fecha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Product Owner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Analista QA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8"/>
        <w:szCs w:val="18"/>
      </w:rPr>
      <w:t xml:space="preserve">Acta de refinamiento Inmo Finanzas · 25-10-2026 · Página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PAGE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itle">
    <w:name w:val="Title"/>
    <w:basedOn w:val="Normal"/>
    <w:pPr>
      <w:spacing w:after="240"/>
    </w:pPr>
    <w:rPr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refinamiento: Inmo Finanzas</dc:title>
  <dc:creator>Inmo Finanzas</dc:creator>
  <cp:lastModifiedBy>Un-named</cp:lastModifiedBy>
  <cp:revision>1</cp:revision>
  <dcterms:created xsi:type="dcterms:W3CDTF">2026-10-25T20:05:35.242Z</dcterms:created>
  <dcterms:modified xsi:type="dcterms:W3CDTF">2026-10-25T20:05:35.244Z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