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A95EC9">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A95EC9">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A95EC9">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A95EC9">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A95EC9">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p w:rsidR="004E7607" w:rsidRDefault="004E7607" w:rsidP="004E7607">
      <w:pPr>
        <w:pStyle w:val="Heading2"/>
      </w:pPr>
      <w:bookmarkStart w:id="121"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6862C0" w:rsidRDefault="00174A95" w:rsidP="00D56B0E">
      <w:r>
        <w:t>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3"/>
    <w:p w:rsidR="00E576C4" w:rsidRDefault="00E576C4"/>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6"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D17447" w:rsidRDefault="00D17447" w:rsidP="00D17447">
      <w:pPr>
        <w:pStyle w:val="NormalWeb"/>
      </w:pPr>
    </w:p>
    <w:p w:rsidR="00D17447" w:rsidRDefault="00D17447" w:rsidP="00D17447">
      <w:pPr>
        <w:pStyle w:val="NormalWeb"/>
      </w:pP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$18/hr x 40 hours = weekly = $720</w:t>
      </w:r>
    </w:p>
    <w:p w:rsidR="00D17447" w:rsidRDefault="00D17447" w:rsidP="00D17447">
      <w:r>
        <w:t>X 4 weeks = $2880</w:t>
      </w:r>
    </w:p>
    <w:p w:rsidR="00D17447" w:rsidRPr="003A72A3" w:rsidRDefault="00D17447" w:rsidP="00D17447"/>
    <w:p w:rsidR="00D17447" w:rsidRDefault="00D17447" w:rsidP="00D17447">
      <w:r>
        <w:t>TD Labor     $15/hr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$20/hr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$18/hr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lastRenderedPageBreak/>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r>
        <w:t>Alienware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After a 6 month period I could adopt using Labor B as an increase in wages for the employees since during this time we expect the company will be making some revenue and we will be at a better position financially to reliev</w:t>
      </w:r>
    </w:p>
    <w:p w:rsidR="00D17447" w:rsidRPr="00897455" w:rsidRDefault="00897455" w:rsidP="00D17447">
      <w:pPr>
        <w:pStyle w:val="NormalWeb"/>
        <w:rPr>
          <w:b/>
          <w:i/>
          <w:sz w:val="22"/>
          <w:szCs w:val="22"/>
          <w:u w:val="single"/>
        </w:rPr>
      </w:pPr>
      <w:r>
        <w:rPr>
          <w:b/>
          <w:i/>
          <w:sz w:val="22"/>
          <w:szCs w:val="22"/>
          <w:u w:val="single"/>
        </w:rPr>
        <w:t>Selected  Labor</w:t>
      </w:r>
    </w:p>
    <w:p w:rsidR="00E576C4" w:rsidRDefault="00840AD5">
      <w:pPr>
        <w:pStyle w:val="Heading1"/>
        <w:rPr>
          <w:sz w:val="22"/>
          <w:szCs w:val="22"/>
        </w:rPr>
      </w:pPr>
      <w:bookmarkStart w:id="130" w:name="_Toc72037118"/>
      <w:bookmarkStart w:id="131"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lastRenderedPageBreak/>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2" w:name="_Toc165867542"/>
      <w:r>
        <w:t>9. Funding Request</w:t>
      </w:r>
      <w:bookmarkEnd w:id="130"/>
      <w:bookmarkEnd w:id="131"/>
      <w:bookmarkEnd w:id="132"/>
      <w:r w:rsidR="005A45C3">
        <w:t>s</w:t>
      </w:r>
    </w:p>
    <w:p w:rsidR="005A45C3" w:rsidRPr="005A45C3" w:rsidRDefault="005A45C3" w:rsidP="005A45C3"/>
    <w:p w:rsidR="00E576C4" w:rsidRDefault="005400BB">
      <w:pPr>
        <w:pStyle w:val="Heading2"/>
      </w:pPr>
      <w:bookmarkStart w:id="133" w:name="_Toc72037120"/>
      <w:bookmarkStart w:id="134" w:name="_Toc165867544"/>
      <w:r>
        <w:t>9.1 Capital Requirements</w:t>
      </w:r>
      <w:bookmarkEnd w:id="133"/>
      <w:bookmarkEnd w:id="134"/>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5" w:name="_Toc72037121"/>
      <w:bookmarkStart w:id="136" w:name="_Toc165867545"/>
      <w:r>
        <w:t>9.2 Risk/Opportunity</w:t>
      </w:r>
      <w:bookmarkEnd w:id="135"/>
      <w:bookmarkEnd w:id="136"/>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7" w:name="_Toc72037123"/>
      <w:bookmarkStart w:id="138" w:name="_Toc165867547"/>
      <w:r>
        <w:t>9.3 Exit Strategy</w:t>
      </w:r>
      <w:bookmarkEnd w:id="137"/>
      <w:bookmarkEnd w:id="138"/>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39" w:name="_Toc72037124"/>
      <w:bookmarkStart w:id="140" w:name="_Toc165867548"/>
      <w:r>
        <w:lastRenderedPageBreak/>
        <w:t>10. Refining the Plan</w:t>
      </w:r>
      <w:bookmarkEnd w:id="139"/>
      <w:bookmarkEnd w:id="140"/>
    </w:p>
    <w:p w:rsidR="00E576C4" w:rsidRDefault="005400BB">
      <w:pPr>
        <w:pStyle w:val="Heading2"/>
      </w:pPr>
      <w:bookmarkStart w:id="141" w:name="_Toc72037126"/>
      <w:bookmarkStart w:id="142" w:name="_Toc165867550"/>
      <w:r>
        <w:t>10.1 Refine According to Type of Business</w:t>
      </w:r>
      <w:bookmarkEnd w:id="141"/>
      <w:bookmarkEnd w:id="142"/>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As company assets we own an Alienware computer and software to build on just about every platform. We are seeking funding to cover some software costs to cover tax payroll and the purchase of 2 Mac computers to run XCode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bookmarkStart w:id="143" w:name="_GoBack"/>
      <w:bookmarkEnd w:id="143"/>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A95EC9">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A95EC9">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A95EC9" w:rsidP="0021257C">
      <w:pPr>
        <w:spacing w:before="100" w:beforeAutospacing="1" w:after="100" w:afterAutospacing="1"/>
      </w:pPr>
      <w:hyperlink r:id="rId32"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3" o:title=""/>
          </v:shape>
          <o:OLEObject Type="Embed" ProgID="Package" ShapeID="_x0000_i1029" DrawAspect="Icon" ObjectID="_1492089237" r:id="rId34"/>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35" o:title=""/>
          </v:shape>
          <o:OLEObject Type="Embed" ProgID="Excel.Sheet.12" ShapeID="_x0000_i1030" DrawAspect="Content" ObjectID="_1492089238" r:id="rId36"/>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Total Labor :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8B3D52">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F32A2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F32A2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F32A23">
            <w:pPr>
              <w:pStyle w:val="Heading5"/>
              <w:rPr>
                <w:color w:val="auto"/>
              </w:rPr>
            </w:pPr>
            <w:r>
              <w:rPr>
                <w:color w:val="auto"/>
              </w:rPr>
              <w:t>Year 5</w:t>
            </w:r>
          </w:p>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 xml:space="preserve"> 864</w:t>
            </w:r>
            <w:r>
              <w:t>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F32A2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4" w:space="0" w:color="auto"/>
              <w:right w:val="single" w:sz="4" w:space="0" w:color="auto"/>
            </w:tcBorders>
          </w:tcPr>
          <w:p w:rsidR="00B45E4A" w:rsidRDefault="00B45E4A" w:rsidP="00F32A2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7256F7" w:rsidRDefault="007256F7" w:rsidP="00356195">
      <w:pPr>
        <w:spacing w:before="100" w:beforeAutospacing="1" w:after="100" w:afterAutospacing="1"/>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Okay,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39"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EC9" w:rsidRDefault="00A95EC9">
      <w:r>
        <w:separator/>
      </w:r>
    </w:p>
  </w:endnote>
  <w:endnote w:type="continuationSeparator" w:id="0">
    <w:p w:rsidR="00A95EC9" w:rsidRDefault="00A9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EC8">
      <w:rPr>
        <w:rStyle w:val="PageNumber"/>
        <w:noProof/>
      </w:rPr>
      <w:t>69</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EC9" w:rsidRDefault="00A95EC9">
      <w:r>
        <w:separator/>
      </w:r>
    </w:p>
  </w:footnote>
  <w:footnote w:type="continuationSeparator" w:id="0">
    <w:p w:rsidR="00A95EC9" w:rsidRDefault="00A95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42BC"/>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3710A"/>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D1F6F"/>
    <w:rsid w:val="00AD2279"/>
    <w:rsid w:val="00AD2ABD"/>
    <w:rsid w:val="00AD2EB8"/>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9" Type="http://schemas.openxmlformats.org/officeDocument/2006/relationships/hyperlink" Target="http://www.omdc.on.ca/" TargetMode="Externa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footer" Target="foot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5.emf"/><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F260-D530-42C3-96F5-CFED9B80A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26048</TotalTime>
  <Pages>77</Pages>
  <Words>23437</Words>
  <Characters>133592</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156716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1179</cp:revision>
  <cp:lastPrinted>2004-05-13T20:19:00Z</cp:lastPrinted>
  <dcterms:created xsi:type="dcterms:W3CDTF">2015-03-23T04:56:00Z</dcterms:created>
  <dcterms:modified xsi:type="dcterms:W3CDTF">2015-05-02T20:27:00Z</dcterms:modified>
</cp:coreProperties>
</file>