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E3B2B">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E3B2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E3B2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E3B2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bookmarkStart w:id="17" w:name="_GoBack"/>
      <w:bookmarkEnd w:id="17"/>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8" w:name="_Toc72037058"/>
      <w:bookmarkStart w:id="19"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20" w:name="_Toc72037060"/>
      <w:bookmarkStart w:id="21" w:name="_Toc165867477"/>
      <w:bookmarkEnd w:id="8"/>
      <w:bookmarkEnd w:id="18"/>
      <w:bookmarkEnd w:id="19"/>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2"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404A8">
      <w:pPr>
        <w:sectPr w:rsidR="00E576C4">
          <w:pgSz w:w="12240" w:h="15840" w:code="1"/>
          <w:pgMar w:top="1440" w:right="1440" w:bottom="1258" w:left="1440" w:header="709" w:footer="709" w:gutter="0"/>
          <w:cols w:space="708"/>
          <w:docGrid w:linePitch="360"/>
        </w:sectPr>
      </w:pPr>
      <w:r>
        <w:rPr>
          <w:noProof/>
        </w:rPr>
        <w:drawing>
          <wp:inline distT="0" distB="0" distL="0" distR="0" wp14:anchorId="7E635706" wp14:editId="440E6F06">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1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bookmarkStart w:id="23"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1"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CD59C2"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4" w:tooltip="BioWare" w:history="1">
        <w:r w:rsidRPr="006E3611">
          <w:rPr>
            <w:rStyle w:val="Hyperlink"/>
            <w:color w:val="auto"/>
            <w:u w:val="none"/>
          </w:rPr>
          <w:t>BioWare</w:t>
        </w:r>
      </w:hyperlink>
      <w:r w:rsidRPr="006E3611">
        <w:t> and Prince Edward Island’s </w:t>
      </w:r>
      <w:hyperlink r:id="rId15"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860856">
      <w:pPr>
        <w:rPr>
          <w:highlight w:val="yellow"/>
        </w:rPr>
      </w:pPr>
    </w:p>
    <w:p w:rsidR="007924CD" w:rsidRPr="00AE0030" w:rsidRDefault="007924CD" w:rsidP="00860856">
      <w:pPr>
        <w:rPr>
          <w:highlight w:val="yellow"/>
        </w:rPr>
      </w:pPr>
    </w:p>
    <w:p w:rsidR="00860856" w:rsidRDefault="00860856" w:rsidP="00860856">
      <w:pPr>
        <w:pStyle w:val="List3"/>
        <w:numPr>
          <w:ilvl w:val="0"/>
          <w:numId w:val="41"/>
        </w:numPr>
        <w:spacing w:after="0"/>
        <w:rPr>
          <w:highlight w:val="yellow"/>
        </w:rPr>
      </w:pPr>
      <w:r w:rsidRPr="00AE0030">
        <w:rPr>
          <w:highlight w:val="yellow"/>
        </w:rPr>
        <w:t>How is the market distributed?</w:t>
      </w: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771E00">
      <w:pPr>
        <w:pStyle w:val="ListParagraph"/>
        <w:numPr>
          <w:ilvl w:val="0"/>
          <w:numId w:val="41"/>
        </w:numPr>
        <w:rPr>
          <w:highlight w:val="yellow"/>
        </w:rPr>
      </w:pPr>
      <w:r w:rsidRPr="00771E00">
        <w:rPr>
          <w:highlight w:val="yellow"/>
        </w:rPr>
        <w:t>How will you obtain sufficient market share?</w:t>
      </w: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6">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507392" w:rsidRPr="009E07C4" w:rsidRDefault="00507392" w:rsidP="00507392">
      <w:pPr>
        <w:numPr>
          <w:ilvl w:val="0"/>
          <w:numId w:val="41"/>
        </w:numPr>
      </w:pPr>
    </w:p>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lastRenderedPageBreak/>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lastRenderedPageBreak/>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7"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5E3B2B">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/hr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/hr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w:t>
      </w:r>
      <w:r w:rsidR="00A26FBD">
        <w:t xml:space="preserve"> or rent</w:t>
      </w:r>
      <w:r>
        <w:t>.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and news accessible to our public.</w:t>
      </w:r>
    </w:p>
    <w:bookmarkEnd w:id="124"/>
    <w:p w:rsidR="00E576C4" w:rsidRDefault="00D92E5D">
      <w:r>
        <w:lastRenderedPageBreak/>
        <w:t>s</w:t>
      </w:r>
    </w:p>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173DBF" w:rsidRDefault="00554C21" w:rsidP="00D2410E">
      <w:pPr>
        <w:rPr>
          <w:b/>
          <w:sz w:val="22"/>
          <w:szCs w:val="22"/>
        </w:rPr>
      </w:pPr>
      <w:r>
        <w:rPr>
          <w:b/>
          <w:sz w:val="22"/>
          <w:szCs w:val="22"/>
        </w:rPr>
        <w:t>Rent</w:t>
      </w:r>
    </w:p>
    <w:p w:rsidR="00554C21" w:rsidRDefault="00554C21" w:rsidP="00D2410E">
      <w:pPr>
        <w:rPr>
          <w:b/>
          <w:sz w:val="22"/>
          <w:szCs w:val="22"/>
        </w:rPr>
      </w:pPr>
    </w:p>
    <w:p w:rsidR="00554C21" w:rsidRDefault="00554C21" w:rsidP="00D2410E">
      <w:r>
        <w:t xml:space="preserve">$425 /month </w:t>
      </w:r>
    </w:p>
    <w:p w:rsidR="00554C21" w:rsidRDefault="00554C21" w:rsidP="00D2410E">
      <w:r>
        <w:t>$5100/year</w:t>
      </w:r>
    </w:p>
    <w:p w:rsidR="008C43AA" w:rsidRDefault="008C43AA" w:rsidP="00D2410E"/>
    <w:p w:rsidR="003D28E8" w:rsidRDefault="003D28E8" w:rsidP="00D2410E">
      <w:r>
        <w:t>Rent is an optional and we might be able to work out something more accommodating and lower priced through our college.</w:t>
      </w:r>
      <w:r w:rsidR="000360FF">
        <w:t xml:space="preserve"> We would only need a room to meet once a week to discuss our development progress as a team.</w:t>
      </w:r>
    </w:p>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lastRenderedPageBreak/>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9"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0"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1"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2"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3"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4"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5"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6"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7"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8"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9"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0"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1"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2"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3"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8A1AA3" w:rsidRDefault="009B6D59" w:rsidP="0021257C">
      <w:pPr>
        <w:spacing w:before="100" w:beforeAutospacing="1" w:after="100" w:afterAutospacing="1"/>
        <w:rPr>
          <w:b/>
          <w:sz w:val="22"/>
          <w:szCs w:val="22"/>
        </w:rPr>
      </w:pPr>
      <w:r>
        <w:rPr>
          <w:b/>
          <w:sz w:val="22"/>
          <w:szCs w:val="22"/>
        </w:rPr>
        <w:lastRenderedPageBreak/>
        <w:t>Monthly Balance</w:t>
      </w: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5E3B2B">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5E3B2B">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5E3B2B" w:rsidP="0021257C">
      <w:pPr>
        <w:spacing w:before="100" w:beforeAutospacing="1" w:after="100" w:afterAutospacing="1"/>
      </w:pPr>
      <w:hyperlink r:id="rId34"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pt;height:50.1pt" o:ole="">
            <v:imagedata r:id="rId35" o:title=""/>
          </v:shape>
          <o:OLEObject Type="Embed" ProgID="Package" ShapeID="_x0000_i1029" DrawAspect="Icon" ObjectID="_1491909257" r:id="rId36"/>
        </w:object>
      </w:r>
    </w:p>
    <w:p w:rsidR="00B07D00" w:rsidRDefault="00B07D00" w:rsidP="00356195"/>
    <w:p w:rsidR="00717524" w:rsidRPr="00356195" w:rsidRDefault="00717524" w:rsidP="00356195"/>
    <w:p w:rsidR="00E576C4" w:rsidRDefault="00160218">
      <w:pPr>
        <w:pStyle w:val="NormalWeb"/>
      </w:pPr>
      <w:r>
        <w:object w:dxaOrig="20030" w:dyaOrig="13425">
          <v:shape id="_x0000_i1030" type="#_x0000_t75" style="width:515.75pt;height:345.9pt" o:ole="">
            <v:imagedata r:id="rId37" o:title=""/>
          </v:shape>
          <o:OLEObject Type="Embed" ProgID="Excel.Sheet.12" ShapeID="_x0000_i1030" DrawAspect="Content" ObjectID="_1491909258" r:id="rId38"/>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B2B" w:rsidRDefault="005E3B2B">
      <w:r>
        <w:separator/>
      </w:r>
    </w:p>
  </w:endnote>
  <w:endnote w:type="continuationSeparator" w:id="0">
    <w:p w:rsidR="005E3B2B" w:rsidRDefault="005E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828">
      <w:rPr>
        <w:rStyle w:val="PageNumber"/>
        <w:noProof/>
      </w:rPr>
      <w:t>21</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B2B" w:rsidRDefault="005E3B2B">
      <w:r>
        <w:separator/>
      </w:r>
    </w:p>
  </w:footnote>
  <w:footnote w:type="continuationSeparator" w:id="0">
    <w:p w:rsidR="005E3B2B" w:rsidRDefault="005E3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26D5"/>
    <w:rsid w:val="001F4F2E"/>
    <w:rsid w:val="001F540D"/>
    <w:rsid w:val="001F660C"/>
    <w:rsid w:val="002032F6"/>
    <w:rsid w:val="00203CB1"/>
    <w:rsid w:val="00205E41"/>
    <w:rsid w:val="002071AF"/>
    <w:rsid w:val="00211410"/>
    <w:rsid w:val="00211FD7"/>
    <w:rsid w:val="0021257C"/>
    <w:rsid w:val="00214A7C"/>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F28"/>
    <w:rsid w:val="00470850"/>
    <w:rsid w:val="00470904"/>
    <w:rsid w:val="00470C60"/>
    <w:rsid w:val="00472D1F"/>
    <w:rsid w:val="004771F0"/>
    <w:rsid w:val="00477999"/>
    <w:rsid w:val="00484873"/>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52DE"/>
    <w:rsid w:val="004E563B"/>
    <w:rsid w:val="004E5A3E"/>
    <w:rsid w:val="004E6193"/>
    <w:rsid w:val="004E7607"/>
    <w:rsid w:val="004F0E9D"/>
    <w:rsid w:val="004F1F1F"/>
    <w:rsid w:val="004F2C13"/>
    <w:rsid w:val="004F2E6B"/>
    <w:rsid w:val="004F346E"/>
    <w:rsid w:val="004F35B3"/>
    <w:rsid w:val="004F5808"/>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3B2B"/>
    <w:rsid w:val="005E48CE"/>
    <w:rsid w:val="005E61DD"/>
    <w:rsid w:val="005F3E34"/>
    <w:rsid w:val="005F4EF9"/>
    <w:rsid w:val="005F7B29"/>
    <w:rsid w:val="00600466"/>
    <w:rsid w:val="00604B9E"/>
    <w:rsid w:val="00606A88"/>
    <w:rsid w:val="006137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604A"/>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1119"/>
    <w:rsid w:val="008B1354"/>
    <w:rsid w:val="008B1919"/>
    <w:rsid w:val="008B28F6"/>
    <w:rsid w:val="008B5797"/>
    <w:rsid w:val="008C0EBF"/>
    <w:rsid w:val="008C43AA"/>
    <w:rsid w:val="008C6A84"/>
    <w:rsid w:val="008C77ED"/>
    <w:rsid w:val="008D01F2"/>
    <w:rsid w:val="008D47F9"/>
    <w:rsid w:val="008E0F43"/>
    <w:rsid w:val="008E37EA"/>
    <w:rsid w:val="008E4CD6"/>
    <w:rsid w:val="008F1CFA"/>
    <w:rsid w:val="008F24DA"/>
    <w:rsid w:val="008F3448"/>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F85"/>
    <w:rsid w:val="009A5032"/>
    <w:rsid w:val="009A5377"/>
    <w:rsid w:val="009B1790"/>
    <w:rsid w:val="009B234C"/>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974F4"/>
    <w:rsid w:val="00AA0B05"/>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2108C"/>
    <w:rsid w:val="00B22720"/>
    <w:rsid w:val="00B22E8C"/>
    <w:rsid w:val="00B2531D"/>
    <w:rsid w:val="00B32910"/>
    <w:rsid w:val="00B33642"/>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680"/>
    <w:rsid w:val="00B86C19"/>
    <w:rsid w:val="00B93AE1"/>
    <w:rsid w:val="00B94A2A"/>
    <w:rsid w:val="00B957FE"/>
    <w:rsid w:val="00BA4213"/>
    <w:rsid w:val="00BA7468"/>
    <w:rsid w:val="00BA75E1"/>
    <w:rsid w:val="00BB0559"/>
    <w:rsid w:val="00BB11E0"/>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310"/>
    <w:rsid w:val="00C63C1F"/>
    <w:rsid w:val="00C64C62"/>
    <w:rsid w:val="00C64F9D"/>
    <w:rsid w:val="00C705BC"/>
    <w:rsid w:val="00C70AE5"/>
    <w:rsid w:val="00C72CE6"/>
    <w:rsid w:val="00C7334F"/>
    <w:rsid w:val="00C737D0"/>
    <w:rsid w:val="00C756D4"/>
    <w:rsid w:val="00C80108"/>
    <w:rsid w:val="00C8013F"/>
    <w:rsid w:val="00C80C1E"/>
    <w:rsid w:val="00C82784"/>
    <w:rsid w:val="00C84A4F"/>
    <w:rsid w:val="00C85D4D"/>
    <w:rsid w:val="00C90A85"/>
    <w:rsid w:val="00C92D9E"/>
    <w:rsid w:val="00C930CF"/>
    <w:rsid w:val="00C95392"/>
    <w:rsid w:val="00C97C58"/>
    <w:rsid w:val="00CA0176"/>
    <w:rsid w:val="00CA0CFA"/>
    <w:rsid w:val="00CA42F6"/>
    <w:rsid w:val="00CA5AAF"/>
    <w:rsid w:val="00CA7EB9"/>
    <w:rsid w:val="00CB056E"/>
    <w:rsid w:val="00CB12C2"/>
    <w:rsid w:val="00CB5719"/>
    <w:rsid w:val="00CB5ABE"/>
    <w:rsid w:val="00CC02B6"/>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731D5"/>
    <w:rsid w:val="00D7401B"/>
    <w:rsid w:val="00D82F6C"/>
    <w:rsid w:val="00D85470"/>
    <w:rsid w:val="00D85C03"/>
    <w:rsid w:val="00D867C4"/>
    <w:rsid w:val="00D917CC"/>
    <w:rsid w:val="00D92E5D"/>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11786"/>
    <w:rsid w:val="00F136A3"/>
    <w:rsid w:val="00F14951"/>
    <w:rsid w:val="00F228E8"/>
    <w:rsid w:val="00F240F8"/>
    <w:rsid w:val="00F241A7"/>
    <w:rsid w:val="00F255BD"/>
    <w:rsid w:val="00F26126"/>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g"/><Relationship Id="rId26" Type="http://schemas.openxmlformats.org/officeDocument/2006/relationships/hyperlink" Target="http://theesa.ca/wp-content/uploads/2013/10/Essential-Facts-English.pdf" TargetMode="External"/><Relationship Id="rId39" Type="http://schemas.openxmlformats.org/officeDocument/2006/relationships/fontTable" Target="fontTable.xml"/><Relationship Id="rId21" Type="http://schemas.openxmlformats.org/officeDocument/2006/relationships/hyperlink" Target="http://www.candevs.ca" TargetMode="External"/><Relationship Id="rId34" Type="http://schemas.openxmlformats.org/officeDocument/2006/relationships/hyperlink" Target="http://www.kijiji.ca/v-commercial-office-space/london/professional-furnished-office-space-downtown/1056147852"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auto-obsessions.me" TargetMode="External"/><Relationship Id="rId25" Type="http://schemas.openxmlformats.org/officeDocument/2006/relationships/hyperlink" Target="http://theesa.ca/wp-content/uploads/2013/10/ESAC-Video-Games-Profile-2013-FINAL-2013-10-21-CIRC.pdf" TargetMode="External"/><Relationship Id="rId33" Type="http://schemas.openxmlformats.org/officeDocument/2006/relationships/hyperlink" Target="http://metronews.ca/news/canada/1183860/london-video-game-developer-digital-extremes-bought-by-chicken-company/" TargetMode="External"/><Relationship Id="rId38"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mdc.on.ca" TargetMode="External"/><Relationship Id="rId29" Type="http://schemas.openxmlformats.org/officeDocument/2006/relationships/hyperlink" Target="http://www.businessreviewcanada.ca/finance/614/Ontario-Still-Seeing-Growth-in-Canada039s-Video-Game-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n.wikipedia.org/wiki/Video_gaming_in_Canada" TargetMode="External"/><Relationship Id="rId32" Type="http://schemas.openxmlformats.org/officeDocument/2006/relationships/hyperlink" Target="http://www.ic.gc.ca/app/ccc/srch/nvgt.do?lang=eng&amp;prtl=1&amp;estblmntNo=234567089712&amp;profile=cmpltPrfl&amp;profileId=2059&amp;app=sold" TargetMode="External"/><Relationship Id="rId37" Type="http://schemas.openxmlformats.org/officeDocument/2006/relationships/image" Target="media/image7.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ndex.php?title=Other_Ocean_Interactive&amp;action=edit&amp;redlink=1" TargetMode="External"/><Relationship Id="rId23" Type="http://schemas.openxmlformats.org/officeDocument/2006/relationships/hyperlink" Target="http://www.cmf-fmc.ca/uploads/reports/35-ciip.pdf" TargetMode="External"/><Relationship Id="rId28"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6"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hyperlink" Target="http://www.theESA.ca" TargetMode="External"/><Relationship Id="rId31" Type="http://schemas.openxmlformats.org/officeDocument/2006/relationships/hyperlink" Target="https://videogamesramapo.wordpress.com/legal-factors-in-video-games"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ki/BioWare" TargetMode="External"/><Relationship Id="rId22" Type="http://schemas.openxmlformats.org/officeDocument/2006/relationships/hyperlink" Target="http://libguides.smu.ca/videogaming" TargetMode="External"/><Relationship Id="rId27" Type="http://schemas.openxmlformats.org/officeDocument/2006/relationships/hyperlink" Target="http://www.omdc.on.ca/collaboration/research_and_industry_information/industry_profiles/IDM_Industry_Profile.htm" TargetMode="External"/><Relationship Id="rId30" Type="http://schemas.openxmlformats.org/officeDocument/2006/relationships/hyperlink" Target="https://videogamesramapo.wordpress.com/economicbusiness-factors-in-video-games"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9D369-DAC2-4624-8318-D38A946A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25417</TotalTime>
  <Pages>73</Pages>
  <Words>22408</Words>
  <Characters>127727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149836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1087</cp:revision>
  <cp:lastPrinted>2004-05-13T20:19:00Z</cp:lastPrinted>
  <dcterms:created xsi:type="dcterms:W3CDTF">2015-03-23T04:56:00Z</dcterms:created>
  <dcterms:modified xsi:type="dcterms:W3CDTF">2015-04-30T18:28:00Z</dcterms:modified>
</cp:coreProperties>
</file>