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859" w:rsidRPr="005C1859" w:rsidRDefault="003D106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Program CalcululTimpului;</w:t>
      </w:r>
      <w:r>
        <w:rPr>
          <w:rFonts w:ascii="Times New Roman" w:hAnsi="Times New Roman" w:cs="Times New Roman"/>
          <w:sz w:val="28"/>
          <w:lang w:val="en-US"/>
        </w:rPr>
        <w:br/>
        <w:t>var h1,h2, min1, min2, sec1, sec2, T1, T2, Tdiferenta : integer;</w:t>
      </w:r>
      <w:r>
        <w:rPr>
          <w:rFonts w:ascii="Times New Roman" w:hAnsi="Times New Roman" w:cs="Times New Roman"/>
          <w:sz w:val="28"/>
          <w:lang w:val="en-US"/>
        </w:rPr>
        <w:br/>
        <w:t>function Timpul</w:t>
      </w:r>
      <w:r w:rsidR="00092B81"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h, min, sec: integer) : integer;</w:t>
      </w:r>
      <w:r>
        <w:rPr>
          <w:rFonts w:ascii="Times New Roman" w:hAnsi="Times New Roman" w:cs="Times New Roman"/>
          <w:sz w:val="28"/>
          <w:lang w:val="en-US"/>
        </w:rPr>
        <w:br/>
        <w:t>begin</w:t>
      </w:r>
      <w:r>
        <w:rPr>
          <w:rFonts w:ascii="Times New Roman" w:hAnsi="Times New Roman" w:cs="Times New Roman"/>
          <w:sz w:val="28"/>
          <w:lang w:val="en-US"/>
        </w:rPr>
        <w:br/>
        <w:t>Timpul</w:t>
      </w:r>
      <w:r w:rsidR="00092B81">
        <w:rPr>
          <w:rFonts w:ascii="Times New Roman" w:hAnsi="Times New Roman" w:cs="Times New Roman"/>
          <w:sz w:val="28"/>
          <w:lang w:val="en-US"/>
        </w:rPr>
        <w:t xml:space="preserve"> :=</w:t>
      </w:r>
      <w:r>
        <w:rPr>
          <w:rFonts w:ascii="Times New Roman" w:hAnsi="Times New Roman" w:cs="Times New Roman"/>
          <w:sz w:val="28"/>
          <w:lang w:val="en-US"/>
        </w:rPr>
        <w:t>h*3600+min*60+sec</w:t>
      </w:r>
      <w:r w:rsidR="00092B81">
        <w:rPr>
          <w:rFonts w:ascii="Times New Roman" w:hAnsi="Times New Roman" w:cs="Times New Roman"/>
          <w:sz w:val="28"/>
          <w:lang w:val="en-US"/>
        </w:rPr>
        <w:t>;</w:t>
      </w:r>
      <w:r w:rsidR="00092B81">
        <w:rPr>
          <w:rFonts w:ascii="Times New Roman" w:hAnsi="Times New Roman" w:cs="Times New Roman"/>
          <w:sz w:val="28"/>
          <w:lang w:val="en-US"/>
        </w:rPr>
        <w:br/>
        <w:t>end;</w:t>
      </w:r>
      <w:r w:rsidR="00092B81">
        <w:rPr>
          <w:rFonts w:ascii="Times New Roman" w:hAnsi="Times New Roman" w:cs="Times New Roman"/>
          <w:sz w:val="28"/>
          <w:lang w:val="en-US"/>
        </w:rPr>
        <w:br/>
        <w:t>begin</w:t>
      </w:r>
      <w:r w:rsidR="00092B81">
        <w:rPr>
          <w:rFonts w:ascii="Times New Roman" w:hAnsi="Times New Roman" w:cs="Times New Roman"/>
          <w:sz w:val="28"/>
          <w:lang w:val="en-US"/>
        </w:rPr>
        <w:br/>
        <w:t>writeln (‘Introduceti</w:t>
      </w:r>
      <w:r>
        <w:rPr>
          <w:rFonts w:ascii="Times New Roman" w:hAnsi="Times New Roman" w:cs="Times New Roman"/>
          <w:sz w:val="28"/>
          <w:lang w:val="en-US"/>
        </w:rPr>
        <w:t xml:space="preserve"> datele’);</w:t>
      </w:r>
      <w:r>
        <w:rPr>
          <w:rFonts w:ascii="Times New Roman" w:hAnsi="Times New Roman" w:cs="Times New Roman"/>
          <w:sz w:val="28"/>
          <w:lang w:val="en-US"/>
        </w:rPr>
        <w:br/>
        <w:t>readln (h1, min1, sec1</w:t>
      </w:r>
      <w:r w:rsidR="00092B81">
        <w:rPr>
          <w:rFonts w:ascii="Times New Roman" w:hAnsi="Times New Roman" w:cs="Times New Roman"/>
          <w:sz w:val="28"/>
          <w:lang w:val="en-US"/>
        </w:rPr>
        <w:t>);</w:t>
      </w:r>
      <w:r>
        <w:rPr>
          <w:rFonts w:ascii="Times New Roman" w:hAnsi="Times New Roman" w:cs="Times New Roman"/>
          <w:sz w:val="28"/>
          <w:lang w:val="en-US"/>
        </w:rPr>
        <w:br/>
        <w:t>readln (h2, min2, sec2);</w:t>
      </w:r>
      <w:r w:rsidR="00092B81"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>T1 := Timpul (h1, min1, sec1)</w:t>
      </w:r>
      <w:r w:rsidR="00092B81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br/>
        <w:t>T2 := Timpul (h2,min2,sec2);</w:t>
      </w:r>
      <w:r>
        <w:rPr>
          <w:rFonts w:ascii="Times New Roman" w:hAnsi="Times New Roman" w:cs="Times New Roman"/>
          <w:sz w:val="28"/>
          <w:lang w:val="en-US"/>
        </w:rPr>
        <w:br/>
        <w:t>Tdiferenta := abs (T1-T2);</w:t>
      </w:r>
      <w:r w:rsidR="00092B81">
        <w:rPr>
          <w:rFonts w:ascii="Times New Roman" w:hAnsi="Times New Roman" w:cs="Times New Roman"/>
          <w:sz w:val="28"/>
          <w:lang w:val="en-US"/>
        </w:rPr>
        <w:br/>
        <w:t>writeln (‘</w:t>
      </w:r>
      <w:r>
        <w:rPr>
          <w:rFonts w:ascii="Times New Roman" w:hAnsi="Times New Roman" w:cs="Times New Roman"/>
          <w:sz w:val="28"/>
          <w:lang w:val="en-US"/>
        </w:rPr>
        <w:t>Diferenta dintre cele doua momente</w:t>
      </w:r>
      <w:r w:rsidR="00092B81">
        <w:rPr>
          <w:rFonts w:ascii="Times New Roman" w:hAnsi="Times New Roman" w:cs="Times New Roman"/>
          <w:sz w:val="28"/>
          <w:lang w:val="en-US"/>
        </w:rPr>
        <w:t xml:space="preserve"> este’</w:t>
      </w:r>
      <w:r>
        <w:rPr>
          <w:rFonts w:ascii="Times New Roman" w:hAnsi="Times New Roman" w:cs="Times New Roman"/>
          <w:sz w:val="28"/>
          <w:lang w:val="en-US"/>
        </w:rPr>
        <w:t>,Tdiferenta</w:t>
      </w:r>
      <w:bookmarkStart w:id="0" w:name="_GoBack"/>
      <w:bookmarkEnd w:id="0"/>
      <w:r w:rsidR="00092B81">
        <w:rPr>
          <w:rFonts w:ascii="Times New Roman" w:hAnsi="Times New Roman" w:cs="Times New Roman"/>
          <w:sz w:val="28"/>
          <w:lang w:val="en-US"/>
        </w:rPr>
        <w:t>);</w:t>
      </w:r>
      <w:r w:rsidR="00092B81">
        <w:rPr>
          <w:rFonts w:ascii="Times New Roman" w:hAnsi="Times New Roman" w:cs="Times New Roman"/>
          <w:sz w:val="28"/>
          <w:lang w:val="en-US"/>
        </w:rPr>
        <w:br/>
        <w:t>end.</w:t>
      </w:r>
    </w:p>
    <w:sectPr w:rsidR="005C1859" w:rsidRPr="005C185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59"/>
    <w:rsid w:val="00027BE1"/>
    <w:rsid w:val="00092B81"/>
    <w:rsid w:val="00145F11"/>
    <w:rsid w:val="003D1067"/>
    <w:rsid w:val="005C1859"/>
    <w:rsid w:val="00EC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B113"/>
  <w15:chartTrackingRefBased/>
  <w15:docId w15:val="{B8AC8D61-C8AF-48CC-80CA-4EE72DAB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Jantoan</dc:creator>
  <cp:keywords/>
  <dc:description/>
  <cp:lastModifiedBy>Veronica Jantoan</cp:lastModifiedBy>
  <cp:revision>2</cp:revision>
  <dcterms:created xsi:type="dcterms:W3CDTF">2020-02-09T16:59:00Z</dcterms:created>
  <dcterms:modified xsi:type="dcterms:W3CDTF">2020-02-09T16:59:00Z</dcterms:modified>
</cp:coreProperties>
</file>