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6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0"/>
                <w:sz w:val="20"/>
                <w:szCs w:val="20"/>
              </w:rPr>
              <w:t xml:space="preserve">TRANSPOTECH  ×  KION GROUP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MAPA DA JORNADA DO CLIENTE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C8E3"/>
                <w:sz w:val="30"/>
                <w:szCs w:val="30"/>
              </w:rPr>
              <w:t xml:space="preserve">Locação de Empilhadeiras Industriais</w:t>
            </w:r>
          </w:p>
          <w:p>
            <w:pPr>
              <w:spacing w:before="60" w:after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0"/>
                <w:sz w:val="24"/>
                <w:szCs w:val="24"/>
              </w:rPr>
              <w:t xml:space="preserve">Linde  ·  STILL  ·  Baoli</w:t>
            </w:r>
          </w:p>
          <w:p>
            <w:pPr>
              <w:pBdr>
                <w:bottom w:val="single" w:color="3A6FA8" w:sz="8" w:space="1"/>
              </w:pBdr>
              <w:spacing w:before="0" w:after="160"/>
            </w:pPr>
          </w:p>
          <w:p>
            <w:pPr>
              <w:spacing w:before="6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9"/>
                <w:szCs w:val="19"/>
              </w:rPr>
              <w:t xml:space="preserve">Do primeiro contato à advocacia — 7 estágios do ciclo de vida, 3 perfis de tomadores de decisão, touchpoints digitais e físicos, métricas e táticas de otimização para centros logísticos, supermercados e galpões no Sul e Sudeste do Brasil.</w:t>
            </w:r>
          </w:p>
          <w:tbl>
            <w:tblPr>
              <w:tblW w:type="dxa" w:w="91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80"/>
              <w:gridCol w:w="2280"/>
              <w:gridCol w:w="2280"/>
              <w:gridCol w:w="2280"/>
            </w:tblGrid>
            <w:tr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3A5C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before="6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7EC8E3"/>
                      <w:sz w:val="48"/>
                      <w:szCs w:val="48"/>
                    </w:rPr>
                    <w:t xml:space="preserve">7</w:t>
                  </w:r>
                </w:p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Estágios da Jornada</w:t>
                  </w:r>
                </w:p>
              </w:tc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4D7A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before="6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7EC8E3"/>
                      <w:sz w:val="48"/>
                      <w:szCs w:val="48"/>
                    </w:rPr>
                    <w:t xml:space="preserve">3</w:t>
                  </w:r>
                </w:p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Perfis de Decisor</w:t>
                  </w:r>
                </w:p>
              </w:tc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66094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before="6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7EC8E3"/>
                      <w:sz w:val="48"/>
                      <w:szCs w:val="48"/>
                    </w:rPr>
                    <w:t xml:space="preserve">42+</w:t>
                  </w:r>
                </w:p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Touchpoints Mapeados</w:t>
                  </w:r>
                </w:p>
              </w:tc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2AB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before="6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7EC8E3"/>
                      <w:sz w:val="48"/>
                      <w:szCs w:val="48"/>
                    </w:rPr>
                    <w:t xml:space="preserve">35+</w:t>
                  </w:r>
                </w:p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Métricas &amp; KPIs</w:t>
                  </w:r>
                </w:p>
              </w:tc>
            </w:tr>
          </w:tbl>
          <w:p/>
        </w:tc>
      </w:tr>
    </w:tbl>
    <w:p>
      <w:pPr>
        <w:spacing w:before="40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00  VISÃO GERAL DA JORNADA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8"/>
                <w:szCs w:val="18"/>
              </w:rPr>
              <w:t xml:space="preserve">Curva emocional, arquitetura de decisão e perfis de stakeholders</w:t>
            </w:r>
          </w:p>
        </w:tc>
      </w:tr>
    </w:tbl>
    <w:p>
      <w:pPr>
        <w:spacing w:before="120" w:after="60"/>
        <w:jc w:val="left"/>
      </w:pPr>
    </w:p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6"/>
          <w:szCs w:val="26"/>
        </w:rPr>
        <w:t xml:space="preserve">Curva Emocional — Do Desconhecimento à Advocacia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O mapa abaixo representa o estado emocional médio do cliente em cada estágio. Scores abaixo de 5 indicam oportunidade crítica de intervenção positiva pela TranspoTech.</w:t>
      </w:r>
    </w:p>
    <w:p>
      <w:pPr>
        <w:spacing w:before="8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🔍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AWARENESS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NEUTRO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5/10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🤔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CONSIDERAÇÃO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ANSIOSO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4/10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⚖️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DECISÃO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TENSO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🚀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ONBOARDING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ALIVIADO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⚡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ENGAJAMENTO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CONFIANTE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❤️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LEALDADE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SATISFEITO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⚠️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CHURN RISK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FRUSTRADO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2/10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▲ Escala: 1 (muito negativo) → 10 (muito positivo). O churn risk assume que sinais não foram endereçados. Com intervenção proativa, o score pode ser revertido para 6+ antes do cancelamento.</w:t>
      </w:r>
    </w:p>
    <w:p>
      <w:pPr>
        <w:spacing w:before="24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6"/>
          <w:szCs w:val="26"/>
        </w:rPr>
        <w:t xml:space="preserve">Arquitetura de Decisão — Quem Decide, Quem Influencia, Quem Usa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Em centros de distribuição, supermercados e galpões logísticos, a decisão de locar empilhadeiras raramente é individual. A TranspoTech deve mapear e engajar simultaneamente três perfis distintos.</w:t>
      </w:r>
    </w:p>
    <w:p>
      <w:pPr>
        <w:spacing w:before="8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👔  DECISOR FINANCEIRO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6"/>
                <w:szCs w:val="16"/>
              </w:rPr>
              <w:t xml:space="preserve">CFO / Gerente Financeiro / Diretor de Compras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🏭  DECISOR OPERACIONAL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6"/>
                <w:szCs w:val="16"/>
              </w:rPr>
              <w:t xml:space="preserve">Gerente de Logística / Supervisor de Operações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🔧  INFLUENCIADOR TÉCNICO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6"/>
                <w:szCs w:val="16"/>
              </w:rPr>
              <w:t xml:space="preserve">Operador de Empilhadeira / Técnico de Manutenção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7"/>
                <w:szCs w:val="17"/>
              </w:rPr>
              <w:t xml:space="preserve">🎯 Principal dor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Capex vs. Opex: prefere transformar investimento fixo em custo variável previsível. Pressão de ROI e aprovação de orçamento.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7"/>
                <w:szCs w:val="17"/>
              </w:rPr>
              <w:t xml:space="preserve">🎯 Principal dor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Paradas não planejadas do equipamento que comprometem SLA de entrega, falta de treinamento, manutenção lenta.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7"/>
                <w:szCs w:val="17"/>
              </w:rPr>
              <w:t xml:space="preserve">🎯 Principal dor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Equipamento desconfortável, difícil de operar, consumo excessivo de bateria, falta de peças de reposição.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💡 Motivação de compra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Contrato de locação com custo mensal fixo, sem surpresas de manutenção ou obsolescência tecnológica.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💡 Motivação de compra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Equipamento confiável, suporte técnico rápido (SLA &lt; 4h), operadores treinados, disponibilidade 24/7.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💡 Motivação de compra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Equipamento ergonômico, fácil manuseio, treinamento adequado, menor esforço físico na operação.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📱 Canal preferido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LinkedIn (conteúdo financeiro/ROI), e-mail corporativo formal, reuniões presenciais com proposta executiva.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📱 Canal preferido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WhatsApp Business, visita técnica ao CD, feiras (Logística Expo, Fenatran), indicação de colegas.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📱 Canal preferido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Demonstração in loco, treinamento presencial, material técnico (vídeos, manuais simplificados).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✉️ Mensagem que converte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"Reduza seu CAPEX em 100%. Locação Linde/STILL: custo mensal fixo + manutenção inclusa + upgrade garantido."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✉️ Mensagem que converte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"SLA de 4h para qualquer chamado técnico. Operadores treinados pela TranspoTech. Linde prontas para operar."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✉️ Mensagem que converte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"Linde e STILL: as mais ergonômicas do mercado. Treinamento completo incluso. Você opera, a gente cuida."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📊 KPI de engajamento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Taxa de abertura de proposta financeira, tempo de resposta pós-reunião, NPS pós-contrato.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📊 KPI de engajamento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Tempo de resposta técnica, uptime do equipamento, NPS operacional, chamados recorrentes.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📊 KPI de engajamento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Score de satisfação do operador, índice de acidentes, horas de treinamento realizadas.</w:t>
            </w:r>
          </w:p>
        </w:tc>
      </w:tr>
    </w:tbl>
    <w:p>
      <w:pPr>
        <w:spacing w:before="24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6"/>
          <w:szCs w:val="26"/>
        </w:rPr>
        <w:t xml:space="preserve">Matriz de Influência × Poder por Tipo de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 DE 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DECISOR (poder de aprovação)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INFLUENCIADOR (avalia e recomenda)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USUÁRIO FINAL (usa e opina)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Centro de Distribuição (CD grande, &gt;20k m²)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Diretor de Supply Chain / COO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Gerente de Logística + Compras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Equipe de operadores; manutenção interna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CD Médio (5k–20k m²)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Gerente Geral / Diretor Financeiro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Supervisor de Operações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Operadores; fornecedor atual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Supermercado / Atacadista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Diretor de Operações / Sócio-proprietário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Gerente de Depósito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Operadores do depósito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Galpão Logístico 3PL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CEO / CFO (empresa menor)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Coordenador de Logística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Motoristas/operadores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Indústria com almoxarifado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Gerente Industrial / Diretor de Planta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Engenheiro de Manutenção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Operador de MHE</w:t>
            </w:r>
          </w:p>
        </w:tc>
      </w:tr>
    </w:tbl>
    <w:p>
      <w:pPr>
        <w:spacing w:before="40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320"/>
              <w:bottom w:type="dxa" w:w="2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🔍  ESTÁGIO 1 — AWARENESS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8"/>
                <w:szCs w:val="18"/>
              </w:rPr>
              <w:t xml:space="preserve">Como o cliente descobre a TranspoTech e o que dispara a busca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599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EMOÇÃO DOMINANTE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NEUTRO / CURIOSO</w:t>
            </w:r>
          </w:p>
        </w:tc>
      </w:tr>
    </w:tbl>
    <w:p>
      <w:pPr>
        <w:spacing w:before="160" w:after="60"/>
        <w:jc w:val="left"/>
      </w:pP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O que dispara a busca?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⚙️ Trigger Operacional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Empilhadeira atual quebra ou encarece demais. Abertura de novo CD ou expansão de área de armazenagem exige nova frota.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📊 Trigger Financeiro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Auditoria de custos revela gasto excessivo com manutenção. Pressão de redução de CAPEX pelo board ou investidor.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📦 Trigger de Negócio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Crescimento de volume: sazonalidade (Natal, Black Friday), novo contrato 3PL, entrada em e-commerce.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🔄 Trigger Competitivo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Concorrente moderniza frota. Fornecedor atual encerra contrato ou aumenta preço. Indicação de colega do setor.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Ações, Pensamentos e Emoções por Perfil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76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PERFIL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AÇÕES TÍPICAS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PENSAMENTOS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ESTADO EMOCIONAL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👔 Decisor Financeiro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Pesquisa Google 'locação empilhadeira SP', abre LinkedIn, solicita orçamento por e-mail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"Quanto custa vs. comprar? Quais são as cláusulas de saída? Quem é confiável?"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Neutro/cético — viu muitas promessas antes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🏭 Decisor Operacional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Pergunta em grupos WhatsApp de logística, busca 'empilhadeira linde locação sudeste'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"Preciso de algo confiável. Quem tem suporte técnico rápido aqui na região?"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Ansioso — já teve problema com fornecedor anterior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🔧 Influenciador Técnico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Não inicia busca, mas é consultado pelo gerente. Lembra de marcas que já operou.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"Linde e STILL são boas. Já operei — são ergonômicas. Prefiro elétrica."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Passivo mas influente — opinião sobre ergonomia pesa na decisão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Touchpoints de Awareness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0"/>
                <w:sz w:val="19"/>
                <w:szCs w:val="19"/>
              </w:rPr>
              <w:t xml:space="preserve">🌐 Digital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Google Ads: 'locação empilhadeira SP/MG/PR', 'aluguel empilhadeira industrial'; SEO para 'empilhadeira linde locação sudeste'; LinkedIn Ads por cargo (Gerente Logística, CFO); YouTube: casos de uso em CDs.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FFE0"/>
                <w:sz w:val="19"/>
                <w:szCs w:val="19"/>
              </w:rPr>
              <w:t xml:space="preserve">🤝 Físico / Humano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Feiras: Logística Expo (SP), Fenatran, Intermodal; visitas proativas a condomínios logísticos (GLP, Prologis, BTG Logística); indicações de clientes; parcerias com construtoras de CDs.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B0FF"/>
                <w:sz w:val="19"/>
                <w:szCs w:val="19"/>
              </w:rPr>
              <w:t xml:space="preserve">📢 Conteúdo &amp; Mídia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Artigos LinkedIn: 'CAPEX vs. OPEX em equipamentos logísticos'; publicidade em Revista Logística e Tecnologística; e-mail frio (cold outreach) para responsáveis de logística de empresas target.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Dores e Oportunidades de Encantamento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🚨 Dor Principal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Cliente não sabe que a TranspoTech existe — invisibilidade de marca no digital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🚨 Dor Secundária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Conteúdo genérico demais — site e LinkedIn não comunicam diferencial Linde/STILL vs. concorrentes locais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✨ Oportunidade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Calculadora online 'Locação vs. Compra' — ferramenta que captura lead qualificado e já entrega valor antes do contato comercial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✨ Oportunidade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Parceria com ABRALOG e CBRE Logística para co-marketing e acesso a prospects que estão abrindo novos CDs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✨ Oportunidade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WhatsApp Business com link direto 'Solicite orçamento em 2 minutos' como CTA principal em todas as peças digitais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Métricas de Awareness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40"/>
        <w:gridCol w:w="38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BENCHMARK / META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FERRAMENTA / COMO MEDIR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Impressões de Anúncio (Google/LinkedIn)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50k+/mês (fase inicial)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Google Ads Dashboard, LinkedIn Campaign Manager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Clique (CTR)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2,5% Google / ≥ 0,8% LinkedIn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Google Analytics, LinkedIn Insights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Tráfego Orgânico (SEO)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+20% MoM nos primeiros 6 meses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Google Search Console, SEMrush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Leads por indicação de cliente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15% dos leads totais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(HubSpot/Pipedrive) — campo 'origem'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Presença em feiras setoriais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3 eventos/ano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Relatório pós-evento + leads coletados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Seguidores LinkedIn TranspoTech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+200/mês após início de conteúdo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LinkedIn Analytics</w:t>
            </w:r>
          </w:p>
        </w:tc>
      </w:tr>
    </w:tbl>
    <w:p>
      <w:pPr>
        <w:spacing w:before="40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200"/>
              <w:left w:type="dxa" w:w="320"/>
              <w:bottom w:type="dxa" w:w="2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🤔  ESTÁGIO 2 — CONSIDERAÇÃO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8"/>
                <w:szCs w:val="18"/>
              </w:rPr>
              <w:t xml:space="preserve">O que o cliente compara, qual informação busca e como a TranspoTech deve se posicionar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EMOÇÃO DOMINANTE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ANALÍTICO / ANSIOSO</w:t>
            </w:r>
          </w:p>
        </w:tc>
      </w:tr>
    </w:tbl>
    <w:p>
      <w:pPr>
        <w:spacing w:before="160" w:after="60"/>
        <w:jc w:val="left"/>
      </w:pP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2D91"/>
          <w:sz w:val="24"/>
          <w:szCs w:val="24"/>
        </w:rPr>
        <w:t xml:space="preserve">O que o cliente compara e avalia?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PERGUNTA DO CLIENTE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RESPOSTA TRANSPOTECH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Preço mensal vs. concorrentes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"Vale a diferença de preço para ter Linde/STILL?"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Calculadora de TCO: Linde custa 35–40% menos no TCO de 5 anos vs. marca genérica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Tempo de resposta técnica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"Se quebrar, quanto tempo para resolver?"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SLA documentado de 4h úteis + mapa de cobertura técnica regional com técnicos próprios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Prazo mínimo de contrato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"Sou obrigado a ficar 24 meses?"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Opção de 12 meses (com adicional) + cláusula de ajuste de frota de ±30% sem multa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Inclusão de manutenção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"Manutenção está inclusa ou é à parte?"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Contrato full-service: preventiva + corretiva inclusa. Zero surpresa de custo.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Referências no mesmo segmento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"Vocês já atenderam um CD/supermercado como o meu?"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Cases segmentados: CD grande SP, supermercado MG, 3PL PR — disponíveis em PDF e vídeo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Disponibilidade de modelos elétricos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"Têm opção elétrica? Quero reduzir custo com GLP."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Linde E-Series: 60% mais eficiente que GLP + carregamento rápido + monitoramento IoT incluso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2D91"/>
          <w:sz w:val="24"/>
          <w:szCs w:val="24"/>
        </w:rPr>
        <w:t xml:space="preserve">Conteúdo que Precisa Existir para Cada Perfil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0"/>
                <w:sz w:val="19"/>
                <w:szCs w:val="19"/>
              </w:rPr>
              <w:t xml:space="preserve">📋 Para o Decisor Financeiro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Planilha de TCO (5 anos): locação vs. compra. Inclui: depreciação, manutenção, seguro, operador, custo de parada. ROI calculado e assinado pelo representante TranspoTech.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FFE0"/>
                <w:sz w:val="19"/>
                <w:szCs w:val="19"/>
              </w:rPr>
              <w:t xml:space="preserve">🔩 Para o Decisor Operacional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SLA documentado de tempo de resposta. Ficha técnica Linde/STILL com uptime histórico. Lista de CDs atendidos na região. Contato direto do técnico responsável pela conta.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B0FF"/>
                <w:sz w:val="19"/>
                <w:szCs w:val="19"/>
              </w:rPr>
              <w:t xml:space="preserve">🏋️ Para o Influenciador Técnico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Demonstração física do equipamento. Vídeos de ergonomia e facilidade de operação. Comparativo Linde vs. concorrente local. Depoimento de operador de outro CD similar.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2D91"/>
          <w:sz w:val="24"/>
          <w:szCs w:val="24"/>
        </w:rPr>
        <w:t xml:space="preserve">Principais Concorrentes na Consideração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256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CONCORRENTE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FORÇA PERCEBIDA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VULNERABILIDADE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POSICIONAMENTO TRANSPOTECH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Randon / Randon Locações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Forte no Sul, frota mista, preço competitivo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Menos variedade de marcas premium; suporte técnico mais lento em SP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Linde/STILL como premium com TCO inferior no longo prazo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JSL / Tora Locações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Grande escala, contratos corporativos, forte em SP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Foco em contratos grandes — CDs médios não são prioridade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TranspoTech como 'dealer especializado' com atenção dedicada ao médio 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Toyota MH Brasil (direto)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Marca forte, rede de suporte nacional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Preço mais alto, menor flexibilidade, fila de entrega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Prazo de entrega TranspoTech (estoque local) vs. Toyota (prazo de fabricação)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Dealers locais informais (Sul)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Preço mais baixo, relacionamento pessoal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Sem contrato formal, sem SLA, equipamento mais antigo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Formalidade, garantia KION Group, suporte certificado como diferenciais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2D91"/>
          <w:sz w:val="24"/>
          <w:szCs w:val="24"/>
        </w:rPr>
        <w:t xml:space="preserve">Métricas de Consideração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40"/>
        <w:gridCol w:w="38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BENCHMARK / META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FERRAMENTA / COMO MEDIR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download de material (TCO, catálogo)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25% dos visitantes do site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Google Analytics (events), HubSpot forms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abertura de e-mail nurturing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35% (benchmark B2B logística)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HubSpot / Mailchimp — relatório de campanha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Visitas técnicas realizadas por mês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Meta: 15+ visitas/mês por consultor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campo 'visita técnica realizada'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Tempo no estágio de consideração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&lt; 21 dias (urgência) / &lt; 45 dias (planejado)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data de entrada × saída do estágio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proposta gerada (MQL → SQL)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40% dos MQLs que entraram na consideração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status de oportunidade</w:t>
            </w:r>
          </w:p>
        </w:tc>
      </w:tr>
    </w:tbl>
    <w:p>
      <w:pPr>
        <w:spacing w:before="40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200"/>
              <w:left w:type="dxa" w:w="320"/>
              <w:bottom w:type="dxa" w:w="2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⚖️  ESTÁGIO 3 — DECISÃO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8"/>
                <w:szCs w:val="18"/>
              </w:rPr>
              <w:t xml:space="preserve">O que faz o cliente assinar — e o que quase o faz desistir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EMOÇÃO DOMINANTE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TENSO / CAUTELOSO</w:t>
            </w:r>
          </w:p>
        </w:tc>
      </w:tr>
    </w:tbl>
    <w:p>
      <w:pPr>
        <w:spacing w:before="160" w:after="60"/>
        <w:jc w:val="left"/>
      </w:pP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4"/>
          <w:szCs w:val="24"/>
        </w:rPr>
        <w:t xml:space="preserve">Fatores de Conversão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✅ Conversão Financeira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1) Proposta com condições por prazo (12/24/36 meses com desconto progressivo).
2) Análise de TCO assinada mostrando economia real.
3) Mensalidade vs. pagamento trimestral para melhor fluxo de caixa.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✅ Conversão Operacional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1) Case de cliente similar com resultado mensurável.
2) SLA documentado com penalidade por descumprimento.
3) Treinamento gratuito da equipe de operadores incluso na proposta.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✅ Conversão pelo Relacionamento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1) Consultor que 'entende de logística', não apenas de vendas.
2) Velocidade de resposta &lt; 2h em qualquer canal.
3) Demonstração presencial do equipamento no próprio CD.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4"/>
          <w:szCs w:val="24"/>
        </w:rPr>
        <w:t xml:space="preserve">Objeções Críticas e Como Endereçar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8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OBJEÇÃO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COMO ENDEREÇAR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FERRAMENTA / TÁTICA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"O preço mensal é maior do que esperava"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Reencadre com TCO: custo total de possuir empilhadeira própria (manutenção, operador, depreciação, parada). Locação Linde tem TCO 35–40% menor em 5 anos.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Planilha TCO ao vivo; opção entry-level Baoli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"Contrato mínimo de 24 meses é muito longo"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Ofereça 12 meses com pequeno adicional + cláusula de saída antecipada com multa proporcional clara e documentada.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Estrutura contratual flexível; tabela de preço por prazo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"Não sei se o suporte técnico será rápido aqui"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Apresente mapa de cobertura técnica regional (técnicos próprios em SP, MG, PR, SC, RS). Forneça contato direto do técnico da conta.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SLA documentado + contato do técnico na proposta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"Sempre compramos, nunca locamos"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Case de cliente que migrou compra→locação com resultado: 'CD Atacadão MG economizou R$ 280k em 3 anos'. ROI concreto.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Biblioteca de cases por segmento (supermercado, CD, 3PL)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"Preciso de aprovação interna — vai demorar"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Ofereça kit de aprovação: e-mail template para encaminhar ao CFO + apresentação de 3 slides pronta. Reduza trabalho do champion interno.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'Kit de aprovação interna' — material pronto para o decisor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4"/>
          <w:szCs w:val="24"/>
        </w:rPr>
        <w:t xml:space="preserve">Processo de Assinatura sem Fricção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0"/>
                <w:sz w:val="19"/>
                <w:szCs w:val="19"/>
              </w:rPr>
              <w:t xml:space="preserve">1️⃣ Proposta Digital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Proposta enviada por link (Clicksign) — o cliente assina sem imprimir. Validade 7 dias com lembrete automático no D+3 e D+6.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FFE0"/>
                <w:sz w:val="19"/>
                <w:szCs w:val="19"/>
              </w:rPr>
              <w:t xml:space="preserve">2️⃣ Kit de Aprovação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Resumo executivo em 1 página + planilha TCO + referências de 2 clientes do mesmo segmento. Reduz atrito na validação interna.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F0C8"/>
                <w:sz w:val="19"/>
                <w:szCs w:val="19"/>
              </w:rPr>
              <w:t xml:space="preserve">3️⃣ Welcome Imediato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Após assinatura: WhatsApp com cronograma de entrega, contato do técnico responsável e convite para onboarding. Sinal: escolheram bem.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4"/>
          <w:szCs w:val="24"/>
        </w:rPr>
        <w:t xml:space="preserve">Métricas de Decisão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40"/>
        <w:gridCol w:w="38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BENCHMARK / META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FERRAMENTA / COMO MEDIR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conversão Proposta → Contrato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Meta: ≥ 30% (benchm. B2B industrial)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'proposta enviada' → 'fechado ganho'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Tempo médio do ciclo de vendas (SQL → fechamento)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&lt; 30 dias (urgência) / &lt; 60 dias (planejado)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data criação × data fechamento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Ticket médio do contrato (mensalidade)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R$ 8.000–25.000/mês por cliente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/ ERP financeiro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Top 3 objeções mais frequentes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Monitorar mensalmente — baseline primeiro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campo 'motivo de perda' + notas de reunião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proposta enviada em ≤ 48h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90% das propostas no prazo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SLA de proposta (data pedido × data envio)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Win rate vs. concorrente (por concorrente)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Baseline atual → target +10 p.p. em 12 meses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campo 'perdido para quem' + análise mensal</w:t>
            </w:r>
          </w:p>
        </w:tc>
      </w:tr>
    </w:tbl>
    <w:p>
      <w:pPr>
        <w:spacing w:before="40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B" w:val="clear"/>
            <w:tcMar>
              <w:top w:type="dxa" w:w="200"/>
              <w:left w:type="dxa" w:w="320"/>
              <w:bottom w:type="dxa" w:w="2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🚀  ESTÁGIO 4 — ONBOARDING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8"/>
                <w:szCs w:val="18"/>
              </w:rPr>
              <w:t xml:space="preserve">Os primeiros 7 dias: o que constrói ou destrói a retenção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EMOÇÃO DOMINANTE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ALIVIADO / EXPECTANTE</w:t>
            </w:r>
          </w:p>
        </w:tc>
      </w:tr>
    </w:tbl>
    <w:p>
      <w:pPr>
        <w:spacing w:before="160" w:after="60"/>
        <w:jc w:val="left"/>
      </w:pP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B6B"/>
          <w:sz w:val="24"/>
          <w:szCs w:val="24"/>
        </w:rPr>
        <w:t xml:space="preserve">Protocolo de Ativação — Primeiros 7 Dias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8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AÇÃO TRANSPOTECH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ENTREGÁVEL / REGISTRO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DIA 0 — Assinatura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Envio imediato de e-mail/WhatsApp: 'Bem-vindo à TranspoTech! Seu consultor é [Nome], contato: [Tel/WhatsApp]'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Calendário confirmado para entrega e instalação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DIA 1–2 — Entrega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Entrega no horário combinado. Técnico TranspoTech presente para vistoria + documentação fotográfica.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Checklist de entrega assinado; fotos no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DIA 2–3 — Treinamento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Treinamento de operadores (2–4h): operação segura, carregamento de bateria, checklist diário. Cartilha plastificada para o CD.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Lista de presença assinada; certificado para cada operador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DIA 3 — Portal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Cadastro no sistema de monitoramento IoT Linde/STILL: acesso ao portal com horas de uso, alertas e histórico.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Login enviado ao gestor; tutorial em vídeo de 3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DIA 5 — Check-in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Ligação/WhatsApp do consultor: 'Tudo correndo bem? Alguma dúvida da equipe? Posso visitar sexta-feira?'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Registro no CRM; score NPS de onboarding (1–10)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DIA 7 — NPS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Pesquisa rápida (3 perguntas): satisfação com entrega, treinamento e equipamento. Score alvo: ≥ 8.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TypeForm/SurveyMonkey → CRM; alerta automático se &lt; 7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B6B"/>
          <w:sz w:val="24"/>
          <w:szCs w:val="24"/>
        </w:rPr>
        <w:t xml:space="preserve">O que MATA a Retenção nos Primeiros 7 Dias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💀 Entrega atrasada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 cliente reorganizou a operação para receber o equipamento. Atraso gera desconfiança imediata: 'já vi isso antes com fornecedor'.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💀 Sem treinamento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Operador improvisa, ocorre quase-acidente ou produto danificado. Gerente culpa a TranspoTech mesmo que não seja falha do equipamento.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💀 Silêncio pós-assinatura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Nenhum contato proativo nos primeiros 5 dias. Sensação: 'venderam e sumiram — como sempre acontece com fornecedor'.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9"/>
                <w:szCs w:val="19"/>
              </w:rPr>
              <w:t xml:space="preserve">💀 Burocracia excessiva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Vários formulários manuais, dificuldade para abrir chamado técnico, portal com problemas. Frustração imediata no momento mais crítico.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B6B"/>
          <w:sz w:val="24"/>
          <w:szCs w:val="24"/>
        </w:rPr>
        <w:t xml:space="preserve">Oportunidades de Encantamento no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Welcome Kit físico: caixa personalizada TranspoTech com cartilha de segurança, sticker de identificação para a empilhadeira, manual simplificado plastificado e bloco de anotações para o operador.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Vídeo personalizado (60s) do consultor enviado por WhatsApp no dia da entrega: 'Olá [Nome], sua empilhadeira Linde está a caminho! Aqui está o contato do seu técnico dedicado...'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Portal do Cliente: status do equipamento em tempo real, agendamento de preventiva, histórico de chamados e fatura mensal. Acesso enviado no Dia 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Programa 'Primeiro Mês Garantido': qualquer defeito nos primeiros 30 dias → substituição em até 4h ou 1 mês gratuito no contrato.</w:t>
      </w:r>
    </w:p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B6B"/>
          <w:sz w:val="24"/>
          <w:szCs w:val="24"/>
        </w:rPr>
        <w:t xml:space="preserve">Métricas de Onboarding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40"/>
        <w:gridCol w:w="38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BENCHMARK / META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FERRAMENTA / COMO MEDIR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NPS de Onboarding (Dia 7)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8,0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TypeForm/SurveyMonkey integrado ao CRM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entrega no prazo (on-time delivery)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98%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ERP — data prometida × data entregue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conclusão de treinamento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100% dos operadores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Lista de presença digitalizada + certificado emitido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Tempo para ativação do portal do cliente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&lt; 24h após entrega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Sistema de onboarding — data de acesso ao portal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Chamados abertos nos primeiros 7 dias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&lt; 5% dos novos contratos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Sistema de chamados (Zendesk/TOTVS)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churn precoce (&lt; 90 dias)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&lt; 2%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contratos encerrados com menos de 90 dias</w:t>
            </w:r>
          </w:p>
        </w:tc>
      </w:tr>
    </w:tbl>
    <w:p>
      <w:pPr>
        <w:spacing w:before="40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200"/>
              <w:left w:type="dxa" w:w="320"/>
              <w:bottom w:type="dxa" w:w="2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⚡  ESTÁGIO 5 — ENGAJAMENTO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8"/>
                <w:szCs w:val="18"/>
              </w:rPr>
              <w:t xml:space="preserve">O que mantém o cliente ativo, satisfeito e crescendo com a TranspoTech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EMOÇÃO DOMINANTE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CONFIANTE / PARCEIRO</w:t>
            </w:r>
          </w:p>
        </w:tc>
      </w:tr>
    </w:tbl>
    <w:p>
      <w:pPr>
        <w:spacing w:before="160" w:after="60"/>
        <w:jc w:val="left"/>
      </w:pP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4"/>
          <w:szCs w:val="24"/>
        </w:rPr>
        <w:t xml:space="preserve">Momentos de Ativação — Quando o Valor Vira Real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0"/>
                <w:sz w:val="19"/>
                <w:szCs w:val="19"/>
              </w:rPr>
              <w:t xml:space="preserve">⚡ Ativação 1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Primeiro chamado técnico resolvido em &lt; 4h. O técnico chega no prazo acordado e resolve. Resultado: 'funciona de verdade'. Maior impacto no NPS — supera expectativas formadas por experiências ruins anteriores.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FFE0"/>
                <w:sz w:val="19"/>
                <w:szCs w:val="19"/>
              </w:rPr>
              <w:t xml:space="preserve">⚡ Ativação 2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Manutenção preventiva agendada proativamente pela TranspoTech graças ao monitoramento IoT. Sensação: 'eles cuidam de mim sem eu precisar cobrar'. Diferencial real vs. dealers locais.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F0C8"/>
                <w:sz w:val="19"/>
                <w:szCs w:val="19"/>
              </w:rPr>
              <w:t xml:space="preserve">⚡ Ativação 3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Relatório mensal de uso enviado espontaneamente: horas operadas, manutenções realizadas, comparativo vs. mês anterior. O gestor tem dados para apresentar ao board. Valor: transparência.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4"/>
          <w:szCs w:val="24"/>
        </w:rPr>
        <w:t xml:space="preserve">Programa de Engajamento Continuado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INICIATIVA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RESULTADO / OBJETIVO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📅 Check-in Trimestral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Visita ou videochamada com consultor: revisão de uso, necessidades emergentes, satisfação com suporte. 30 min.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NPS trimestral. Oportunidade de upsell (expansão de frota, upgrade de modelo)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📊 Business Review Semestral (&gt; R$ 15k/mês)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Apresentação executiva: TCO realizado vs. estimado, benchmark de uso vs. setor, proposta de otimização de frota.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Envolve Decisor Financeiro + Operacional — fortalece relacionamento nos dois níveis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🎓 Treinamento Avançado Anual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Workshop gratuito de operação avançada e segurança NR-11 para operadores — no CD ou em evento TranspoTech.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Fideliza o Influenciador Técnico. Certificado KION Group agrega valor ao currículo do operador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📱 WhatsApp Business Dedicado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Canal direto com o técnico da conta para dúvidas rápidas, sem chamado formal. Resposta &lt; 2h em horário comercial.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Reduz atritos, aumenta satisfação — o gestor não precisa ligar para 0800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🎁 Programa de Fidelidade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cada 12 meses de contrato cumprido: desconto de 5% na renovação ou upgrade gratuito para modelo superior.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Incentivo à renovação antecipada. Cria custo de saída para o cliente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4"/>
          <w:szCs w:val="24"/>
        </w:rPr>
        <w:t xml:space="preserve">Upsell e Expansão de Conta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0"/>
                <w:sz w:val="19"/>
                <w:szCs w:val="19"/>
              </w:rPr>
              <w:t xml:space="preserve">📈 Expansão de Frota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Monitoramento de horas de uso: quando um equipamento ultrapassa 200h/mês consistentemente → proposta proativa de +1 unidade antes que o cliente perceba o problema.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FFE0"/>
                <w:sz w:val="19"/>
                <w:szCs w:val="19"/>
              </w:rPr>
              <w:t xml:space="preserve">🔋 Upgrade de Modelo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 cada 24 meses: propor upgrade (Linde E-Series atual → novo modelo). Mesma mensalidade ou pequeno adicional, com ganho de eficiência de 15–20% no consumo de bateria.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B0FF"/>
                <w:sz w:val="19"/>
                <w:szCs w:val="19"/>
              </w:rPr>
              <w:t xml:space="preserve">🛠️ Cross-sell de Serviços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Para clientes com manutenção inclusa: gestão de frota (telemática avançada), assessoria de layout de armazém ou treinamento NR-11 certificado para toda a equipe.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4"/>
          <w:szCs w:val="24"/>
        </w:rPr>
        <w:t xml:space="preserve">Métricas de Engajamento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40"/>
        <w:gridCol w:w="38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BENCHMARK / META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FERRAMENTA / COMO MEDIR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NPS Trimestral (base de clientes ativos)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50 (benchm. B2B logística)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TypeForm automático; relatório trimestral no CRM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expansão de conta (upsell/cross-sell)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20% da base/ano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ticket médio × número de equipamentos/cliente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utilização do portal do cliente (MAU)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40% dos clientes ativos mensalmente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Analytics do portal integrado ao CRM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cumprimento de SLA técnico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95% dos chamados dentro do SLA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Sistema de chamados (TOTVS/Zendesk) — SLA report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MRR (Monthly Recurring Revenue) por cliente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Crescimento de +10% a.a. via upsell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ERP financeiro — relatório por cliente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Uptime médio da frota locada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98% de disponibilidade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Telemática IoT Linde/STILL — horas paradas vs. operadas</w:t>
            </w:r>
          </w:p>
        </w:tc>
      </w:tr>
    </w:tbl>
    <w:p>
      <w:pPr>
        <w:spacing w:before="40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6000" w:val="clear"/>
            <w:tcMar>
              <w:top w:type="dxa" w:w="200"/>
              <w:left w:type="dxa" w:w="320"/>
              <w:bottom w:type="dxa" w:w="2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❤️  ESTÁGIO 6 — LEALDADE &amp; ADVOCACIA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8"/>
                <w:szCs w:val="18"/>
              </w:rPr>
              <w:t xml:space="preserve">O que transforma clientes satisfeitos em promotores ativos da TranspoTech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60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EMOÇÃO DOMINANTE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SATISFEITO / PROMOTOR</w:t>
            </w:r>
          </w:p>
        </w:tc>
      </w:tr>
    </w:tbl>
    <w:p>
      <w:pPr>
        <w:spacing w:before="160" w:after="60"/>
        <w:jc w:val="left"/>
      </w:pP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F6000"/>
          <w:sz w:val="24"/>
          <w:szCs w:val="24"/>
        </w:rPr>
        <w:t xml:space="preserve">Quando o Cliente Vira Promotor?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Um cliente vira promotor (NPS 9–10) quando experimenta pelo menos 3 dos momentos abaixo. A TranspoTech deve criar sistemas intencionais para provocar esses momentos: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Quando o técnico resolve um chamado crítico em tempo recorde e o gestor agradece publicamente na empresa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Quando o equipamento Linde/STILL economiza visivelmente em energia vs. o concorrente anterior — e o gestor tem o número para mostrar ao CFO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Quando um colega de setor pergunta 'onde você aluga?' e o gestor tem uma resposta entusiasmada pronta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Quando a TranspoTech resolve um problema antes que o cliente precise pedir — manutenção proativa, alerta via telemática, substituição preventiva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Quando o consultor lembra do aniversário do CD e envia proposta de melhoria — o cliente sente que é parceiro, não apenas um contrato</w:t>
      </w:r>
    </w:p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F6000"/>
          <w:sz w:val="24"/>
          <w:szCs w:val="24"/>
        </w:rPr>
        <w:t xml:space="preserve">Programa de Indicação — 'TranspoTech Indica'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0"/>
                <w:sz w:val="19"/>
                <w:szCs w:val="19"/>
              </w:rPr>
              <w:t xml:space="preserve">🎯 Mecânica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 cada indicação que fecha contrato: o cliente indicador recebe 1 mensalidade gratuita (crédito em conta) + reconhecimento em newsletter e LinkedIn TranspoTech com case de sucesso.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2CC"/>
                <w:sz w:val="19"/>
                <w:szCs w:val="19"/>
              </w:rPr>
              <w:t xml:space="preserve">📲 Gatilho de Indicação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Após NPS ≥ 9 (pesquisa trimestral): e-mail automático: 'Obrigado pela nota! Você conhece alguém que precisa de empilhadeiras confiáveis? Indique e ganhe 1 mês grátis.' Link direto.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FFE0"/>
                <w:sz w:val="19"/>
                <w:szCs w:val="19"/>
              </w:rPr>
              <w:t xml:space="preserve">🏆 Tier de Advocacia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Clientes com 2+ indicações fechadas: status 'Parceiro TranspoTech' — visita do diretor comercial, placa física para o CD, case publicado no LinkedIn. Reconhecimento B2B que gera valor para o indicador.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F6000"/>
          <w:sz w:val="24"/>
          <w:szCs w:val="24"/>
        </w:rPr>
        <w:t xml:space="preserve">Cases de Sucesso — Motor de Advocacia Escalável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INICIATIVA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COMO FAZER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 QUÊ FUNCIONA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Case por Segmento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case de supermercado + 1 de CD grande + 1 de galpão 3PL + 1 de indústria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Prospects do mesmo segmento se identificam imediatamente — poder de persuasão 3x maior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Formato: Vídeo 2 min + PDF 1 página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Vídeo: gerente do cliente falando dos resultados. PDF: problema → solução → resultado em números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Vídeo para LinkedIn/YouTube; PDF para apresentação comercial + e-mail nurturing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Métrica obrigatória no case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Sempre incluir: % de redução de custo operacional, uptime da frota, NPS do operador, prazo de payback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Valida a proposta financeira de forma independente e crível — não é 'papo de vendedor'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Publicação estratégica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LinkedIn TranspoTech + e-mail marketing para base de leads + apresentação comercial + site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SEO: cases com cidades (SP, MG, PR) melhoram ranqueamento orgânico regional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F6000"/>
          <w:sz w:val="24"/>
          <w:szCs w:val="24"/>
        </w:rPr>
        <w:t xml:space="preserve">Métricas de Lealdade e Advocacia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40"/>
        <w:gridCol w:w="38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BENCHMARK / META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FERRAMENTA / COMO MEDIR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NPS Global (base ativa)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55 (meta ano 1) → ≥ 65 (meta ano 2)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Pesquisa trimestral automática — HubSpot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renovação no vencimento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75% (meta) / ≥ 85% (excelência)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ERP — contratos renovados / contratos vencidos no período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indicação (clientes que indicaram)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20% dos clientes com NPS ≥ 9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campo 'origem do lead' = 'indicação'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LTV médio por cliente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R$ 180k (24 meses × R$ 7.500 médio)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ERP + CRM — receita total por cliente × tempo de contrato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Cases de sucesso publicados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1 por trimestre por segmento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Calendário editorial + LinkedIn Analytics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Clientes com status 'Parceiro TranspoTech'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10% da base ativa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tag 'Parceiro' + 2+ indicações fechadas</w:t>
            </w:r>
          </w:p>
        </w:tc>
      </w:tr>
    </w:tbl>
    <w:p>
      <w:pPr>
        <w:spacing w:before="40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200"/>
              <w:left w:type="dxa" w:w="320"/>
              <w:bottom w:type="dxa" w:w="2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⚠️  ESTÁGIO 7 — RISCO DE CHURN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8"/>
                <w:szCs w:val="18"/>
              </w:rPr>
              <w:t xml:space="preserve">Por que o cliente vai embora — sinais de alerta e protocolo de salvamento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EMOÇÃO DOMINANTE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FRUSTRADO / DESENGAJADO</w:t>
            </w:r>
          </w:p>
        </w:tc>
      </w:tr>
    </w:tbl>
    <w:p>
      <w:pPr>
        <w:spacing w:before="160" w:after="60"/>
        <w:jc w:val="left"/>
      </w:pP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B1C1C"/>
          <w:sz w:val="24"/>
          <w:szCs w:val="24"/>
        </w:rPr>
        <w:t xml:space="preserve">Por que os Clientes Saem?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8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MOTIVO DE CHURN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MECANISMO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INTERVENÇÃO RECOMENDADA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🔥 SLA técnico recorrentemente descumprido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Chamados que excedem SLA de 4h mais de 2x/mês. O gestor operacional perde credibilidade internamente por escolher a TranspoTech.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Alerta automático quando SLA é descumprido; escalada para gerente técnico imediata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🔥 Reajuste sem valor percebido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Aumento anual aplicado sem comunicação prévia ou sem demonstração de valor entregue. 'Estou pagando mais pelo mesmo.'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Business review antes do reajuste + relatório de valor entregue no período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⚠️ Troca de consultor sem handoff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Novo consultor não conhece o histórico. Precisa 'se vender de novo'. Perda do relacionamento construído nos meses anteriores.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Protocolo de handoff: apresentação presencial + briefing completo antes da troca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⚠️ Concorrente com oferta 20%+ mais barata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Especialmente crítico com clientes que não percebem diferencial de qualidade Linde/STILL vs. marca genérica chinesa.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Reforçar TCO periodicamente; comparativo de TCO pronto para retenção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📉 Mudança de gestão na empresa cliente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Novo gerente de logística ou CFO quer 'fazer sua marca' — revisa todos os contratos. Não conhece o histórico positivo TranspoTech.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Identificar mudança no CRM; agendar visita de apresentação ao novo gestor em &lt; 30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📉 Downsizing / sazonalidade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Empresa reduz volume, não precisa de todas as empilhadeiras. Quer diminuir contrato mas TranspoTech não oferece flexibilidade.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Cláusula de ajuste de frota: reduzir até 30% sem multa com aviso de 60 dias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B1C1C"/>
          <w:sz w:val="24"/>
          <w:szCs w:val="24"/>
        </w:rPr>
        <w:t xml:space="preserve">Sinais de Alerta Precoce (Early Warning Signals)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C1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0D0"/>
                <w:sz w:val="19"/>
                <w:szCs w:val="19"/>
              </w:rPr>
              <w:t xml:space="preserve">🚨 Sinal Vermelho (ação em &lt; 24h)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NPS &lt; 6 em qualquer pesquisa. Chamado técnico aberto há &gt; 8h sem resolução. Reclamação formal por e-mail ou WhatsApp. Solicitação de contato de gerente ou diretor.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E0C0"/>
                <w:sz w:val="19"/>
                <w:szCs w:val="19"/>
              </w:rPr>
              <w:t xml:space="preserve">⚠️ Sinal Amarelo (ação em &lt; 5 dias)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NPS 6–7. Uso do equipamento &lt; 40h/mês (pode estar usando concorrente). Mais de 2 chamados no mês. Nenhum login no portal há 60+ dias. Proposta de renovação ignorada.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📊 Sinal Passivo (monitorar mensalmente)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Redução de volume reportada. Troca de gestor de logística ou CFO. Empresa passa por M&amp;A ou reestruturação. Abertura de concorrência sem avisar a TranspoTech.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B1C1C"/>
          <w:sz w:val="24"/>
          <w:szCs w:val="24"/>
        </w:rPr>
        <w:t xml:space="preserve">Protocolo de Salvamento (Save Playbook)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DESCRIÇÃO DA 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PASSO 1 — Diagnóstico (Dia 1)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Ligação do gestor de contas (não do consultor) para entender a raiz: 'O que precisaríamos fazer para você ficar?' Modo de escuta ativa, sem defensividade.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PASSO 2 — Proposta de Resolução (Dia 3)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Envio de proposta personalizada: pode incluir SLA mais rígido com penalidade, desconto na renovação, upgrade de equipamento, visita do diretor técnico.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PASSO 3 — Reunião de Salvamento (Dia 5)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Reunião presencial com o decisor final: apresentar histórico de valor entregue + comprometimento com melhorias específicas e mensuráveis.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PASSO 4 — Monitoramento (D+30/60/90)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 contrato mantido: NPS em D+30, D+60 e D+90. Check-in proativo. Tag 'rescued' no CRM para acompanhamento especial pelo gerente.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PASSO 5 — Análise de Churn Confirmado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 cliente saiu: entrevista de saída (10 min) para registrar motivo real. Revisão mensal dos motivos para ajuste de processo e produto.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B1C1C"/>
          <w:sz w:val="24"/>
          <w:szCs w:val="24"/>
        </w:rPr>
        <w:t xml:space="preserve">Métricas Anti-Churn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40"/>
        <w:gridCol w:w="38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BENCHMARK / META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FERRAMENTA / COMO MEDIR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Churn Rate Mensal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&lt; 1,5%/mês (benchm. B2B equipamentos)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contratos cancelados / base total ativa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Churn por motivo (top 3)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Monitoramento mensal — baseline primeiro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campo 'motivo de cancelamento' obrigatório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Tempo de identificação de cliente em risco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&lt; 7 dias após sinal de alerta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Dashboard de saúde do cliente no CRM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Taxa de sucesso do save playbook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40% dos clientes em risco salvos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tag 'em risco' → 'salvo' vs. 'cancelou'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Net Revenue Retention (NRR)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≥ 105% (upsell supera churn)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ERP — (MRR + expansão - churn - contração) / MRR início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Entrevistas de saída realizadas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100% dos churns acima de R$ 5k/mês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2E"/>
                <w:sz w:val="18"/>
                <w:szCs w:val="18"/>
              </w:rPr>
              <w:t xml:space="preserve">CRM — campo 'entrevista de saída' + notas obrigatórias</w:t>
            </w:r>
          </w:p>
        </w:tc>
      </w:tr>
    </w:tbl>
    <w:p>
      <w:pPr>
        <w:spacing w:before="40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09  STACK DE FERRAMENTAS RECOMENDADO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8"/>
                <w:szCs w:val="18"/>
              </w:rPr>
              <w:t xml:space="preserve">Tecnologia para executar a jornada — priorizada por impacto e custo para uma empresa brasileira em crescimento</w:t>
            </w:r>
          </w:p>
        </w:tc>
      </w:tr>
    </w:tbl>
    <w:p>
      <w:pPr>
        <w:spacing w:before="12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8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CATEGORIA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FERRAMENTA RECOMENDADA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FUNÇÃO NA JORNADA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CUSTO ESTIMADO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CRM — Gestão do Funil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HubSpot CRM (Starter/Growth) ou Pipedrive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Funil de vendas, automação de e-mail, score de lead, alerta de churn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R$ 800–2.500/mês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Comunicação com 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WhatsApp Business API (Zenvia ou Take Blip)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Atendimento, abertura de chamados, check-in de onboarding, NPS via 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R$ 400–1.200/mês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Assinatura Digital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Clicksign (BR) ou DocuSign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Proposta e contrato digitais — elimina impressão, reduz ciclo de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R$ 150–500/mês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NPS e Satisfação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Typeform ou SurveyMonkey (integrado ao HubSpot)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NPS onboarding (D7), NPS trimestral, entrevista de saída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R$ 200–600/mês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Google Ads + SEO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Google Ads + Search Console + SEMrush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Captura de demanda ativa; monitoramento de ranqueamento orgânico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R$ 3.000–8.000/mês (mídia)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LinkedIn Ads + Conteúdo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LinkedIn Campaign Manager + Buffer/Hootsuite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Segmentação por cargo, publicação de cases, lead gen forms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R$ 2.000–5.000/mês (mídia)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Telemática / IoT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Linde Connect / STILL neXXt Fleet (KION)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Monitoramento de horas, alertas preventivos, relatório automático de uso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Incluso KION ou ~R$ 80/unidade/mês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ERP / Faturamento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TOTVS Protheus ou Omie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Gestão de contratos, faturamento recorrente, NRR, controle de frota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R$ 1.500–4.000/mês</w:t>
            </w:r>
          </w:p>
        </w:tc>
      </w:tr>
    </w:tbl>
    <w:p>
      <w:pPr>
        <w:spacing w:before="24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6"/>
          <w:szCs w:val="26"/>
        </w:rPr>
        <w:t xml:space="preserve">Roadmap de Implementação — 90 Dias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0"/>
                <w:sz w:val="19"/>
                <w:szCs w:val="19"/>
              </w:rPr>
              <w:t xml:space="preserve">MÊS 1 — Fundação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1. CRM (HubSpot/Pipedrive)
2. WhatsApp Business API
3. Templates de proposta + kit de aprovação interna
4. Protocolo de onboarding (checklist D0–D7)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3E6FB"/>
                <w:sz w:val="19"/>
                <w:szCs w:val="19"/>
              </w:rPr>
              <w:t xml:space="preserve">MÊS 2 — Geração de Demanda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1. Google Ads: campanha de captura ativa
2. LinkedIn: perfil + primeiros 4 posts
3. Calculadora TCO online no site
4. Assinatura digital (Clicksign)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FFE0"/>
                <w:sz w:val="19"/>
                <w:szCs w:val="19"/>
              </w:rPr>
              <w:t xml:space="preserve">MÊS 3 — Retenção e Advocacia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1. NPS automatizado
2. Primeiro case de sucesso publicado
3. Programa de indicação ativo
4. Dashboard de saúde do cliente (early warning)</w:t>
            </w:r>
          </w:p>
        </w:tc>
      </w:tr>
    </w:tbl>
    <w:p>
      <w:pPr>
        <w:spacing w:before="240" w:after="60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📌  NOTA ESTRATÉGICA FINAL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Este mapa de jornada é um documento vivo. Recomendamos revisão trimestral com base nos dados do CRM, NPS e churn. A maior alavanca de crescimento da TranspoTech não está em adquirir novos clientes — está em aumentar o NRR (Net Revenue Retention) da base existente. Um NRR de 110% significa que, mesmo sem nenhum cliente novo, a receita cresce 10% ao ano. Isso se constrói com excelência no onboarding, proatividade no engajamento e um time técnico que entrega o que o comercial prometeu.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CCCCC" w:sz="8" w:space="1"/>
      </w:pBdr>
      <w:spacing w:before="0" w:after="60"/>
    </w:pPr>
  </w:p>
  <w:p>
    <w:pPr>
      <w:spacing w:before="60" w:after="60"/>
      <w:jc w:val="center"/>
    </w:pPr>
    <w:r>
      <w:rPr>
        <w:rFonts w:ascii="Arial" w:cs="Arial" w:eastAsia="Arial" w:hAnsi="Arial"/>
        <w:b w:val="false"/>
        <w:bCs w:val="false"/>
        <w:i/>
        <w:iCs/>
        <w:color w:val="999999"/>
        <w:sz w:val="14"/>
        <w:szCs w:val="14"/>
      </w:rPr>
      <w:t xml:space="preserve">TranspoTech  •  Sul e Sudeste do Brasil  •  2025  •  Uso interno e estratégico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8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60" w:after="6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95959"/>
              <w:sz w:val="14"/>
              <w:szCs w:val="14"/>
            </w:rPr>
            <w:t xml:space="preserve">MAPA DA JORNADA DO CLIENTE — LOCAÇÃO DE EMPILHADEIRAS | TRANSPOTECH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60" w:after="6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B3A5C"/>
              <w:sz w:val="14"/>
              <w:szCs w:val="14"/>
            </w:rPr>
            <w:t xml:space="preserve">CONFIDENCIAL | LINDE · STILL · BAOLI</w:t>
          </w:r>
        </w:p>
      </w:tc>
    </w:tr>
  </w:tbl>
  <w:p>
    <w:pPr>
      <w:pBdr>
        <w:bottom w:val="single" w:color="2E75B6" w:sz="8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40"/>
      </w:pPr>
      <w:rPr>
        <w:color w:val="375623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color w:val="9B1C1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2026-02-19T11:45:36.872Z</dcterms:created>
  <dcterms:modified xsi:type="dcterms:W3CDTF">2026-02-19T11:45:36.873Z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