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Whole phylogeny of genes in genotype to phenotype analysis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Dendrogram ANOVA </w:t>
      </w:r>
      <w:r>
        <w:fldChar w:fldCharType="begin"/>
      </w:r>
      <w:r>
        <w:instrText> HYPERLINK "https://onlinelibrary.wiley.com/doi/full/10.1111/evo.13492" \l ".Wv23DRFGI_M.twitter"</w:instrText>
      </w:r>
      <w:r>
        <w:fldChar w:fldCharType="separate"/>
      </w:r>
      <w:r>
        <w:rPr>
          <w:rStyle w:val="InternetLink"/>
          <w:rFonts w:eastAsia="Times New Roman" w:cs="Arial" w:ascii="Arial" w:hAnsi="Arial"/>
          <w:color w:val="1155CC"/>
          <w:sz w:val="19"/>
          <w:szCs w:val="19"/>
          <w:u w:val="single"/>
        </w:rPr>
        <w:t>https://onlinelibrary.wiley.com/doi/full/10.1111/evo.13492#.Wv23DRFGI_M.twitter</w:t>
      </w:r>
      <w: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>eQTL analysis</w:t>
      </w:r>
    </w:p>
    <w:p>
      <w:pPr>
        <w:pStyle w:val="ListParagraph"/>
        <w:numPr>
          <w:ilvl w:val="1"/>
          <w:numId w:val="1"/>
        </w:numPr>
        <w:rPr/>
      </w:pPr>
      <w:r>
        <w:rPr/>
        <w:t>Matrix eQTL</w:t>
      </w:r>
    </w:p>
    <w:p>
      <w:pPr>
        <w:pStyle w:val="ListParagraph"/>
        <w:numPr>
          <w:ilvl w:val="2"/>
          <w:numId w:val="1"/>
        </w:numPr>
        <w:rPr/>
      </w:pPr>
      <w:r>
        <w:rPr/>
        <w:t>Shabalin 2012 “Matrix eQTL: ultra fast eQTL analysis via large matrix operations”</w:t>
      </w:r>
    </w:p>
    <w:p>
      <w:pPr>
        <w:pStyle w:val="ListParagraph"/>
        <w:numPr>
          <w:ilvl w:val="2"/>
          <w:numId w:val="1"/>
        </w:numPr>
        <w:rPr/>
      </w:pPr>
      <w:r>
        <w:rPr/>
        <w:t>See sample R scripts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Format files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Install BLAS on Linux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Or, environment of Revolution R Enterprise 5.0.1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Test runs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Who has used it?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449 citing papers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hyperlink r:id="rId2">
        <w:r>
          <w:rPr>
            <w:rStyle w:val="InternetLink"/>
          </w:rPr>
          <w:t>https://scholar.google.com/scholar?cites=11137296657696040463&amp;as_sdt=2005&amp;sciodt=0,5&amp;hl=en</w:t>
        </w:r>
      </w:hyperlink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FastMap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 xml:space="preserve">Gatti 2008 “FastMap: fast eQTL mapping in homozygous populations” 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hyperlink r:id="rId3">
        <w:r>
          <w:rPr>
            <w:rStyle w:val="InternetLink"/>
          </w:rPr>
          <w:t>http://comptox.us/fastmap.php</w:t>
        </w:r>
      </w:hyperlink>
      <w:r>
        <w:rPr/>
        <w:t xml:space="preserve"> 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cited by 41, ~1 study since 2016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MT-eQTL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Li 2017 “An empirical Bayes approach for multiple tissue eQTL analysis”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For multiple tissues.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Cited by 15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FASTASSOC in MERLIN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Chen 2007 “Family-based association tests for genomewide association scans”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 xml:space="preserve">408 citing 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hyperlink r:id="rId4">
        <w:r>
          <w:rPr>
            <w:rStyle w:val="InternetLink"/>
          </w:rPr>
          <w:t>https://scholar.google.com/scholar?cites=9375494418915028580&amp;as_sdt=2005&amp;sciodt=0,5&amp;hl=en</w:t>
        </w:r>
      </w:hyperlink>
      <w:r>
        <w:rPr/>
        <w:t xml:space="preserve"> 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hyperlink r:id="rId5">
        <w:r>
          <w:rPr>
            <w:rStyle w:val="InternetLink"/>
          </w:rPr>
          <w:t>http://csg.sph.umich.edu/abecasis/merlin/reference.html</w:t>
        </w:r>
      </w:hyperlink>
      <w:r>
        <w:rPr/>
        <w:t xml:space="preserve"> software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Abecasis 2002 “Merlin–rapid analysis of dense genetic maps using sparse gene flow trees”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hyperlink r:id="rId6">
        <w:r>
          <w:rPr>
            <w:rStyle w:val="InternetLink"/>
          </w:rPr>
          <w:t>https://csg.sph.umich.edu/abecasis/Merlin/</w:t>
        </w:r>
      </w:hyperlink>
      <w:r>
        <w:rPr/>
        <w:t xml:space="preserve">  software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QTL Cartographer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Old and probably not fast?</w:t>
      </w:r>
    </w:p>
    <w:p>
      <w:pPr>
        <w:pStyle w:val="ListParagraph"/>
        <w:numPr>
          <w:ilvl w:val="0"/>
          <w:numId w:val="1"/>
        </w:numPr>
        <w:tabs>
          <w:tab w:val="left" w:pos="5040" w:leader="none"/>
        </w:tabs>
        <w:rPr/>
      </w:pPr>
      <w:r>
        <w:rPr/>
        <w:t>GWA meta-analysis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Mega-analysis? One genotype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Binning and manhattan of manhattans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Jeck 2012 Review: a meta-analysis of GWAS and age-associated diseases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Combine p values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Combine p values using Fisher’s method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Chi-squared distribution with 2k (k = number of studies/ phenotypes) df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All studies weighted equally – ok for identical sample sizes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SNP effect direction is ignored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Combine p values using Z-score method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1:1 p value to z score transformation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Weight can differ by study (pheno)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Begum 2012 ref 8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Use METAL! (see below)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>
          <w:highlight w:val="yellow"/>
        </w:rPr>
        <w:t>Sum beta scores for each SNP across all phenotypes</w:t>
      </w:r>
      <w:r>
        <w:rPr/>
        <w:t xml:space="preserve"> 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Should use linear models (see below)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Still report with manhattan of manhattans?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Stahl 2010 Genome-wide association study meta-analysis identifies seven new rheumatoid arthritis risk loci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Inverse variance weighting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Average inverse variance-weighted beta coefficients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Sum inverse variance-weighted z scores after genomic control correction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De Bakker 2008</w:t>
      </w:r>
    </w:p>
    <w:p>
      <w:pPr>
        <w:pStyle w:val="ListParagraph"/>
        <w:numPr>
          <w:ilvl w:val="5"/>
          <w:numId w:val="1"/>
        </w:numPr>
        <w:tabs>
          <w:tab w:val="left" w:pos="5040" w:leader="none"/>
        </w:tabs>
        <w:rPr/>
      </w:pPr>
      <w:r>
        <w:rPr/>
        <w:t>Alternative z-score: scale to effective sample size</w:t>
      </w:r>
    </w:p>
    <w:p>
      <w:pPr>
        <w:pStyle w:val="ListParagraph"/>
        <w:numPr>
          <w:ilvl w:val="6"/>
          <w:numId w:val="1"/>
        </w:numPr>
        <w:tabs>
          <w:tab w:val="left" w:pos="5040" w:leader="none"/>
        </w:tabs>
        <w:rPr/>
      </w:pPr>
      <w:r>
        <w:rPr/>
        <w:t>Especially useful if beta/ SE units differ across studies</w:t>
      </w:r>
    </w:p>
    <w:p>
      <w:pPr>
        <w:pStyle w:val="ListParagraph"/>
        <w:numPr>
          <w:ilvl w:val="5"/>
          <w:numId w:val="1"/>
        </w:numPr>
        <w:tabs>
          <w:tab w:val="left" w:pos="5040" w:leader="none"/>
        </w:tabs>
        <w:rPr/>
      </w:pPr>
      <w:r>
        <w:rPr/>
        <w:t>Software: MANTEL. Perl and R scripts.</w:t>
      </w:r>
    </w:p>
    <w:p>
      <w:pPr>
        <w:pStyle w:val="ListParagraph"/>
        <w:numPr>
          <w:ilvl w:val="6"/>
          <w:numId w:val="1"/>
        </w:numPr>
        <w:tabs>
          <w:tab w:val="left" w:pos="5040" w:leader="none"/>
        </w:tabs>
        <w:rPr/>
      </w:pPr>
      <w:r>
        <w:rPr/>
        <w:t>Trying in strawberry perl on laptop</w:t>
      </w:r>
    </w:p>
    <w:p>
      <w:pPr>
        <w:pStyle w:val="ListParagraph"/>
        <w:numPr>
          <w:ilvl w:val="6"/>
          <w:numId w:val="1"/>
        </w:numPr>
        <w:tabs>
          <w:tab w:val="left" w:pos="5040" w:leader="none"/>
        </w:tabs>
        <w:rPr/>
      </w:pPr>
      <w:hyperlink r:id="rId7">
        <w:r>
          <w:rPr>
            <w:rStyle w:val="InternetLink"/>
          </w:rPr>
          <w:t>http://debakker.med.harvard.edu/resources.html</w:t>
        </w:r>
      </w:hyperlink>
      <w:r>
        <w:rPr/>
        <w:t xml:space="preserve"> </w:t>
      </w:r>
    </w:p>
    <w:p>
      <w:pPr>
        <w:pStyle w:val="ListParagraph"/>
        <w:numPr>
          <w:ilvl w:val="6"/>
          <w:numId w:val="1"/>
        </w:numPr>
        <w:tabs>
          <w:tab w:val="left" w:pos="5040" w:leader="none"/>
        </w:tabs>
        <w:rPr/>
      </w:pPr>
      <w:r>
        <w:rPr/>
        <w:t>to try in perl on Linux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Cochran’s Q tests to assess heterogeneity across collections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More statistical power than Z scores!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Requires that scale is the same for each study (pheno) – same units and transformations – should work for across transcripts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Fixed effects models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Combine effect sizes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Inverse variance weighting: weight each study (phenotype?) by inverse of squared standard error (Zeggini 2009 Meta-analysis in genomewide association studies)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Cochran-Mantel-Haenszel approach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 xml:space="preserve">Assumes no between-study (phenotype) heterogeneity 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>
          <w:highlight w:val="cyan"/>
        </w:rPr>
      </w:pPr>
      <w:r>
        <w:rPr>
          <w:highlight w:val="cyan"/>
        </w:rPr>
        <w:t>Assumes genetic effects are the same across studies (phenotypes)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I feel this does not apply in the case of cis effects on the transcriptome? Or for trans hotspots is it fine?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Narrower CI and lower p-val than random fx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See Nakaoka 2009 (ref 15 Begum 2012)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Random effects models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Combine effect sizes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>
          <w:highlight w:val="cyan"/>
        </w:rPr>
      </w:pPr>
      <w:r>
        <w:rPr>
          <w:highlight w:val="cyan"/>
        </w:rPr>
        <w:t xml:space="preserve">Assumes mean effect of each SNP is different in each study (pheno) 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This could be true for transcriptome, ESPECIALLY cis loci… but is it true for trans hotspots?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Can calculate between-study variance in heterogeneity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Could this be an informative measure of cis vs. trans?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Best for: generalizability of trait-SNP associations, estimating average SNP effect size &amp; uncertainty across traits (Pereira 2009; Ioannidis 2007)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Con: low discovery power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Assumes different studies (phenotypes) are estimating different effects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Can try both fixed and random effects (Zeggini 2009)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Bayesian methods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Bayes Factor (Evangelou 2013 ref 38; Wellcome Trust Case Control Consortium 2007)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Posterior probabilities that SNPs are null (Evangelou 2013 ref 39; Samani 2007)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Best for cumulative analysis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CPMA (cross phenotype meta analysis)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Multiple associations at a single marker across different phenotypes (Evangelou 2013 ref 79; Cotsapas 2011)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May not work for traits across same individuals – low power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Bioinformatics tools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PrediXcan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 xml:space="preserve"> </w:t>
      </w:r>
      <w:hyperlink r:id="rId8">
        <w:r>
          <w:rPr>
            <w:rStyle w:val="InternetLink"/>
          </w:rPr>
          <w:t>https://github.com/hakyimlab/PrediXcan</w:t>
        </w:r>
      </w:hyperlink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Can try skipping the GWAS step and just do this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Use on Linux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>
          <w:highlight w:val="yellow"/>
        </w:rPr>
      </w:pPr>
      <w:r>
        <w:rPr>
          <w:highlight w:val="yellow"/>
        </w:rPr>
        <w:t>METAL (Willer 2010) **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Pro: explicitly for meta-analysis of GWA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And flexible input file format!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Con: time to compute is O(n)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 xml:space="preserve">15 studies x 2.5 million SNPs, = 36 mill assoc stats </w:t>
      </w:r>
    </w:p>
    <w:p>
      <w:pPr>
        <w:pStyle w:val="ListParagraph"/>
        <w:numPr>
          <w:ilvl w:val="5"/>
          <w:numId w:val="1"/>
        </w:numPr>
        <w:tabs>
          <w:tab w:val="left" w:pos="5040" w:leader="none"/>
        </w:tabs>
        <w:rPr/>
      </w:pPr>
      <w:r>
        <w:rPr/>
        <w:t>&lt; 6 min to compute</w:t>
      </w:r>
    </w:p>
    <w:p>
      <w:pPr>
        <w:pStyle w:val="ListParagraph"/>
        <w:numPr>
          <w:ilvl w:val="5"/>
          <w:numId w:val="1"/>
        </w:numPr>
        <w:tabs>
          <w:tab w:val="left" w:pos="5040" w:leader="none"/>
        </w:tabs>
        <w:rPr/>
      </w:pPr>
      <w:r>
        <w:rPr/>
        <w:t>790 MB memory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FYI formula in paper has typo, but package correctly implements (Begum 2012)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 xml:space="preserve">Fixed effect model 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I think only??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Weighted Z-score method based on sample size, p-value, effect direction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OR effect-size method weighted by SE within study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Use on Linux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For large studies, try this first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>
          <w:highlight w:val="yellow"/>
        </w:rPr>
      </w:pPr>
      <w:r>
        <w:rPr>
          <w:highlight w:val="yellow"/>
        </w:rPr>
        <w:t>GWAMA (Magi 2010) **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Pro: explicitly for meta-analysis of GWA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Con: may need output format from PLINK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fldChar w:fldCharType="begin"/>
      </w:r>
      <w:r>
        <w:instrText> HYPERLINK "http://zzz.bwh.harvard.edu/plink/anal.shtml" \l "qt"</w:instrText>
      </w:r>
      <w:r>
        <w:fldChar w:fldCharType="separate"/>
      </w:r>
      <w:r>
        <w:rPr>
          <w:rStyle w:val="InternetLink"/>
        </w:rPr>
        <w:t>http://zzz.bwh.harvard.edu/plink/anal.shtml#qt</w:t>
      </w:r>
      <w:r>
        <w:fldChar w:fldCharType="end"/>
      </w:r>
      <w:r>
        <w:rPr/>
        <w:t xml:space="preserve"> 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hyperlink r:id="rId9">
        <w:r>
          <w:rPr>
            <w:rStyle w:val="InternetLink"/>
          </w:rPr>
          <w:t>https://link.springer.com/protocol/10.1007%2F978-1-62703-447-0_8</w:t>
        </w:r>
      </w:hyperlink>
      <w:r>
        <w:rPr/>
        <w:t xml:space="preserve"> 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Nifty features?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Can calculate heterogeneity across studies --  decide between fixed or random effects model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Use on Linux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>
          <w:i/>
          <w:i/>
        </w:rPr>
      </w:pPr>
      <w:r>
        <w:rPr>
          <w:i/>
        </w:rPr>
        <w:t xml:space="preserve">MetABEL (Aulchenko 2007) 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>
          <w:i/>
          <w:i/>
        </w:rPr>
      </w:pPr>
      <w:r>
        <w:rPr>
          <w:i/>
        </w:rPr>
        <w:t>Within GenABEL in R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>
          <w:i/>
          <w:i/>
        </w:rPr>
      </w:pPr>
      <w:r>
        <w:rPr>
          <w:i/>
        </w:rPr>
        <w:t>Fixed effect model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>
          <w:i/>
          <w:i/>
        </w:rPr>
      </w:pPr>
      <w:r>
        <w:rPr>
          <w:i/>
        </w:rPr>
        <w:t>Visualization tool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>
          <w:i/>
        </w:rPr>
        <w:t xml:space="preserve">Discontinued ~ May 2018 </w:t>
      </w:r>
      <w:hyperlink r:id="rId10">
        <w:r>
          <w:rPr>
            <w:rStyle w:val="InternetLink"/>
            <w:i/>
          </w:rPr>
          <w:t>http://www.genabel.org/node/309</w:t>
        </w:r>
      </w:hyperlink>
      <w:r>
        <w:rPr>
          <w:i/>
        </w:rPr>
        <w:t xml:space="preserve"> 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>
          <w:highlight w:val="yellow"/>
        </w:rPr>
        <w:t>PLINK (Purcell 2007) ***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Pro: Explicitly for meta-analysis of GWA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Con: GWA output needs to be *.assoc format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Can do fixed effects and random effects meta-analysis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implementation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>
          <w:rStyle w:val="Strong"/>
          <w:rFonts w:ascii="Helvetica" w:hAnsi="Helvetica"/>
          <w:b w:val="false"/>
          <w:bCs w:val="false"/>
          <w:color w:val="000000"/>
          <w:sz w:val="20"/>
          <w:szCs w:val="20"/>
          <w:bdr w:val="single" w:sz="6" w:space="1" w:color="000001"/>
          <w:shd w:fill="EE7777" w:val="clear"/>
        </w:rPr>
        <w:t>HINT</w:t>
      </w:r>
      <w:r>
        <w:rPr>
          <w:rFonts w:ascii="Helvetica" w:hAnsi="Helvetica"/>
          <w:color w:val="000000"/>
          <w:sz w:val="20"/>
          <w:szCs w:val="20"/>
        </w:rPr>
        <w:t> If performing meta-analysis on a large number of large files (e.g. 10+ files of imputed results, each with over 2 million entries), one might need to perform this one chromosome at a time, with the </w:t>
      </w:r>
      <w:r>
        <w:rPr>
          <w:rStyle w:val="HTMLTypewriter"/>
          <w:rFonts w:eastAsia="Calibri" w:eastAsiaTheme="minorHAnsi"/>
          <w:color w:val="000000"/>
        </w:rPr>
        <w:t>--chr</w:t>
      </w:r>
      <w:r>
        <w:rPr>
          <w:rFonts w:ascii="Helvetica" w:hAnsi="Helvetica"/>
          <w:color w:val="000000"/>
          <w:sz w:val="20"/>
          <w:szCs w:val="20"/>
        </w:rPr>
        <w:t> option, as all the result files might not fit in memory in one go otherwise.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Need to input individual .assoc files. May be very inefficient across 1000s of phenotypes. Could bin into sub-chromosomal segments?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hyperlink r:id="rId11">
        <w:r>
          <w:rPr>
            <w:rStyle w:val="InternetLink"/>
          </w:rPr>
          <w:t>http://zzz.bwh.harvard.edu/plink/metaanal.shtml</w:t>
        </w:r>
      </w:hyperlink>
      <w:r>
        <w:rPr/>
        <w:t xml:space="preserve"> 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MAGENTA (Broad institute)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Hypothesis testing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Gene set enrichment analysis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Others in R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Metafor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Fixed and random and mixed fx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Can try on windows, cool!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Use forest plot … summarizes each effect across experiments</w:t>
      </w:r>
    </w:p>
    <w:p>
      <w:pPr>
        <w:pStyle w:val="ListParagraph"/>
        <w:numPr>
          <w:ilvl w:val="5"/>
          <w:numId w:val="1"/>
        </w:numPr>
        <w:tabs>
          <w:tab w:val="left" w:pos="5040" w:leader="none"/>
        </w:tabs>
        <w:rPr/>
      </w:pPr>
      <w:r>
        <w:rPr/>
        <w:t xml:space="preserve">See Viechtbauer 2010: example forest plot is 13 studies and seems best suited for small numbers. </w:t>
      </w:r>
    </w:p>
    <w:p>
      <w:pPr>
        <w:pStyle w:val="ListParagraph"/>
        <w:numPr>
          <w:ilvl w:val="5"/>
          <w:numId w:val="1"/>
        </w:numPr>
        <w:tabs>
          <w:tab w:val="left" w:pos="5040" w:leader="none"/>
        </w:tabs>
        <w:rPr/>
      </w:pPr>
      <w:r>
        <w:rPr/>
        <w:t>Also many not make sense for MANY EFFECTS (GWAS)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Rmeta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Can also try on windows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Appears to be only treatment/ control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CATMAP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Can also try on windows</w:t>
      </w:r>
    </w:p>
    <w:p>
      <w:pPr>
        <w:pStyle w:val="ListParagraph"/>
        <w:numPr>
          <w:ilvl w:val="4"/>
          <w:numId w:val="1"/>
        </w:numPr>
        <w:tabs>
          <w:tab w:val="left" w:pos="5040" w:leader="none"/>
        </w:tabs>
        <w:rPr/>
      </w:pPr>
      <w:r>
        <w:rPr/>
        <w:t>Says only for case-control or family-based (TDT) data</w:t>
      </w:r>
    </w:p>
    <w:p>
      <w:pPr>
        <w:pStyle w:val="ListParagraph"/>
        <w:numPr>
          <w:ilvl w:val="0"/>
          <w:numId w:val="1"/>
        </w:numPr>
        <w:tabs>
          <w:tab w:val="left" w:pos="5040" w:leader="none"/>
        </w:tabs>
        <w:rPr/>
      </w:pPr>
      <w:r>
        <w:rPr/>
        <w:t>Questions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Can we look into LD?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Do I have interaction or environmental effects?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Are my phenotypes correlated?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If so: bivariate meta-analysis (Evangelou 2013 ref 84, 85; Bagos 2008, Bagos 2012)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May not have enough individuals for this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rPr/>
      </w:pPr>
      <w:r>
        <w:rPr/>
        <w:t>Are my SNPs correlated?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LD correlations of SNPs</w:t>
      </w:r>
    </w:p>
    <w:p>
      <w:pPr>
        <w:pStyle w:val="ListParagraph"/>
        <w:numPr>
          <w:ilvl w:val="2"/>
          <w:numId w:val="1"/>
        </w:numPr>
        <w:tabs>
          <w:tab w:val="left" w:pos="5040" w:leader="none"/>
        </w:tabs>
        <w:rPr/>
      </w:pPr>
      <w:r>
        <w:rPr/>
        <w:t>Genome-wide stepwise selection: joint effects of all selected SNPs</w:t>
      </w:r>
    </w:p>
    <w:p>
      <w:pPr>
        <w:pStyle w:val="ListParagraph"/>
        <w:numPr>
          <w:ilvl w:val="3"/>
          <w:numId w:val="1"/>
        </w:numPr>
        <w:tabs>
          <w:tab w:val="left" w:pos="5040" w:leader="none"/>
        </w:tabs>
        <w:rPr/>
      </w:pPr>
      <w:r>
        <w:rPr/>
        <w:t>Do not have enough individuals for this</w:t>
      </w:r>
    </w:p>
    <w:p>
      <w:pPr>
        <w:pStyle w:val="ListParagraph"/>
        <w:numPr>
          <w:ilvl w:val="1"/>
          <w:numId w:val="1"/>
        </w:numPr>
        <w:tabs>
          <w:tab w:val="left" w:pos="5040" w:leader="none"/>
        </w:tabs>
        <w:spacing w:before="0" w:after="160"/>
        <w:contextualSpacing/>
        <w:rPr/>
      </w:pPr>
      <w:r>
        <w:rPr/>
        <w:t>Evaluate HWE?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14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725a"/>
    <w:rPr>
      <w:color w:val="808080"/>
      <w:shd w:fill="E6E6E6" w:val="clear"/>
    </w:rPr>
  </w:style>
  <w:style w:type="character" w:styleId="Strong">
    <w:name w:val="Strong"/>
    <w:basedOn w:val="DefaultParagraphFont"/>
    <w:uiPriority w:val="22"/>
    <w:qFormat/>
    <w:rsid w:val="00463923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63923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75849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14c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olar.google.com/scholar?cites=11137296657696040463&amp;as_sdt=2005&amp;sciodt=0,5&amp;hl=en" TargetMode="External"/><Relationship Id="rId3" Type="http://schemas.openxmlformats.org/officeDocument/2006/relationships/hyperlink" Target="http://comptox.us/fastmap.php" TargetMode="External"/><Relationship Id="rId4" Type="http://schemas.openxmlformats.org/officeDocument/2006/relationships/hyperlink" Target="https://scholar.google.com/scholar?cites=9375494418915028580&amp;as_sdt=2005&amp;sciodt=0,5&amp;hl=en" TargetMode="External"/><Relationship Id="rId5" Type="http://schemas.openxmlformats.org/officeDocument/2006/relationships/hyperlink" Target="http://csg.sph.umich.edu/abecasis/merlin/reference.html" TargetMode="External"/><Relationship Id="rId6" Type="http://schemas.openxmlformats.org/officeDocument/2006/relationships/hyperlink" Target="https://csg.sph.umich.edu/abecasis/Merlin/" TargetMode="External"/><Relationship Id="rId7" Type="http://schemas.openxmlformats.org/officeDocument/2006/relationships/hyperlink" Target="http://debakker.med.harvard.edu/resources.html" TargetMode="External"/><Relationship Id="rId8" Type="http://schemas.openxmlformats.org/officeDocument/2006/relationships/hyperlink" Target="https://github.com/hakyimlab/PrediXcan" TargetMode="External"/><Relationship Id="rId9" Type="http://schemas.openxmlformats.org/officeDocument/2006/relationships/hyperlink" Target="https://link.springer.com/protocol/10.1007%2F978-1-62703-447-0_8" TargetMode="External"/><Relationship Id="rId10" Type="http://schemas.openxmlformats.org/officeDocument/2006/relationships/hyperlink" Target="http://www.genabel.org/node/309" TargetMode="External"/><Relationship Id="rId11" Type="http://schemas.openxmlformats.org/officeDocument/2006/relationships/hyperlink" Target="http://zzz.bwh.harvard.edu/plink/metaanal.s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</TotalTime>
  <Application>LibreOffice/5.1.6.2$Linux_X86_64 LibreOffice_project/10m0$Build-2</Application>
  <Pages>5</Pages>
  <Words>1120</Words>
  <Characters>6206</Characters>
  <CharactersWithSpaces>7040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2018-05-18T23:06:00Z</dcterms:created>
  <dc:creator>N S</dc:creator>
  <dc:description/>
  <dc:language>en-US</dc:language>
  <cp:lastModifiedBy/>
  <dcterms:modified xsi:type="dcterms:W3CDTF">2018-06-18T16:34:42Z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