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botcynins E and F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botcinolide / botcinic acid / botcineric acid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Botcinic acid: 2 polyketide synthases bcboa8 - bcboa17 (Dalmais 2011 MPP)</w:t>
      </w:r>
    </w:p>
    <w:p>
      <w:pPr>
        <w:pStyle w:val="Normal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https://www.ncbi.nlm.nih.gov/nuccore/?term=botcinic+acid</w:t>
        </w:r>
      </w:hyperlink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botrydial biosynthetic gene cluster: BcBOT1 - BcBOT5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16.3 kb 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Authors: Viaud 2003 cyclophilin / Brygoo 2003, 2008</w:t>
      </w:r>
    </w:p>
    <w:p>
      <w:pPr>
        <w:pStyle w:val="Normal"/>
        <w:rPr/>
      </w:pPr>
      <w:r>
        <w:rPr>
          <w:rFonts w:eastAsia="Times New Roman" w:cs="Arial" w:ascii="Arial" w:hAnsi="Arial"/>
          <w:color w:val="303030"/>
          <w:sz w:val="20"/>
          <w:szCs w:val="20"/>
          <w:shd w:fill="FFFFFF" w:val="clear"/>
        </w:rPr>
        <w:t>Pinedo 2008 </w:t>
      </w:r>
      <w:hyperlink r:id="rId3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https://www.ncbi.nlm.nih.gov/pmc/articles/PMC2707148/</w:t>
        </w:r>
      </w:hyperlink>
    </w:p>
    <w:p>
      <w:pPr>
        <w:pStyle w:val="Normal"/>
        <w:rPr/>
      </w:pPr>
      <w:r>
        <w:rPr>
          <w:rFonts w:eastAsia="Times New Roman" w:cs="Arial" w:ascii="Arial" w:hAnsi="Arial"/>
          <w:color w:val="303030"/>
          <w:sz w:val="24"/>
          <w:szCs w:val="24"/>
          <w:shd w:fill="FFFFFF" w:val="clear"/>
        </w:rPr>
        <w:t>Gene cluster on Genbank: </w:t>
      </w:r>
      <w:hyperlink r:id="rId4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https://www.ncbi.nlm.nih.gov/nuccore/AY277723.2</w:t>
        </w:r>
      </w:hyperlink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Fasta: </w:t>
      </w:r>
      <w:hyperlink r:id="rId5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https://www.ncbi.nlm.nih.gov/nuccore/188596511?report=fasta</w:t>
        </w:r>
      </w:hyperlink>
    </w:p>
    <w:p>
      <w:pPr>
        <w:pStyle w:val="Normal"/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240b3b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cbi.nlm.nih.gov/nuccore/?term=botcinic+acid" TargetMode="External"/><Relationship Id="rId3" Type="http://schemas.openxmlformats.org/officeDocument/2006/relationships/hyperlink" Target="https://www.ncbi.nlm.nih.gov/pmc/articles/PMC2707148/" TargetMode="External"/><Relationship Id="rId4" Type="http://schemas.openxmlformats.org/officeDocument/2006/relationships/hyperlink" Target="https://www.ncbi.nlm.nih.gov/nuccore/AY277723.2" TargetMode="External"/><Relationship Id="rId5" Type="http://schemas.openxmlformats.org/officeDocument/2006/relationships/hyperlink" Target="https://www.ncbi.nlm.nih.gov/nuccore/188596511?report=fasta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1</Pages>
  <Words>50</Words>
  <Characters>464</Characters>
  <CharactersWithSpaces>505</CharactersWithSpaces>
  <Paragraphs>10</Paragraphs>
  <Company>University of California, Davis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2017-09-21T18:57:00Z</dcterms:created>
  <dc:creator>Nicole Soltis</dc:creator>
  <dc:description/>
  <dc:language>en-US</dc:language>
  <cp:lastModifiedBy/>
  <dcterms:modified xsi:type="dcterms:W3CDTF">2018-06-05T16:22:21Z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California, Davis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