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D44C" w14:textId="08733412" w:rsidR="008C5B27" w:rsidRDefault="009106B3" w:rsidP="009106B3">
      <w:pPr>
        <w:pStyle w:val="ListParagraph"/>
        <w:numPr>
          <w:ilvl w:val="0"/>
          <w:numId w:val="1"/>
        </w:numPr>
      </w:pPr>
      <w:r>
        <w:t>Abstract</w:t>
      </w:r>
    </w:p>
    <w:p w14:paraId="16B48954" w14:textId="63A085AD" w:rsidR="009106B3" w:rsidRDefault="009106B3" w:rsidP="009106B3">
      <w:pPr>
        <w:pStyle w:val="ListParagraph"/>
        <w:numPr>
          <w:ilvl w:val="0"/>
          <w:numId w:val="1"/>
        </w:numPr>
      </w:pPr>
      <w:r>
        <w:t>Introduction</w:t>
      </w:r>
    </w:p>
    <w:p w14:paraId="7533F195" w14:textId="0899DAAB" w:rsidR="009106B3" w:rsidRDefault="009106B3" w:rsidP="009106B3">
      <w:pPr>
        <w:pStyle w:val="ListParagraph"/>
        <w:numPr>
          <w:ilvl w:val="0"/>
          <w:numId w:val="1"/>
        </w:numPr>
      </w:pPr>
      <w:r>
        <w:t>Methods</w:t>
      </w:r>
    </w:p>
    <w:p w14:paraId="1166786A" w14:textId="61305A0F" w:rsidR="00500020" w:rsidRDefault="00500020" w:rsidP="00500020">
      <w:pPr>
        <w:pStyle w:val="ListParagraph"/>
        <w:numPr>
          <w:ilvl w:val="1"/>
          <w:numId w:val="1"/>
        </w:numPr>
      </w:pPr>
      <w:r>
        <w:t>Botrytis collection</w:t>
      </w:r>
    </w:p>
    <w:p w14:paraId="355D5694" w14:textId="29472013" w:rsidR="00500020" w:rsidRDefault="00500020" w:rsidP="00500020">
      <w:pPr>
        <w:pStyle w:val="ListParagraph"/>
        <w:numPr>
          <w:ilvl w:val="2"/>
          <w:numId w:val="1"/>
        </w:numPr>
      </w:pPr>
      <w:r>
        <w:t>Sequencing</w:t>
      </w:r>
    </w:p>
    <w:p w14:paraId="28A652D1" w14:textId="0DEAAEE3" w:rsidR="008C153B" w:rsidRDefault="008C153B" w:rsidP="00500020">
      <w:pPr>
        <w:pStyle w:val="ListParagraph"/>
        <w:numPr>
          <w:ilvl w:val="2"/>
          <w:numId w:val="1"/>
        </w:numPr>
      </w:pPr>
      <w:r>
        <w:t>Reference, alignment, SNP info</w:t>
      </w:r>
    </w:p>
    <w:p w14:paraId="35DD1E3A" w14:textId="1751DE1D" w:rsidR="00500020" w:rsidRDefault="00500020" w:rsidP="00500020">
      <w:pPr>
        <w:pStyle w:val="ListParagraph"/>
        <w:numPr>
          <w:ilvl w:val="1"/>
          <w:numId w:val="1"/>
        </w:numPr>
      </w:pPr>
      <w:r>
        <w:t xml:space="preserve">Arabidopsis accessions </w:t>
      </w:r>
    </w:p>
    <w:p w14:paraId="3AC2CC50" w14:textId="49E7A9AE" w:rsidR="00500020" w:rsidRDefault="00500020" w:rsidP="00500020">
      <w:pPr>
        <w:pStyle w:val="ListParagraph"/>
        <w:numPr>
          <w:ilvl w:val="1"/>
          <w:numId w:val="1"/>
        </w:numPr>
      </w:pPr>
      <w:r>
        <w:t>Transcriptome experiment</w:t>
      </w:r>
    </w:p>
    <w:p w14:paraId="57656561" w14:textId="30744564" w:rsidR="00500020" w:rsidRDefault="00500020" w:rsidP="00500020">
      <w:pPr>
        <w:pStyle w:val="ListParagraph"/>
        <w:numPr>
          <w:ilvl w:val="2"/>
          <w:numId w:val="1"/>
        </w:numPr>
      </w:pPr>
      <w:r>
        <w:t>Experimental design</w:t>
      </w:r>
    </w:p>
    <w:p w14:paraId="7796DA20" w14:textId="73A4C58A" w:rsidR="00500020" w:rsidRDefault="00500020" w:rsidP="00500020">
      <w:pPr>
        <w:pStyle w:val="ListParagraph"/>
        <w:numPr>
          <w:ilvl w:val="2"/>
          <w:numId w:val="1"/>
        </w:numPr>
      </w:pPr>
      <w:r>
        <w:t>RNA isolation &amp; sequencing</w:t>
      </w:r>
    </w:p>
    <w:p w14:paraId="133B251D" w14:textId="1D33CC4B" w:rsidR="00500020" w:rsidRDefault="00500020" w:rsidP="00500020">
      <w:pPr>
        <w:pStyle w:val="ListParagraph"/>
        <w:numPr>
          <w:ilvl w:val="2"/>
          <w:numId w:val="1"/>
        </w:numPr>
      </w:pPr>
      <w:r>
        <w:t xml:space="preserve">Vivian’s transcript </w:t>
      </w:r>
      <w:r w:rsidR="008C153B">
        <w:t xml:space="preserve">analysis </w:t>
      </w:r>
      <w:r>
        <w:t>pipeline</w:t>
      </w:r>
    </w:p>
    <w:p w14:paraId="67312D04" w14:textId="574C253E" w:rsidR="008C153B" w:rsidRDefault="008C153B" w:rsidP="008C153B">
      <w:pPr>
        <w:pStyle w:val="ListParagraph"/>
        <w:numPr>
          <w:ilvl w:val="1"/>
          <w:numId w:val="1"/>
        </w:numPr>
      </w:pPr>
      <w:r>
        <w:t xml:space="preserve">GWA for trans </w:t>
      </w:r>
      <w:proofErr w:type="spellStart"/>
      <w:r>
        <w:t>eQTL</w:t>
      </w:r>
      <w:proofErr w:type="spellEnd"/>
    </w:p>
    <w:p w14:paraId="64617CD4" w14:textId="6243DF17" w:rsidR="008C153B" w:rsidRDefault="008C153B" w:rsidP="008C153B">
      <w:pPr>
        <w:pStyle w:val="ListParagraph"/>
        <w:numPr>
          <w:ilvl w:val="2"/>
          <w:numId w:val="1"/>
        </w:numPr>
      </w:pPr>
      <w:r>
        <w:t xml:space="preserve">My linear models &amp; </w:t>
      </w:r>
      <w:proofErr w:type="spellStart"/>
      <w:r>
        <w:t>lsmeans</w:t>
      </w:r>
      <w:proofErr w:type="spellEnd"/>
    </w:p>
    <w:p w14:paraId="60D24F6B" w14:textId="4DDF8B1D" w:rsidR="008C153B" w:rsidRDefault="008C153B" w:rsidP="008C153B">
      <w:pPr>
        <w:pStyle w:val="ListParagraph"/>
        <w:numPr>
          <w:ilvl w:val="2"/>
          <w:numId w:val="1"/>
        </w:numPr>
      </w:pPr>
      <w:proofErr w:type="spellStart"/>
      <w:r>
        <w:t>bigRR</w:t>
      </w:r>
      <w:proofErr w:type="spellEnd"/>
      <w:r>
        <w:t xml:space="preserve"> to B05.10 (if applicable)</w:t>
      </w:r>
    </w:p>
    <w:p w14:paraId="16B09075" w14:textId="13E8AD1B" w:rsidR="008C153B" w:rsidRDefault="008C153B" w:rsidP="008C153B">
      <w:pPr>
        <w:pStyle w:val="ListParagraph"/>
        <w:numPr>
          <w:ilvl w:val="2"/>
          <w:numId w:val="1"/>
        </w:numPr>
      </w:pPr>
      <w:r>
        <w:t>GEMMA to B05.10</w:t>
      </w:r>
    </w:p>
    <w:p w14:paraId="6045A8EB" w14:textId="0D24AC35" w:rsidR="008C153B" w:rsidRDefault="008C153B" w:rsidP="008C153B">
      <w:pPr>
        <w:pStyle w:val="ListParagraph"/>
        <w:numPr>
          <w:ilvl w:val="1"/>
          <w:numId w:val="1"/>
        </w:numPr>
      </w:pPr>
      <w:r>
        <w:t xml:space="preserve">Cis </w:t>
      </w:r>
      <w:proofErr w:type="spellStart"/>
      <w:r>
        <w:t>eQTL</w:t>
      </w:r>
      <w:proofErr w:type="spellEnd"/>
    </w:p>
    <w:p w14:paraId="52EF296C" w14:textId="5855A309" w:rsidR="008C153B" w:rsidRDefault="008C153B" w:rsidP="008C153B">
      <w:pPr>
        <w:pStyle w:val="ListParagraph"/>
        <w:numPr>
          <w:ilvl w:val="2"/>
          <w:numId w:val="1"/>
        </w:numPr>
      </w:pPr>
      <w:proofErr w:type="spellStart"/>
      <w:r>
        <w:t>Haploview</w:t>
      </w:r>
      <w:proofErr w:type="spellEnd"/>
      <w:r>
        <w:t xml:space="preserve"> methods</w:t>
      </w:r>
    </w:p>
    <w:p w14:paraId="2A103076" w14:textId="62AD25E1" w:rsidR="009106B3" w:rsidRDefault="009106B3" w:rsidP="009106B3">
      <w:pPr>
        <w:pStyle w:val="ListParagraph"/>
        <w:numPr>
          <w:ilvl w:val="0"/>
          <w:numId w:val="1"/>
        </w:numPr>
      </w:pPr>
      <w:r>
        <w:t>Results</w:t>
      </w:r>
    </w:p>
    <w:p w14:paraId="27930906" w14:textId="3128099C" w:rsidR="009106B3" w:rsidRDefault="009106B3" w:rsidP="009106B3">
      <w:pPr>
        <w:pStyle w:val="ListParagraph"/>
        <w:numPr>
          <w:ilvl w:val="1"/>
          <w:numId w:val="1"/>
        </w:numPr>
      </w:pPr>
      <w:r>
        <w:t>Heritability of transcript variation</w:t>
      </w:r>
    </w:p>
    <w:p w14:paraId="680571B9" w14:textId="4A320011" w:rsidR="009106B3" w:rsidRDefault="009106B3" w:rsidP="009106B3">
      <w:pPr>
        <w:pStyle w:val="ListParagraph"/>
        <w:numPr>
          <w:ilvl w:val="2"/>
          <w:numId w:val="1"/>
        </w:numPr>
      </w:pPr>
      <w:r>
        <w:t xml:space="preserve">Done – refer to Vivian’s paper </w:t>
      </w:r>
    </w:p>
    <w:p w14:paraId="7B39699C" w14:textId="32E5A76C" w:rsidR="009106B3" w:rsidRDefault="009106B3" w:rsidP="009106B3">
      <w:pPr>
        <w:pStyle w:val="ListParagraph"/>
        <w:numPr>
          <w:ilvl w:val="3"/>
          <w:numId w:val="1"/>
        </w:numPr>
      </w:pPr>
      <w:r>
        <w:t>For At genes</w:t>
      </w:r>
    </w:p>
    <w:p w14:paraId="2F54A34A" w14:textId="29D2AFBF" w:rsidR="009106B3" w:rsidRDefault="009106B3" w:rsidP="009106B3">
      <w:pPr>
        <w:pStyle w:val="ListParagraph"/>
        <w:numPr>
          <w:ilvl w:val="3"/>
          <w:numId w:val="1"/>
        </w:numPr>
      </w:pPr>
      <w:r>
        <w:t xml:space="preserve">For </w:t>
      </w:r>
      <w:proofErr w:type="spellStart"/>
      <w:r>
        <w:t>Bc</w:t>
      </w:r>
      <w:proofErr w:type="spellEnd"/>
      <w:r>
        <w:t xml:space="preserve"> genes</w:t>
      </w:r>
    </w:p>
    <w:p w14:paraId="12ACFC92" w14:textId="5995C353" w:rsidR="00E96984" w:rsidRDefault="00E96984" w:rsidP="00E96984">
      <w:pPr>
        <w:pStyle w:val="ListParagraph"/>
        <w:numPr>
          <w:ilvl w:val="1"/>
          <w:numId w:val="1"/>
        </w:numPr>
      </w:pPr>
      <w:r>
        <w:t>Broad summary</w:t>
      </w:r>
      <w:r w:rsidR="00D32CB1">
        <w:t xml:space="preserve"> – ideas from West 2006 paper</w:t>
      </w:r>
    </w:p>
    <w:p w14:paraId="507F3381" w14:textId="5AE58C39" w:rsidR="00E96984" w:rsidRDefault="00E96984" w:rsidP="00E96984">
      <w:pPr>
        <w:pStyle w:val="ListParagraph"/>
        <w:numPr>
          <w:ilvl w:val="2"/>
          <w:numId w:val="1"/>
        </w:numPr>
      </w:pPr>
      <w:proofErr w:type="gramStart"/>
      <w:r>
        <w:t>Approx..</w:t>
      </w:r>
      <w:proofErr w:type="gramEnd"/>
      <w:r>
        <w:t xml:space="preserve"> # </w:t>
      </w:r>
      <w:proofErr w:type="spellStart"/>
      <w:r>
        <w:t>eQTL</w:t>
      </w:r>
      <w:proofErr w:type="spellEnd"/>
      <w:r>
        <w:t xml:space="preserve"> per gene?</w:t>
      </w:r>
    </w:p>
    <w:p w14:paraId="33413F80" w14:textId="5D672BD4" w:rsidR="00E96984" w:rsidRDefault="00E96984" w:rsidP="00E96984">
      <w:pPr>
        <w:pStyle w:val="ListParagraph"/>
        <w:numPr>
          <w:ilvl w:val="3"/>
          <w:numId w:val="1"/>
        </w:numPr>
      </w:pPr>
      <w:r>
        <w:t>Figure X1. Plot an example GWAS of a randomly selected gene?</w:t>
      </w:r>
    </w:p>
    <w:p w14:paraId="67137F34" w14:textId="5A095D8C" w:rsidR="00E96984" w:rsidRDefault="00E96984" w:rsidP="00E96984">
      <w:pPr>
        <w:pStyle w:val="ListParagraph"/>
        <w:numPr>
          <w:ilvl w:val="2"/>
          <w:numId w:val="1"/>
        </w:numPr>
      </w:pPr>
      <w:r>
        <w:t xml:space="preserve">Total # </w:t>
      </w:r>
      <w:proofErr w:type="spellStart"/>
      <w:r>
        <w:t>eQTL</w:t>
      </w:r>
      <w:proofErr w:type="spellEnd"/>
      <w:r>
        <w:t>?</w:t>
      </w:r>
    </w:p>
    <w:p w14:paraId="3456B587" w14:textId="617324F6" w:rsidR="00E96984" w:rsidRDefault="00E96984" w:rsidP="00E96984">
      <w:pPr>
        <w:pStyle w:val="ListParagraph"/>
        <w:numPr>
          <w:ilvl w:val="2"/>
          <w:numId w:val="1"/>
        </w:numPr>
      </w:pPr>
      <w:r>
        <w:t>Organelle vs. nuclear encoded genes?</w:t>
      </w:r>
    </w:p>
    <w:p w14:paraId="195DDB18" w14:textId="23AFD26D" w:rsidR="00D32CB1" w:rsidRDefault="00A408FB" w:rsidP="00E96984">
      <w:pPr>
        <w:pStyle w:val="ListParagraph"/>
        <w:numPr>
          <w:ilvl w:val="2"/>
          <w:numId w:val="1"/>
        </w:numPr>
      </w:pPr>
      <w:r>
        <w:t xml:space="preserve">Likelihood ratio test statistics from composite interval mapping analysis of </w:t>
      </w:r>
      <w:proofErr w:type="spellStart"/>
      <w:r>
        <w:t>eQTL</w:t>
      </w:r>
      <w:proofErr w:type="spellEnd"/>
      <w:r>
        <w:t>?</w:t>
      </w:r>
    </w:p>
    <w:p w14:paraId="2B286249" w14:textId="2411D327" w:rsidR="00A408FB" w:rsidRDefault="00A408FB" w:rsidP="00A408FB">
      <w:pPr>
        <w:pStyle w:val="ListParagraph"/>
        <w:numPr>
          <w:ilvl w:val="3"/>
          <w:numId w:val="1"/>
        </w:numPr>
      </w:pPr>
      <w:r>
        <w:t>Heatmap: color LRT stats vs. global permutation threshold</w:t>
      </w:r>
    </w:p>
    <w:p w14:paraId="5ADE569C" w14:textId="1315DEB5" w:rsidR="00A408FB" w:rsidRDefault="00A408FB" w:rsidP="00A408FB">
      <w:pPr>
        <w:pStyle w:val="ListParagraph"/>
        <w:numPr>
          <w:ilvl w:val="4"/>
          <w:numId w:val="1"/>
        </w:numPr>
      </w:pPr>
      <w:r>
        <w:t xml:space="preserve">Could color by positive </w:t>
      </w:r>
      <w:proofErr w:type="spellStart"/>
      <w:r>
        <w:t>fx</w:t>
      </w:r>
      <w:proofErr w:type="spellEnd"/>
      <w:r>
        <w:t xml:space="preserve"> B05.10 allele vs. neg</w:t>
      </w:r>
    </w:p>
    <w:p w14:paraId="490D7449" w14:textId="421A209B" w:rsidR="00A408FB" w:rsidRDefault="00A408FB" w:rsidP="00A408FB">
      <w:pPr>
        <w:pStyle w:val="ListParagraph"/>
        <w:numPr>
          <w:ilvl w:val="3"/>
          <w:numId w:val="1"/>
        </w:numPr>
      </w:pPr>
      <w:r>
        <w:t>Or, heatmap: x axis is top</w:t>
      </w:r>
    </w:p>
    <w:p w14:paraId="13A9022D" w14:textId="4C3BC5BB" w:rsidR="009106B3" w:rsidRDefault="009106B3" w:rsidP="009106B3">
      <w:pPr>
        <w:pStyle w:val="ListParagraph"/>
        <w:numPr>
          <w:ilvl w:val="1"/>
          <w:numId w:val="1"/>
        </w:numPr>
      </w:pPr>
      <w:r>
        <w:t xml:space="preserve">Cis </w:t>
      </w:r>
      <w:proofErr w:type="spellStart"/>
      <w:r>
        <w:t>eQTL</w:t>
      </w:r>
      <w:proofErr w:type="spellEnd"/>
      <w:r w:rsidR="00E96984">
        <w:t xml:space="preserve"> – WITHIN gene</w:t>
      </w:r>
    </w:p>
    <w:p w14:paraId="2C1D7C2A" w14:textId="3C331538" w:rsidR="00D32CB1" w:rsidRDefault="00D32CB1" w:rsidP="00D32CB1">
      <w:pPr>
        <w:pStyle w:val="ListParagraph"/>
        <w:numPr>
          <w:ilvl w:val="2"/>
          <w:numId w:val="1"/>
        </w:numPr>
      </w:pPr>
      <w:r>
        <w:t>Comparison: avg effect within gene vs. outside?</w:t>
      </w:r>
    </w:p>
    <w:p w14:paraId="164582DB" w14:textId="4335759B" w:rsidR="009106B3" w:rsidRDefault="009106B3" w:rsidP="009106B3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Bc</w:t>
      </w:r>
      <w:proofErr w:type="spellEnd"/>
      <w:r>
        <w:t xml:space="preserve"> genes only</w:t>
      </w:r>
    </w:p>
    <w:p w14:paraId="74ED9452" w14:textId="2BDE0B5F" w:rsidR="00F53B5B" w:rsidRDefault="00F53B5B" w:rsidP="00F53B5B">
      <w:pPr>
        <w:pStyle w:val="ListParagraph"/>
        <w:numPr>
          <w:ilvl w:val="3"/>
          <w:numId w:val="1"/>
        </w:numPr>
      </w:pPr>
      <w:proofErr w:type="spellStart"/>
      <w:r>
        <w:t>Haploview</w:t>
      </w:r>
      <w:proofErr w:type="spellEnd"/>
      <w:r>
        <w:t xml:space="preserve">: ID LD blocks </w:t>
      </w:r>
    </w:p>
    <w:p w14:paraId="0066F6B6" w14:textId="02CA167E" w:rsidR="00F53B5B" w:rsidRDefault="00F53B5B" w:rsidP="00F53B5B">
      <w:pPr>
        <w:pStyle w:val="ListParagraph"/>
        <w:numPr>
          <w:ilvl w:val="4"/>
          <w:numId w:val="1"/>
        </w:numPr>
      </w:pPr>
      <w:r>
        <w:t>Specific networks</w:t>
      </w:r>
    </w:p>
    <w:p w14:paraId="1DCD9580" w14:textId="7903AEE4" w:rsidR="00CD5D21" w:rsidRDefault="00CD5D21" w:rsidP="00CD5D21">
      <w:pPr>
        <w:pStyle w:val="ListParagraph"/>
        <w:numPr>
          <w:ilvl w:val="5"/>
          <w:numId w:val="1"/>
        </w:numPr>
      </w:pPr>
      <w:r>
        <w:t xml:space="preserve">For </w:t>
      </w:r>
      <w:proofErr w:type="spellStart"/>
      <w:r>
        <w:t>botrydial</w:t>
      </w:r>
      <w:proofErr w:type="spellEnd"/>
      <w:r>
        <w:t xml:space="preserve"> network, ~2 blocks in cis </w:t>
      </w:r>
      <w:proofErr w:type="spellStart"/>
      <w:r>
        <w:t>fx</w:t>
      </w:r>
      <w:proofErr w:type="spellEnd"/>
      <w:r>
        <w:t xml:space="preserve">. But effect size distribution suggests more loci/ more continuous trait variation. Suggests that trans </w:t>
      </w:r>
      <w:proofErr w:type="spellStart"/>
      <w:r>
        <w:t>eQTL</w:t>
      </w:r>
      <w:proofErr w:type="spellEnd"/>
      <w:r>
        <w:t xml:space="preserve"> have LARGER effect size than expected.</w:t>
      </w:r>
    </w:p>
    <w:p w14:paraId="06D78490" w14:textId="29FD13F4" w:rsidR="00F53B5B" w:rsidRDefault="00F53B5B" w:rsidP="00F53B5B">
      <w:pPr>
        <w:pStyle w:val="ListParagraph"/>
        <w:numPr>
          <w:ilvl w:val="3"/>
          <w:numId w:val="1"/>
        </w:numPr>
      </w:pPr>
      <w:r>
        <w:t>HCA on SNPs in network</w:t>
      </w:r>
    </w:p>
    <w:p w14:paraId="6CF34929" w14:textId="47C4CDD4" w:rsidR="00F53B5B" w:rsidRDefault="00F53B5B" w:rsidP="00F53B5B">
      <w:pPr>
        <w:pStyle w:val="ListParagraph"/>
        <w:numPr>
          <w:ilvl w:val="4"/>
          <w:numId w:val="1"/>
        </w:numPr>
      </w:pPr>
      <w:r>
        <w:t xml:space="preserve">Concordance with </w:t>
      </w:r>
      <w:proofErr w:type="spellStart"/>
      <w:r>
        <w:t>haploview</w:t>
      </w:r>
      <w:proofErr w:type="spellEnd"/>
      <w:r w:rsidR="00CE3787">
        <w:t xml:space="preserve"> – YES </w:t>
      </w:r>
    </w:p>
    <w:p w14:paraId="23B0A3A0" w14:textId="64190BA4" w:rsidR="007E127A" w:rsidRDefault="007E127A" w:rsidP="007E127A">
      <w:pPr>
        <w:pStyle w:val="ListParagraph"/>
        <w:numPr>
          <w:ilvl w:val="3"/>
          <w:numId w:val="1"/>
        </w:numPr>
      </w:pPr>
      <w:r>
        <w:t>Cluster isolates according to SNP HCA?</w:t>
      </w:r>
    </w:p>
    <w:p w14:paraId="2FE07350" w14:textId="4D3ED11E" w:rsidR="00CE3787" w:rsidRDefault="00CE3787" w:rsidP="00CE3787">
      <w:pPr>
        <w:pStyle w:val="ListParagraph"/>
        <w:numPr>
          <w:ilvl w:val="4"/>
          <w:numId w:val="1"/>
        </w:numPr>
      </w:pPr>
      <w:r>
        <w:lastRenderedPageBreak/>
        <w:t xml:space="preserve">Done. </w:t>
      </w:r>
    </w:p>
    <w:p w14:paraId="765BD41A" w14:textId="711506F9" w:rsidR="00F53B5B" w:rsidRDefault="004050A3" w:rsidP="00F53B5B">
      <w:pPr>
        <w:pStyle w:val="ListParagraph"/>
        <w:numPr>
          <w:ilvl w:val="3"/>
          <w:numId w:val="1"/>
        </w:numPr>
      </w:pPr>
      <w:r>
        <w:t>Association analysis with few HCA SNPs</w:t>
      </w:r>
    </w:p>
    <w:p w14:paraId="4EB96DE0" w14:textId="3C3B6842" w:rsidR="004050A3" w:rsidRDefault="004050A3" w:rsidP="004050A3">
      <w:pPr>
        <w:pStyle w:val="ListParagraph"/>
        <w:numPr>
          <w:ilvl w:val="4"/>
          <w:numId w:val="1"/>
        </w:numPr>
      </w:pPr>
      <w:r>
        <w:t xml:space="preserve">Include </w:t>
      </w:r>
      <w:r w:rsidR="007E127A">
        <w:t>as covariates in GWA?</w:t>
      </w:r>
      <w:bookmarkStart w:id="0" w:name="_GoBack"/>
      <w:bookmarkEnd w:id="0"/>
    </w:p>
    <w:p w14:paraId="4E1B8FDB" w14:textId="70B399EB" w:rsidR="007E127A" w:rsidRDefault="007E127A" w:rsidP="007E127A">
      <w:pPr>
        <w:pStyle w:val="ListParagraph"/>
        <w:numPr>
          <w:ilvl w:val="5"/>
          <w:numId w:val="1"/>
        </w:numPr>
      </w:pPr>
      <w:r>
        <w:t xml:space="preserve">Can do in </w:t>
      </w:r>
      <w:proofErr w:type="spellStart"/>
      <w:r>
        <w:t>bigRR</w:t>
      </w:r>
      <w:proofErr w:type="spellEnd"/>
      <w:r>
        <w:t xml:space="preserve"> – try?</w:t>
      </w:r>
    </w:p>
    <w:p w14:paraId="3524BC51" w14:textId="2883C37D" w:rsidR="00CD5D21" w:rsidRDefault="00CD5D21" w:rsidP="00CD5D21">
      <w:pPr>
        <w:pStyle w:val="ListParagraph"/>
        <w:numPr>
          <w:ilvl w:val="3"/>
          <w:numId w:val="1"/>
        </w:numPr>
      </w:pPr>
      <w:r>
        <w:t xml:space="preserve">Grab large </w:t>
      </w:r>
      <w:proofErr w:type="spellStart"/>
      <w:r>
        <w:t>fx</w:t>
      </w:r>
      <w:proofErr w:type="spellEnd"/>
      <w:r>
        <w:t xml:space="preserve"> (+-8?) SNPs from across all genes from GEMMA outputs – cis signal?</w:t>
      </w:r>
    </w:p>
    <w:p w14:paraId="566C5D51" w14:textId="2C593E14" w:rsidR="009106B3" w:rsidRDefault="009106B3" w:rsidP="009106B3">
      <w:pPr>
        <w:pStyle w:val="ListParagraph"/>
        <w:numPr>
          <w:ilvl w:val="1"/>
          <w:numId w:val="1"/>
        </w:numPr>
      </w:pPr>
      <w:r>
        <w:t xml:space="preserve">Trans </w:t>
      </w:r>
      <w:proofErr w:type="spellStart"/>
      <w:r>
        <w:t>eQTL</w:t>
      </w:r>
      <w:proofErr w:type="spellEnd"/>
    </w:p>
    <w:p w14:paraId="5472BF89" w14:textId="70C1E04C" w:rsidR="009106B3" w:rsidRDefault="00F8115B" w:rsidP="009106B3">
      <w:pPr>
        <w:pStyle w:val="ListParagraph"/>
        <w:numPr>
          <w:ilvl w:val="2"/>
          <w:numId w:val="1"/>
        </w:numPr>
      </w:pPr>
      <w:r>
        <w:t xml:space="preserve">GWA </w:t>
      </w:r>
      <w:r w:rsidR="008716E4">
        <w:t>B05.10 GEMMA</w:t>
      </w:r>
    </w:p>
    <w:p w14:paraId="58C6BF04" w14:textId="6DC11FAC" w:rsidR="008716E4" w:rsidRDefault="008716E4" w:rsidP="008716E4">
      <w:pPr>
        <w:pStyle w:val="ListParagraph"/>
        <w:numPr>
          <w:ilvl w:val="3"/>
          <w:numId w:val="1"/>
        </w:numPr>
      </w:pPr>
      <w:r>
        <w:t xml:space="preserve">Summarize across </w:t>
      </w:r>
      <w:r w:rsidR="00FD79F2">
        <w:t>top SNPs</w:t>
      </w:r>
    </w:p>
    <w:p w14:paraId="7D6AF1CB" w14:textId="5F49F3B6" w:rsidR="00FD79F2" w:rsidRDefault="00FD79F2" w:rsidP="00FD79F2">
      <w:pPr>
        <w:pStyle w:val="ListParagraph"/>
        <w:numPr>
          <w:ilvl w:val="4"/>
          <w:numId w:val="1"/>
        </w:numPr>
      </w:pPr>
      <w:r>
        <w:t>Top 1/gene</w:t>
      </w:r>
    </w:p>
    <w:p w14:paraId="24E8F0AA" w14:textId="20DA9AA2" w:rsidR="00FD79F2" w:rsidRDefault="00FD79F2" w:rsidP="00FD79F2">
      <w:pPr>
        <w:pStyle w:val="ListParagraph"/>
        <w:numPr>
          <w:ilvl w:val="4"/>
          <w:numId w:val="1"/>
        </w:numPr>
      </w:pPr>
      <w:r>
        <w:t>Top 10/gene</w:t>
      </w:r>
    </w:p>
    <w:p w14:paraId="0D143F70" w14:textId="1D5955B8" w:rsidR="00FD79F2" w:rsidRDefault="00FD79F2" w:rsidP="00FD79F2">
      <w:pPr>
        <w:pStyle w:val="ListParagraph"/>
        <w:numPr>
          <w:ilvl w:val="4"/>
          <w:numId w:val="1"/>
        </w:numPr>
      </w:pPr>
      <w:r>
        <w:t>Top 100/gene</w:t>
      </w:r>
    </w:p>
    <w:p w14:paraId="073A351C" w14:textId="6090BD45" w:rsidR="00CD5D21" w:rsidRDefault="00CD5D21" w:rsidP="00CD5D21">
      <w:pPr>
        <w:pStyle w:val="ListParagraph"/>
        <w:numPr>
          <w:ilvl w:val="3"/>
          <w:numId w:val="1"/>
        </w:numPr>
      </w:pPr>
      <w:r>
        <w:t>Z-scaled effect sizes</w:t>
      </w:r>
    </w:p>
    <w:p w14:paraId="2BB9F75B" w14:textId="3759FF6C" w:rsidR="00CD5D21" w:rsidRDefault="00CD5D21" w:rsidP="00CD5D21">
      <w:pPr>
        <w:pStyle w:val="ListParagraph"/>
        <w:numPr>
          <w:ilvl w:val="4"/>
          <w:numId w:val="1"/>
        </w:numPr>
      </w:pPr>
      <w:r>
        <w:t>Check effect size distributions for genes with random variation</w:t>
      </w:r>
    </w:p>
    <w:p w14:paraId="5CEFE1D7" w14:textId="382B5048" w:rsidR="00CD5D21" w:rsidRDefault="00CD5D21" w:rsidP="00CD5D21">
      <w:pPr>
        <w:pStyle w:val="ListParagraph"/>
        <w:numPr>
          <w:ilvl w:val="4"/>
          <w:numId w:val="1"/>
        </w:numPr>
      </w:pPr>
      <w:r>
        <w:t>Compare to real genes</w:t>
      </w:r>
    </w:p>
    <w:p w14:paraId="02A695CD" w14:textId="6AE866EF" w:rsidR="008716E4" w:rsidRDefault="008716E4" w:rsidP="009106B3">
      <w:pPr>
        <w:pStyle w:val="ListParagraph"/>
        <w:numPr>
          <w:ilvl w:val="2"/>
          <w:numId w:val="1"/>
        </w:numPr>
      </w:pPr>
      <w:r>
        <w:t xml:space="preserve">GWA B05.10 </w:t>
      </w:r>
      <w:proofErr w:type="spellStart"/>
      <w:r>
        <w:t>bigRR</w:t>
      </w:r>
      <w:proofErr w:type="spellEnd"/>
      <w:r>
        <w:t xml:space="preserve"> (if applicable)</w:t>
      </w:r>
    </w:p>
    <w:p w14:paraId="76AF62C6" w14:textId="33F77C65" w:rsidR="009106B3" w:rsidRDefault="00FD79F2" w:rsidP="009106B3">
      <w:pPr>
        <w:pStyle w:val="ListParagraph"/>
        <w:numPr>
          <w:ilvl w:val="2"/>
          <w:numId w:val="1"/>
        </w:numPr>
      </w:pPr>
      <w:r>
        <w:t xml:space="preserve">Repeat each </w:t>
      </w:r>
      <w:r w:rsidR="009106B3">
        <w:t xml:space="preserve">For </w:t>
      </w:r>
      <w:proofErr w:type="spellStart"/>
      <w:r w:rsidR="009106B3">
        <w:t>Bc</w:t>
      </w:r>
      <w:proofErr w:type="spellEnd"/>
      <w:r w:rsidR="009106B3">
        <w:t xml:space="preserve"> genes</w:t>
      </w:r>
    </w:p>
    <w:p w14:paraId="386C0948" w14:textId="4C0B99CB" w:rsidR="00FD79F2" w:rsidRDefault="00FD79F2" w:rsidP="00FD79F2">
      <w:pPr>
        <w:pStyle w:val="ListParagraph"/>
        <w:numPr>
          <w:ilvl w:val="3"/>
          <w:numId w:val="1"/>
        </w:numPr>
      </w:pPr>
      <w:r>
        <w:t>Col0</w:t>
      </w:r>
    </w:p>
    <w:p w14:paraId="7417DBEE" w14:textId="54738E53" w:rsidR="00FD79F2" w:rsidRDefault="00FD79F2" w:rsidP="00FD79F2">
      <w:pPr>
        <w:pStyle w:val="ListParagraph"/>
        <w:numPr>
          <w:ilvl w:val="3"/>
          <w:numId w:val="1"/>
        </w:numPr>
      </w:pPr>
      <w:r>
        <w:t>Npr1</w:t>
      </w:r>
    </w:p>
    <w:p w14:paraId="7027F51E" w14:textId="47F3807A" w:rsidR="00FD79F2" w:rsidRDefault="00FD79F2" w:rsidP="00FD79F2">
      <w:pPr>
        <w:pStyle w:val="ListParagraph"/>
        <w:numPr>
          <w:ilvl w:val="3"/>
          <w:numId w:val="1"/>
        </w:numPr>
      </w:pPr>
      <w:r>
        <w:t>x</w:t>
      </w:r>
    </w:p>
    <w:p w14:paraId="28771FEB" w14:textId="63949678" w:rsidR="009106B3" w:rsidRDefault="00FD79F2" w:rsidP="009106B3">
      <w:pPr>
        <w:pStyle w:val="ListParagraph"/>
        <w:numPr>
          <w:ilvl w:val="2"/>
          <w:numId w:val="1"/>
        </w:numPr>
      </w:pPr>
      <w:r>
        <w:t xml:space="preserve">Repeat each </w:t>
      </w:r>
      <w:r w:rsidR="009106B3">
        <w:t>For At genes</w:t>
      </w:r>
    </w:p>
    <w:p w14:paraId="565D64BD" w14:textId="722D17E6" w:rsidR="00FD79F2" w:rsidRDefault="00FD79F2" w:rsidP="00FD79F2">
      <w:pPr>
        <w:pStyle w:val="ListParagraph"/>
        <w:numPr>
          <w:ilvl w:val="3"/>
          <w:numId w:val="1"/>
        </w:numPr>
      </w:pPr>
      <w:r>
        <w:t xml:space="preserve">Col0 </w:t>
      </w:r>
    </w:p>
    <w:p w14:paraId="46FABEAD" w14:textId="6D3BEDF3" w:rsidR="00FD79F2" w:rsidRDefault="00FD79F2" w:rsidP="00FD79F2">
      <w:pPr>
        <w:pStyle w:val="ListParagraph"/>
        <w:numPr>
          <w:ilvl w:val="3"/>
          <w:numId w:val="1"/>
        </w:numPr>
      </w:pPr>
      <w:r>
        <w:t>Npr1</w:t>
      </w:r>
    </w:p>
    <w:p w14:paraId="2F248594" w14:textId="272553D0" w:rsidR="00FD79F2" w:rsidRDefault="00FD79F2" w:rsidP="00FD79F2">
      <w:pPr>
        <w:pStyle w:val="ListParagraph"/>
        <w:numPr>
          <w:ilvl w:val="3"/>
          <w:numId w:val="1"/>
        </w:numPr>
      </w:pPr>
      <w:r>
        <w:t>x</w:t>
      </w:r>
    </w:p>
    <w:p w14:paraId="745F474E" w14:textId="33C2BDEF" w:rsidR="009106B3" w:rsidRDefault="009106B3" w:rsidP="00AF6DA0">
      <w:pPr>
        <w:pStyle w:val="ListParagraph"/>
        <w:numPr>
          <w:ilvl w:val="0"/>
          <w:numId w:val="1"/>
        </w:numPr>
      </w:pPr>
      <w:r>
        <w:t>Discussion</w:t>
      </w:r>
    </w:p>
    <w:sectPr w:rsidR="0091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E6D"/>
    <w:multiLevelType w:val="hybridMultilevel"/>
    <w:tmpl w:val="5052B1AC"/>
    <w:lvl w:ilvl="0" w:tplc="B7B065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65"/>
    <w:rsid w:val="000749B6"/>
    <w:rsid w:val="000975FF"/>
    <w:rsid w:val="001D0AE6"/>
    <w:rsid w:val="004050A3"/>
    <w:rsid w:val="00500020"/>
    <w:rsid w:val="007E127A"/>
    <w:rsid w:val="008716E4"/>
    <w:rsid w:val="008C153B"/>
    <w:rsid w:val="008C5B27"/>
    <w:rsid w:val="009106B3"/>
    <w:rsid w:val="00A408FB"/>
    <w:rsid w:val="00AF6DA0"/>
    <w:rsid w:val="00CD5D21"/>
    <w:rsid w:val="00CE3787"/>
    <w:rsid w:val="00D32CB1"/>
    <w:rsid w:val="00E45F65"/>
    <w:rsid w:val="00E96984"/>
    <w:rsid w:val="00F53B5B"/>
    <w:rsid w:val="00F8115B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36A"/>
  <w15:chartTrackingRefBased/>
  <w15:docId w15:val="{DCED6AA8-B919-434F-BBD7-0F687B7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18</cp:revision>
  <dcterms:created xsi:type="dcterms:W3CDTF">2018-06-29T21:30:00Z</dcterms:created>
  <dcterms:modified xsi:type="dcterms:W3CDTF">2018-07-02T20:19:00Z</dcterms:modified>
</cp:coreProperties>
</file>