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101" w:rsidRDefault="00632335">
      <w:r>
        <w:t>Brachi Botany Letters 2013 – used EMMA</w:t>
      </w:r>
    </w:p>
    <w:p w:rsidR="00632335" w:rsidRDefault="00632335">
      <w:r>
        <w:t>EMMAX?</w:t>
      </w:r>
    </w:p>
    <w:p w:rsidR="00632335" w:rsidRDefault="00632335">
      <w:hyperlink r:id="rId4" w:history="1">
        <w:r w:rsidRPr="00523DDC">
          <w:rPr>
            <w:rStyle w:val="Hyperlink"/>
          </w:rPr>
          <w:t>http://www.sph.umich.edu/csg/kang/emmax/download/index.html</w:t>
        </w:r>
      </w:hyperlink>
    </w:p>
    <w:p w:rsidR="00632335" w:rsidRDefault="00632335">
      <w:hyperlink r:id="rId5" w:history="1">
        <w:r w:rsidRPr="00523DDC">
          <w:rPr>
            <w:rStyle w:val="Hyperlink"/>
          </w:rPr>
          <w:t>http://www.r-bloggers.com/efficient-mixed-model-association-expedited-emmax-to-simutaneously-account-for-relatedness-and-stratification-in-genome-wide-association-studies/</w:t>
        </w:r>
      </w:hyperlink>
    </w:p>
    <w:p w:rsidR="00632335" w:rsidRDefault="00632335">
      <w:hyperlink r:id="rId6" w:history="1">
        <w:r w:rsidRPr="00523DDC">
          <w:rPr>
            <w:rStyle w:val="Hyperlink"/>
          </w:rPr>
          <w:t>http://genetics.cs.ucla.edu/emmax/</w:t>
        </w:r>
      </w:hyperlink>
    </w:p>
    <w:p w:rsidR="00632335" w:rsidRDefault="00632335">
      <w:r>
        <w:t>Zhou 2014 EMMAX paper</w:t>
      </w:r>
    </w:p>
    <w:p w:rsidR="00632335" w:rsidRDefault="00632335">
      <w:r>
        <w:t>other options:</w:t>
      </w:r>
    </w:p>
    <w:p w:rsidR="00632335" w:rsidRDefault="00632335">
      <w:hyperlink r:id="rId7" w:history="1">
        <w:r w:rsidRPr="00523DDC">
          <w:rPr>
            <w:rStyle w:val="Hyperlink"/>
          </w:rPr>
          <w:t>http://blog.goldenhelix.com/?p=1870</w:t>
        </w:r>
      </w:hyperlink>
    </w:p>
    <w:p w:rsidR="00632335" w:rsidRPr="00632335" w:rsidRDefault="00632335" w:rsidP="00632335">
      <w:r>
        <w:t xml:space="preserve">Yang 2014 advice: </w:t>
      </w:r>
      <w:r w:rsidRPr="00632335">
        <w:t>Advantages and pitfalls in the application of mixed-model association methods</w:t>
      </w:r>
    </w:p>
    <w:p w:rsidR="00632335" w:rsidRDefault="00632335"/>
    <w:sectPr w:rsidR="00632335" w:rsidSect="00B2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2BC4"/>
    <w:rsid w:val="00087827"/>
    <w:rsid w:val="00632335"/>
    <w:rsid w:val="00702E75"/>
    <w:rsid w:val="00842BC4"/>
    <w:rsid w:val="00B2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93"/>
  </w:style>
  <w:style w:type="paragraph" w:styleId="Heading1">
    <w:name w:val="heading 1"/>
    <w:basedOn w:val="Normal"/>
    <w:next w:val="Normal"/>
    <w:link w:val="Heading1Char"/>
    <w:uiPriority w:val="9"/>
    <w:qFormat/>
    <w:rsid w:val="00632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2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goldenhelix.com/?p=18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netics.cs.ucla.edu/emmax/" TargetMode="External"/><Relationship Id="rId5" Type="http://schemas.openxmlformats.org/officeDocument/2006/relationships/hyperlink" Target="http://www.r-bloggers.com/efficient-mixed-model-association-expedited-emmax-to-simutaneously-account-for-relatedness-and-stratification-in-genome-wide-association-studies/" TargetMode="External"/><Relationship Id="rId4" Type="http://schemas.openxmlformats.org/officeDocument/2006/relationships/hyperlink" Target="http://www.sph.umich.edu/csg/kang/emmax/download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2014-06-21T00:33:00Z</dcterms:created>
  <dcterms:modified xsi:type="dcterms:W3CDTF">2014-06-21T00:47:00Z</dcterms:modified>
</cp:coreProperties>
</file>