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31" w:rsidRDefault="00A22231" w:rsidP="00A22231">
      <w:r>
        <w:t>Cygwin cheat sheet</w:t>
      </w:r>
    </w:p>
    <w:p w:rsidR="00A22231" w:rsidRDefault="004747F3" w:rsidP="00A22231">
      <w:hyperlink r:id="rId5" w:history="1">
        <w:r w:rsidR="00A22231" w:rsidRPr="00965C8C">
          <w:rPr>
            <w:rStyle w:val="Hyperlink"/>
          </w:rPr>
          <w:t>http://www.voxforge.org/home/docs/cygwin-cheat-sheet</w:t>
        </w:r>
      </w:hyperlink>
    </w:p>
    <w:p w:rsidR="00A22231" w:rsidRDefault="00A22231" w:rsidP="00A22231"/>
    <w:p w:rsidR="00A22231" w:rsidRDefault="00A22231" w:rsidP="00A22231">
      <w:proofErr w:type="gramStart"/>
      <w:r>
        <w:t>install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on </w:t>
      </w:r>
      <w:proofErr w:type="spellStart"/>
      <w:r>
        <w:t>cygwin</w:t>
      </w:r>
      <w:proofErr w:type="spellEnd"/>
    </w:p>
    <w:p w:rsidR="00A22231" w:rsidRDefault="004747F3" w:rsidP="00A22231">
      <w:hyperlink r:id="rId6" w:history="1">
        <w:r w:rsidR="00A22231" w:rsidRPr="004559E6">
          <w:rPr>
            <w:rStyle w:val="Hyperlink"/>
          </w:rPr>
          <w:t>http://www.celinio.net/techblog/?p=818</w:t>
        </w:r>
      </w:hyperlink>
    </w:p>
    <w:p w:rsidR="00A22231" w:rsidRDefault="00A22231"/>
    <w:p w:rsidR="00A22231" w:rsidRDefault="00A22231">
      <w:r>
        <w:t xml:space="preserve">Download </w:t>
      </w:r>
      <w:proofErr w:type="spellStart"/>
      <w:r>
        <w:t>vcftools</w:t>
      </w:r>
      <w:proofErr w:type="spellEnd"/>
    </w:p>
    <w:p w:rsidR="008B7085" w:rsidRDefault="004747F3">
      <w:pPr>
        <w:rPr>
          <w:rStyle w:val="Hyperlink"/>
        </w:rPr>
      </w:pPr>
      <w:hyperlink r:id="rId7" w:history="1">
        <w:r w:rsidR="003111A2" w:rsidRPr="004559E6">
          <w:rPr>
            <w:rStyle w:val="Hyperlink"/>
          </w:rPr>
          <w:t>https://github.com/vcftools/vcftools</w:t>
        </w:r>
      </w:hyperlink>
    </w:p>
    <w:p w:rsidR="00A22231" w:rsidRDefault="00A22231">
      <w:pPr>
        <w:rPr>
          <w:rStyle w:val="Hyperlink"/>
        </w:rPr>
      </w:pPr>
    </w:p>
    <w:p w:rsidR="00A22231" w:rsidRDefault="00A22231">
      <w:proofErr w:type="gramStart"/>
      <w:r>
        <w:t>install</w:t>
      </w:r>
      <w:proofErr w:type="gramEnd"/>
      <w:r>
        <w:t xml:space="preserve">/ get started with </w:t>
      </w:r>
      <w:proofErr w:type="spellStart"/>
      <w:r>
        <w:t>vcftools</w:t>
      </w:r>
      <w:proofErr w:type="spellEnd"/>
    </w:p>
    <w:p w:rsidR="003111A2" w:rsidRDefault="004747F3">
      <w:pPr>
        <w:rPr>
          <w:rStyle w:val="Hyperlink"/>
        </w:rPr>
      </w:pPr>
      <w:hyperlink r:id="rId8" w:history="1">
        <w:r w:rsidR="003111A2" w:rsidRPr="004559E6">
          <w:rPr>
            <w:rStyle w:val="Hyperlink"/>
          </w:rPr>
          <w:t>http://vcftools.sourceforge.net/examples.html</w:t>
        </w:r>
      </w:hyperlink>
    </w:p>
    <w:p w:rsidR="00A22231" w:rsidRDefault="00A22231"/>
    <w:p w:rsidR="00197088" w:rsidRDefault="00197088">
      <w:proofErr w:type="gramStart"/>
      <w:r>
        <w:t>manuals</w:t>
      </w:r>
      <w:proofErr w:type="gramEnd"/>
    </w:p>
    <w:p w:rsidR="00197088" w:rsidRDefault="00197088">
      <w:r>
        <w:t>C++</w:t>
      </w:r>
    </w:p>
    <w:p w:rsidR="00197088" w:rsidRDefault="004747F3">
      <w:hyperlink r:id="rId9" w:history="1">
        <w:r w:rsidR="00197088" w:rsidRPr="00965C8C">
          <w:rPr>
            <w:rStyle w:val="Hyperlink"/>
          </w:rPr>
          <w:t>https://vcftools.github.io/documentation.html</w:t>
        </w:r>
      </w:hyperlink>
    </w:p>
    <w:p w:rsidR="00197088" w:rsidRDefault="00197088">
      <w:proofErr w:type="gramStart"/>
      <w:r>
        <w:t>full</w:t>
      </w:r>
      <w:proofErr w:type="gramEnd"/>
      <w:r>
        <w:t xml:space="preserve"> man</w:t>
      </w:r>
    </w:p>
    <w:p w:rsidR="00197088" w:rsidRDefault="004747F3">
      <w:hyperlink r:id="rId10" w:history="1">
        <w:r w:rsidR="00197088" w:rsidRPr="00965C8C">
          <w:rPr>
            <w:rStyle w:val="Hyperlink"/>
          </w:rPr>
          <w:t>https://vcftools.github.io/man_latest.html</w:t>
        </w:r>
      </w:hyperlink>
    </w:p>
    <w:p w:rsidR="00197088" w:rsidRDefault="00197088">
      <w:r>
        <w:t>PERL man</w:t>
      </w:r>
    </w:p>
    <w:p w:rsidR="00197088" w:rsidRDefault="004747F3">
      <w:hyperlink r:id="rId11" w:history="1">
        <w:r w:rsidR="00197088" w:rsidRPr="00965C8C">
          <w:rPr>
            <w:rStyle w:val="Hyperlink"/>
          </w:rPr>
          <w:t>https://vcftools.github.io/perl_module.html</w:t>
        </w:r>
      </w:hyperlink>
    </w:p>
    <w:p w:rsidR="00197088" w:rsidRDefault="00197088">
      <w:r>
        <w:t>PERL examples</w:t>
      </w:r>
    </w:p>
    <w:p w:rsidR="00197088" w:rsidRDefault="004747F3">
      <w:pPr>
        <w:rPr>
          <w:rStyle w:val="Hyperlink"/>
        </w:rPr>
      </w:pPr>
      <w:hyperlink r:id="rId12" w:history="1">
        <w:r w:rsidR="00197088" w:rsidRPr="00965C8C">
          <w:rPr>
            <w:rStyle w:val="Hyperlink"/>
          </w:rPr>
          <w:t>https://vcftools.github.io/perl_examples.html</w:t>
        </w:r>
      </w:hyperlink>
    </w:p>
    <w:p w:rsidR="00A54716" w:rsidRDefault="00A54716"/>
    <w:p w:rsidR="003111A2" w:rsidRDefault="00FC709B" w:rsidP="00FC709B">
      <w:r>
        <w:t xml:space="preserve"> </w:t>
      </w:r>
      <w:r w:rsidR="00A54716">
        <w:t>Quirks of GWAS</w:t>
      </w:r>
    </w:p>
    <w:p w:rsidR="00A54716" w:rsidRDefault="00A54716" w:rsidP="00FC709B">
      <w:hyperlink r:id="rId13" w:history="1">
        <w:r w:rsidRPr="000B5C11">
          <w:rPr>
            <w:rStyle w:val="Hyperlink"/>
          </w:rPr>
          <w:t>http://massgenomics.org/2014/03/gwas-sequencing-realities.html</w:t>
        </w:r>
      </w:hyperlink>
    </w:p>
    <w:p w:rsidR="00A54716" w:rsidRDefault="00A54716" w:rsidP="00FC709B"/>
    <w:p w:rsidR="0042029B" w:rsidRDefault="00820649" w:rsidP="00FC709B">
      <w:proofErr w:type="spellStart"/>
      <w:r>
        <w:t>BigRR</w:t>
      </w:r>
      <w:proofErr w:type="spellEnd"/>
      <w:r>
        <w:t xml:space="preserve"> input:</w:t>
      </w:r>
    </w:p>
    <w:p w:rsidR="00820649" w:rsidRPr="00160CEA" w:rsidRDefault="00820649" w:rsidP="00FC709B">
      <w:hyperlink r:id="rId14" w:history="1">
        <w:r w:rsidRPr="00160CEA">
          <w:rPr>
            <w:rStyle w:val="Hyperlink"/>
          </w:rPr>
          <w:t>https://cran.r-project.org/web/packages/bigRR/bigRR.pdf</w:t>
        </w:r>
      </w:hyperlink>
    </w:p>
    <w:p w:rsidR="00820649" w:rsidRPr="00160CEA" w:rsidRDefault="00820649" w:rsidP="00FC709B">
      <w:r w:rsidRPr="00160CEA">
        <w:t>y = a binary vector of phenotype for each of (96) lines = response variable</w:t>
      </w:r>
    </w:p>
    <w:p w:rsidR="00160CEA" w:rsidRPr="00160CEA" w:rsidRDefault="00820649" w:rsidP="00160CEA">
      <w:pPr>
        <w:shd w:val="clear" w:color="auto" w:fill="FFFFFF"/>
        <w:rPr>
          <w:rFonts w:eastAsia="Times New Roman" w:cs="Arial"/>
        </w:rPr>
      </w:pPr>
      <w:r w:rsidRPr="00160CEA">
        <w:t>Z is a (96) x N matrix of genotypes</w:t>
      </w:r>
      <w:r w:rsidR="00160CEA" w:rsidRPr="00160CEA">
        <w:t xml:space="preserve"> (N is SNPs)</w:t>
      </w:r>
      <w:r w:rsidRPr="00160CEA">
        <w:t xml:space="preserve"> for each line</w:t>
      </w:r>
      <w:r w:rsidR="00160CEA" w:rsidRPr="00160CEA">
        <w:t xml:space="preserve"> = </w:t>
      </w:r>
      <w:r w:rsidR="00160CEA" w:rsidRPr="00160CEA">
        <w:rPr>
          <w:rFonts w:eastAsia="Times New Roman" w:cs="Arial"/>
          <w:spacing w:val="-3"/>
        </w:rPr>
        <w:t>shrinkage</w:t>
      </w:r>
      <w:r w:rsidR="00160CEA" w:rsidRPr="00160CEA">
        <w:rPr>
          <w:rFonts w:eastAsia="Times New Roman" w:cs="Arial"/>
          <w:spacing w:val="12"/>
        </w:rPr>
        <w:t xml:space="preserve"> </w:t>
      </w:r>
      <w:r w:rsidR="00160CEA" w:rsidRPr="00160CEA">
        <w:rPr>
          <w:rFonts w:eastAsia="Times New Roman" w:cs="Arial"/>
          <w:spacing w:val="-7"/>
        </w:rPr>
        <w:t>parameters</w:t>
      </w:r>
      <w:r w:rsidR="00160CEA" w:rsidRPr="00160CEA">
        <w:rPr>
          <w:rFonts w:eastAsia="Times New Roman" w:cs="Arial"/>
          <w:spacing w:val="12"/>
        </w:rPr>
        <w:t xml:space="preserve"> </w:t>
      </w:r>
      <w:r w:rsidR="00160CEA" w:rsidRPr="00160CEA">
        <w:rPr>
          <w:rFonts w:eastAsia="Times New Roman" w:cs="Arial"/>
          <w:spacing w:val="1"/>
        </w:rPr>
        <w:t>(i.e.</w:t>
      </w:r>
      <w:r w:rsidR="00160CEA" w:rsidRPr="00160CEA">
        <w:rPr>
          <w:rFonts w:eastAsia="Times New Roman" w:cs="Arial"/>
          <w:spacing w:val="55"/>
        </w:rPr>
        <w:t xml:space="preserve"> </w:t>
      </w:r>
      <w:r w:rsidR="00160CEA" w:rsidRPr="00160CEA">
        <w:rPr>
          <w:rFonts w:eastAsia="Times New Roman" w:cs="Arial"/>
          <w:spacing w:val="-3"/>
        </w:rPr>
        <w:t>random</w:t>
      </w:r>
      <w:r w:rsidR="00160CEA" w:rsidRPr="00160CEA">
        <w:rPr>
          <w:rFonts w:eastAsia="Times New Roman" w:cs="Arial"/>
          <w:spacing w:val="12"/>
        </w:rPr>
        <w:t xml:space="preserve"> </w:t>
      </w:r>
      <w:r w:rsidR="00160CEA" w:rsidRPr="00160CEA">
        <w:rPr>
          <w:rFonts w:eastAsia="Times New Roman" w:cs="Arial"/>
          <w:spacing w:val="-2"/>
        </w:rPr>
        <w:t>effects</w:t>
      </w:r>
      <w:r w:rsidR="00160CEA" w:rsidRPr="00160CEA">
        <w:rPr>
          <w:rFonts w:eastAsia="Times New Roman" w:cs="Arial"/>
          <w:spacing w:val="5"/>
        </w:rPr>
        <w:t xml:space="preserve"> </w:t>
      </w:r>
      <w:r w:rsidR="00160CEA" w:rsidRPr="00160CEA">
        <w:rPr>
          <w:rFonts w:eastAsia="Times New Roman" w:cs="Arial"/>
          <w:spacing w:val="8"/>
        </w:rPr>
        <w:t>in</w:t>
      </w:r>
      <w:r w:rsidR="00160CEA" w:rsidRPr="00160CEA">
        <w:rPr>
          <w:rFonts w:eastAsia="Times New Roman" w:cs="Arial"/>
          <w:spacing w:val="12"/>
        </w:rPr>
        <w:t xml:space="preserve"> </w:t>
      </w:r>
      <w:r w:rsidR="00160CEA" w:rsidRPr="00160CEA">
        <w:rPr>
          <w:rFonts w:eastAsia="Times New Roman" w:cs="Arial"/>
          <w:spacing w:val="-5"/>
        </w:rPr>
        <w:t>the</w:t>
      </w:r>
      <w:r w:rsidR="00160CEA" w:rsidRPr="00160CEA">
        <w:rPr>
          <w:rFonts w:eastAsia="Times New Roman" w:cs="Arial"/>
        </w:rPr>
        <w:t xml:space="preserve"> </w:t>
      </w:r>
      <w:r w:rsidR="00160CEA" w:rsidRPr="00160CEA">
        <w:rPr>
          <w:rFonts w:eastAsia="Times New Roman" w:cs="Arial"/>
          <w:spacing w:val="2"/>
        </w:rPr>
        <w:t>mixed</w:t>
      </w:r>
      <w:r w:rsidR="00160CEA" w:rsidRPr="00160CEA">
        <w:rPr>
          <w:rFonts w:eastAsia="Times New Roman" w:cs="Arial"/>
          <w:spacing w:val="-6"/>
        </w:rPr>
        <w:t xml:space="preserve"> </w:t>
      </w:r>
      <w:r w:rsidR="00160CEA" w:rsidRPr="00160CEA">
        <w:rPr>
          <w:rFonts w:eastAsia="Times New Roman" w:cs="Arial"/>
          <w:spacing w:val="-1"/>
        </w:rPr>
        <w:t>model</w:t>
      </w:r>
      <w:r w:rsidR="00160CEA" w:rsidRPr="00160CEA">
        <w:rPr>
          <w:rFonts w:eastAsia="Times New Roman" w:cs="Arial"/>
          <w:spacing w:val="-2"/>
        </w:rPr>
        <w:t xml:space="preserve"> </w:t>
      </w:r>
      <w:r w:rsidR="00160CEA" w:rsidRPr="00160CEA">
        <w:rPr>
          <w:rFonts w:eastAsia="Times New Roman" w:cs="Arial"/>
          <w:spacing w:val="3"/>
        </w:rPr>
        <w:t>framework);</w:t>
      </w:r>
      <w:r w:rsidR="00160CEA" w:rsidRPr="00160CEA">
        <w:rPr>
          <w:rFonts w:eastAsia="Times New Roman" w:cs="Arial"/>
          <w:spacing w:val="-11"/>
        </w:rPr>
        <w:t xml:space="preserve"> </w:t>
      </w:r>
      <w:r w:rsidR="00160CEA" w:rsidRPr="00160CEA">
        <w:rPr>
          <w:rFonts w:eastAsia="Times New Roman" w:cs="Arial"/>
          <w:spacing w:val="-1"/>
        </w:rPr>
        <w:t>not</w:t>
      </w:r>
      <w:r w:rsidR="00160CEA" w:rsidRPr="00160CEA">
        <w:rPr>
          <w:rFonts w:eastAsia="Times New Roman" w:cs="Arial"/>
          <w:spacing w:val="-2"/>
        </w:rPr>
        <w:t xml:space="preserve"> required </w:t>
      </w:r>
      <w:r w:rsidR="00160CEA" w:rsidRPr="00160CEA">
        <w:rPr>
          <w:rFonts w:eastAsia="Times New Roman" w:cs="Arial"/>
          <w:spacing w:val="20"/>
        </w:rPr>
        <w:t>if</w:t>
      </w:r>
      <w:r w:rsidR="00160CEA" w:rsidRPr="00160CEA">
        <w:rPr>
          <w:rFonts w:eastAsia="Times New Roman" w:cs="Arial"/>
          <w:spacing w:val="-2"/>
        </w:rPr>
        <w:t xml:space="preserve"> </w:t>
      </w:r>
      <w:r w:rsidR="00160CEA" w:rsidRPr="00160CEA">
        <w:rPr>
          <w:rFonts w:eastAsia="Times New Roman" w:cs="Arial"/>
          <w:spacing w:val="-1"/>
        </w:rPr>
        <w:t>model</w:t>
      </w:r>
      <w:r w:rsidR="00160CEA" w:rsidRPr="00160CEA">
        <w:rPr>
          <w:rFonts w:eastAsia="Times New Roman" w:cs="Arial"/>
          <w:spacing w:val="-2"/>
        </w:rPr>
        <w:t xml:space="preserve"> </w:t>
      </w:r>
      <w:r w:rsidR="00160CEA" w:rsidRPr="00160CEA">
        <w:rPr>
          <w:rFonts w:eastAsia="Times New Roman" w:cs="Arial"/>
          <w:spacing w:val="3"/>
        </w:rPr>
        <w:t>formula</w:t>
      </w:r>
      <w:r w:rsidR="00160CEA" w:rsidRPr="00160CEA">
        <w:rPr>
          <w:rFonts w:eastAsia="Times New Roman" w:cs="Arial"/>
          <w:spacing w:val="-2"/>
        </w:rPr>
        <w:t xml:space="preserve"> </w:t>
      </w:r>
      <w:r w:rsidR="00160CEA" w:rsidRPr="00160CEA">
        <w:rPr>
          <w:rFonts w:eastAsia="Times New Roman" w:cs="Arial"/>
        </w:rPr>
        <w:t>is</w:t>
      </w:r>
      <w:r w:rsidR="00160CEA" w:rsidRPr="00160CEA">
        <w:rPr>
          <w:rFonts w:eastAsia="Times New Roman" w:cs="Arial"/>
          <w:spacing w:val="-2"/>
        </w:rPr>
        <w:t xml:space="preserve"> </w:t>
      </w:r>
      <w:r w:rsidR="00160CEA" w:rsidRPr="00160CEA">
        <w:rPr>
          <w:rFonts w:eastAsia="Times New Roman" w:cs="Arial"/>
          <w:spacing w:val="-10"/>
        </w:rPr>
        <w:t>used.</w:t>
      </w:r>
    </w:p>
    <w:p w:rsidR="00820649" w:rsidRPr="00160CEA" w:rsidRDefault="00820649" w:rsidP="00FC709B"/>
    <w:p w:rsidR="00820649" w:rsidRPr="00160CEA" w:rsidRDefault="00820649" w:rsidP="00FC709B">
      <w:r w:rsidRPr="00160CEA">
        <w:t>Practice data set is from Suzi’s 2010 Nature paper</w:t>
      </w:r>
    </w:p>
    <w:p w:rsidR="00160CEA" w:rsidRPr="00160CEA" w:rsidRDefault="00160CEA" w:rsidP="00FC709B"/>
    <w:p w:rsidR="00160CEA" w:rsidRPr="00160CEA" w:rsidRDefault="00160CEA" w:rsidP="00160CEA">
      <w:pPr>
        <w:shd w:val="clear" w:color="auto" w:fill="FFFFFF"/>
        <w:rPr>
          <w:rFonts w:eastAsia="Times New Roman" w:cs="Arial"/>
        </w:rPr>
      </w:pPr>
      <w:r w:rsidRPr="00160CEA">
        <w:t xml:space="preserve">X = </w:t>
      </w:r>
      <w:r w:rsidRPr="00160CEA">
        <w:rPr>
          <w:rFonts w:eastAsia="Times New Roman" w:cs="Arial"/>
          <w:spacing w:val="-3"/>
        </w:rPr>
        <w:t>optional design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7"/>
        </w:rPr>
        <w:t>matrix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-2"/>
        </w:rPr>
        <w:t>related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3"/>
        </w:rPr>
        <w:t>to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-3"/>
        </w:rPr>
        <w:t>the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-5"/>
        </w:rPr>
        <w:t>parameters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2"/>
        </w:rPr>
        <w:t>not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3"/>
        </w:rPr>
        <w:t>to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-9"/>
        </w:rPr>
        <w:t>be</w:t>
      </w:r>
      <w:r w:rsidRPr="00160CEA">
        <w:rPr>
          <w:rFonts w:eastAsia="Times New Roman" w:cs="Arial"/>
        </w:rPr>
        <w:t xml:space="preserve"> shrunk </w:t>
      </w:r>
      <w:r w:rsidRPr="00160CEA">
        <w:rPr>
          <w:rFonts w:eastAsia="Times New Roman" w:cs="Arial"/>
          <w:spacing w:val="3"/>
        </w:rPr>
        <w:t>(i.e.</w:t>
      </w:r>
      <w:r w:rsidRPr="00160CEA">
        <w:rPr>
          <w:rFonts w:eastAsia="Times New Roman" w:cs="Arial"/>
          <w:spacing w:val="16"/>
        </w:rPr>
        <w:t xml:space="preserve"> </w:t>
      </w:r>
      <w:r w:rsidRPr="00160CEA">
        <w:rPr>
          <w:rFonts w:eastAsia="Times New Roman" w:cs="Arial"/>
          <w:spacing w:val="5"/>
        </w:rPr>
        <w:t>fixed</w:t>
      </w:r>
      <w:r w:rsidRPr="00160CEA">
        <w:rPr>
          <w:rFonts w:eastAsia="Times New Roman" w:cs="Arial"/>
          <w:spacing w:val="-4"/>
        </w:rPr>
        <w:t xml:space="preserve"> </w:t>
      </w:r>
      <w:r w:rsidRPr="00160CEA">
        <w:rPr>
          <w:rFonts w:eastAsia="Times New Roman" w:cs="Arial"/>
        </w:rPr>
        <w:t>effects</w:t>
      </w:r>
      <w:r w:rsidRPr="00160CEA">
        <w:rPr>
          <w:rFonts w:eastAsia="Times New Roman" w:cs="Arial"/>
          <w:spacing w:val="-7"/>
        </w:rPr>
        <w:t xml:space="preserve"> </w:t>
      </w:r>
      <w:r w:rsidRPr="00160CEA">
        <w:rPr>
          <w:rFonts w:eastAsia="Times New Roman" w:cs="Arial"/>
          <w:spacing w:val="10"/>
        </w:rPr>
        <w:t>in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-3"/>
        </w:rPr>
        <w:t>the</w:t>
      </w:r>
      <w:r w:rsidRPr="00160CEA">
        <w:rPr>
          <w:rFonts w:eastAsia="Times New Roman" w:cs="Arial"/>
        </w:rPr>
        <w:t xml:space="preserve"> </w:t>
      </w:r>
      <w:r w:rsidRPr="00160CEA">
        <w:rPr>
          <w:rFonts w:eastAsia="Times New Roman" w:cs="Arial"/>
          <w:spacing w:val="2"/>
        </w:rPr>
        <w:t>mixed</w:t>
      </w:r>
      <w:r w:rsidRPr="00160CEA">
        <w:rPr>
          <w:rFonts w:eastAsia="Times New Roman" w:cs="Arial"/>
          <w:spacing w:val="-6"/>
        </w:rPr>
        <w:t xml:space="preserve"> </w:t>
      </w:r>
      <w:r w:rsidRPr="00160CEA">
        <w:rPr>
          <w:rFonts w:eastAsia="Times New Roman" w:cs="Arial"/>
          <w:spacing w:val="-1"/>
        </w:rPr>
        <w:t>model</w:t>
      </w:r>
      <w:r w:rsidRPr="00160CEA">
        <w:rPr>
          <w:rFonts w:eastAsia="Times New Roman" w:cs="Arial"/>
          <w:spacing w:val="-2"/>
        </w:rPr>
        <w:t xml:space="preserve"> </w:t>
      </w:r>
      <w:r w:rsidRPr="00160CEA">
        <w:rPr>
          <w:rFonts w:eastAsia="Times New Roman" w:cs="Arial"/>
          <w:spacing w:val="3"/>
        </w:rPr>
        <w:t>framework);</w:t>
      </w:r>
      <w:r w:rsidRPr="00160CEA">
        <w:rPr>
          <w:rFonts w:eastAsia="Times New Roman" w:cs="Arial"/>
          <w:spacing w:val="-11"/>
        </w:rPr>
        <w:t xml:space="preserve"> </w:t>
      </w:r>
      <w:r w:rsidRPr="00160CEA">
        <w:rPr>
          <w:rFonts w:eastAsia="Times New Roman" w:cs="Arial"/>
        </w:rPr>
        <w:t>not</w:t>
      </w:r>
      <w:r w:rsidRPr="00160CEA">
        <w:rPr>
          <w:rFonts w:eastAsia="Times New Roman" w:cs="Arial"/>
          <w:spacing w:val="-2"/>
        </w:rPr>
        <w:t xml:space="preserve"> required </w:t>
      </w:r>
      <w:r w:rsidRPr="00160CEA">
        <w:rPr>
          <w:rFonts w:eastAsia="Times New Roman" w:cs="Arial"/>
          <w:spacing w:val="20"/>
        </w:rPr>
        <w:t>if</w:t>
      </w:r>
      <w:r w:rsidRPr="00160CEA">
        <w:rPr>
          <w:rFonts w:eastAsia="Times New Roman" w:cs="Arial"/>
          <w:spacing w:val="-2"/>
        </w:rPr>
        <w:t xml:space="preserve"> </w:t>
      </w:r>
      <w:r w:rsidRPr="00160CEA">
        <w:rPr>
          <w:rFonts w:eastAsia="Times New Roman" w:cs="Arial"/>
          <w:spacing w:val="4"/>
        </w:rPr>
        <w:t>formula</w:t>
      </w:r>
      <w:r w:rsidRPr="00160CEA">
        <w:rPr>
          <w:rFonts w:eastAsia="Times New Roman" w:cs="Arial"/>
          <w:spacing w:val="-2"/>
        </w:rPr>
        <w:t xml:space="preserve"> </w:t>
      </w:r>
      <w:r w:rsidRPr="00160CEA">
        <w:rPr>
          <w:rFonts w:eastAsia="Times New Roman" w:cs="Arial"/>
        </w:rPr>
        <w:t>is</w:t>
      </w:r>
      <w:r w:rsidRPr="00160CEA">
        <w:rPr>
          <w:rFonts w:eastAsia="Times New Roman" w:cs="Arial"/>
          <w:spacing w:val="-2"/>
        </w:rPr>
        <w:t xml:space="preserve"> </w:t>
      </w:r>
      <w:r w:rsidRPr="00160CEA">
        <w:rPr>
          <w:rFonts w:eastAsia="Times New Roman" w:cs="Arial"/>
          <w:spacing w:val="-3"/>
        </w:rPr>
        <w:t>already</w:t>
      </w:r>
      <w:r w:rsidRPr="00160CEA">
        <w:rPr>
          <w:rFonts w:eastAsia="Times New Roman" w:cs="Arial"/>
          <w:spacing w:val="-2"/>
        </w:rPr>
        <w:t xml:space="preserve"> </w:t>
      </w:r>
      <w:r w:rsidRPr="00160CEA">
        <w:rPr>
          <w:rFonts w:eastAsia="Times New Roman" w:cs="Arial"/>
          <w:spacing w:val="-9"/>
        </w:rPr>
        <w:t>used.</w:t>
      </w:r>
    </w:p>
    <w:p w:rsidR="00160CEA" w:rsidRDefault="00160CEA" w:rsidP="00FC709B"/>
    <w:p w:rsidR="004747F3" w:rsidRDefault="004747F3" w:rsidP="00FC709B">
      <w:hyperlink r:id="rId15" w:history="1">
        <w:r w:rsidRPr="000B5C11">
          <w:rPr>
            <w:rStyle w:val="Hyperlink"/>
          </w:rPr>
          <w:t>http://www.genetics.org/content/genetics/193/4/1255.full.pdf</w:t>
        </w:r>
      </w:hyperlink>
    </w:p>
    <w:p w:rsidR="004747F3" w:rsidRDefault="004747F3" w:rsidP="00FC709B">
      <w:proofErr w:type="spellStart"/>
      <w:r>
        <w:t>bigRR</w:t>
      </w:r>
      <w:proofErr w:type="spellEnd"/>
      <w:r>
        <w:t xml:space="preserve"> paper</w:t>
      </w:r>
      <w:bookmarkStart w:id="0" w:name="_GoBack"/>
      <w:bookmarkEnd w:id="0"/>
    </w:p>
    <w:p w:rsidR="004747F3" w:rsidRDefault="004747F3" w:rsidP="00FC709B"/>
    <w:p w:rsidR="004747F3" w:rsidRDefault="004747F3" w:rsidP="00FC709B"/>
    <w:sectPr w:rsidR="0047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A2"/>
    <w:rsid w:val="00160CEA"/>
    <w:rsid w:val="00197088"/>
    <w:rsid w:val="003111A2"/>
    <w:rsid w:val="0042029B"/>
    <w:rsid w:val="004747F3"/>
    <w:rsid w:val="00820649"/>
    <w:rsid w:val="008945F3"/>
    <w:rsid w:val="00A22231"/>
    <w:rsid w:val="00A54716"/>
    <w:rsid w:val="00B877F0"/>
    <w:rsid w:val="00F337BC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09B"/>
    <w:rPr>
      <w:color w:val="800080" w:themeColor="followedHyperlink"/>
      <w:u w:val="single"/>
    </w:rPr>
  </w:style>
  <w:style w:type="character" w:customStyle="1" w:styleId="word">
    <w:name w:val="word"/>
    <w:basedOn w:val="DefaultParagraphFont"/>
    <w:rsid w:val="00160CEA"/>
  </w:style>
  <w:style w:type="character" w:customStyle="1" w:styleId="whitespace">
    <w:name w:val="whitespace"/>
    <w:basedOn w:val="DefaultParagraphFont"/>
    <w:rsid w:val="00160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09B"/>
    <w:rPr>
      <w:color w:val="800080" w:themeColor="followedHyperlink"/>
      <w:u w:val="single"/>
    </w:rPr>
  </w:style>
  <w:style w:type="character" w:customStyle="1" w:styleId="word">
    <w:name w:val="word"/>
    <w:basedOn w:val="DefaultParagraphFont"/>
    <w:rsid w:val="00160CEA"/>
  </w:style>
  <w:style w:type="character" w:customStyle="1" w:styleId="whitespace">
    <w:name w:val="whitespace"/>
    <w:basedOn w:val="DefaultParagraphFont"/>
    <w:rsid w:val="0016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cftools.sourceforge.net/examples.html" TargetMode="External"/><Relationship Id="rId13" Type="http://schemas.openxmlformats.org/officeDocument/2006/relationships/hyperlink" Target="http://massgenomics.org/2014/03/gwas-sequencing-realit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ftools/vcftools" TargetMode="External"/><Relationship Id="rId12" Type="http://schemas.openxmlformats.org/officeDocument/2006/relationships/hyperlink" Target="https://vcftools.github.io/perl_examples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elinio.net/techblog/?p=818" TargetMode="External"/><Relationship Id="rId11" Type="http://schemas.openxmlformats.org/officeDocument/2006/relationships/hyperlink" Target="https://vcftools.github.io/perl_module.html" TargetMode="External"/><Relationship Id="rId5" Type="http://schemas.openxmlformats.org/officeDocument/2006/relationships/hyperlink" Target="http://www.voxforge.org/home/docs/cygwin-cheat-sheet" TargetMode="External"/><Relationship Id="rId15" Type="http://schemas.openxmlformats.org/officeDocument/2006/relationships/hyperlink" Target="http://www.genetics.org/content/genetics/193/4/1255.full.pdf" TargetMode="External"/><Relationship Id="rId10" Type="http://schemas.openxmlformats.org/officeDocument/2006/relationships/hyperlink" Target="https://vcftools.github.io/man_la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ftools.github.io/documentation.html" TargetMode="External"/><Relationship Id="rId14" Type="http://schemas.openxmlformats.org/officeDocument/2006/relationships/hyperlink" Target="https://cran.r-project.org/web/packages/bigRR/bigR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</cp:revision>
  <dcterms:created xsi:type="dcterms:W3CDTF">2016-03-03T20:00:00Z</dcterms:created>
  <dcterms:modified xsi:type="dcterms:W3CDTF">2016-03-03T22:54:00Z</dcterms:modified>
</cp:coreProperties>
</file>