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44" w:rsidRDefault="00774E44" w:rsidP="00774E44">
      <w:pPr>
        <w:spacing w:line="240" w:lineRule="auto"/>
        <w:outlineLvl w:val="2"/>
        <w:rPr>
          <w:rFonts w:ascii="Arial" w:eastAsia="Times New Roman" w:hAnsi="Arial" w:cs="Arial"/>
          <w:b/>
          <w:bCs/>
          <w:color w:val="F8B603"/>
          <w:sz w:val="26"/>
          <w:szCs w:val="26"/>
        </w:rPr>
      </w:pPr>
      <w:r w:rsidRPr="00774E44">
        <w:rPr>
          <w:rFonts w:ascii="Arial" w:eastAsia="Times New Roman" w:hAnsi="Arial" w:cs="Arial"/>
          <w:b/>
          <w:bCs/>
          <w:color w:val="F8B603"/>
          <w:sz w:val="26"/>
          <w:szCs w:val="26"/>
        </w:rPr>
        <w:t>Treatment against TMV</w:t>
      </w:r>
      <w:r>
        <w:rPr>
          <w:rFonts w:ascii="Arial" w:eastAsia="Times New Roman" w:hAnsi="Arial" w:cs="Arial"/>
          <w:b/>
          <w:bCs/>
          <w:color w:val="F8B603"/>
          <w:sz w:val="26"/>
          <w:szCs w:val="26"/>
        </w:rPr>
        <w:t xml:space="preserve"> – from Maloof Lab</w:t>
      </w:r>
      <w:bookmarkStart w:id="0" w:name="_GoBack"/>
      <w:bookmarkEnd w:id="0"/>
    </w:p>
    <w:p w:rsidR="00774E44" w:rsidRPr="00774E44" w:rsidRDefault="00774E44" w:rsidP="00774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>Materials:</w:t>
      </w:r>
    </w:p>
    <w:p w:rsidR="00774E44" w:rsidRPr="00774E44" w:rsidRDefault="00774E44" w:rsidP="00774E44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Eppie</w:t>
      </w:r>
      <w:proofErr w:type="spellEnd"/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 tubes or </w:t>
      </w: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hystology</w:t>
      </w:r>
      <w:proofErr w:type="spellEnd"/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 cartridges depending on seed size.</w:t>
      </w:r>
    </w:p>
    <w:p w:rsidR="00774E44" w:rsidRPr="00774E44" w:rsidRDefault="00774E44" w:rsidP="00774E44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50% </w:t>
      </w: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HCl</w:t>
      </w:r>
      <w:proofErr w:type="spellEnd"/>
    </w:p>
    <w:p w:rsidR="00774E44" w:rsidRDefault="00774E44" w:rsidP="00774E44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>10% TSP (</w:t>
      </w: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trisodium</w:t>
      </w:r>
      <w:proofErr w:type="spellEnd"/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 phosphate). TSP is inexpensive to purchase at hardware stores (~$10 for 4.5 </w:t>
      </w: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lb</w:t>
      </w:r>
      <w:proofErr w:type="spellEnd"/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); beware of mislabeling as some products labeled TSP have no TSP at all. </w:t>
      </w: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Savogran</w:t>
      </w:r>
      <w:proofErr w:type="spellEnd"/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 brand TSP is 80% TSP, 20% sodium carbonate.</w:t>
      </w:r>
    </w:p>
    <w:p w:rsidR="00774E44" w:rsidRPr="00774E44" w:rsidRDefault="00774E44" w:rsidP="00774E44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DI water</w:t>
      </w:r>
    </w:p>
    <w:p w:rsidR="00774E44" w:rsidRPr="00774E44" w:rsidRDefault="00774E44" w:rsidP="00774E44">
      <w:pPr>
        <w:spacing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774E44" w:rsidRPr="00774E44" w:rsidRDefault="00774E44" w:rsidP="00774E44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You don’t have to do this part in the laminar flow hood, bench top is fine. But </w:t>
      </w:r>
      <w:proofErr w:type="spellStart"/>
      <w:r w:rsidRPr="00774E44">
        <w:rPr>
          <w:rFonts w:ascii="Arial" w:eastAsia="Times New Roman" w:hAnsi="Arial" w:cs="Arial"/>
          <w:b/>
          <w:bCs/>
          <w:color w:val="000000"/>
          <w:sz w:val="20"/>
          <w:szCs w:val="20"/>
        </w:rPr>
        <w:t>HCl</w:t>
      </w:r>
      <w:proofErr w:type="spellEnd"/>
      <w:r w:rsidRPr="00774E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can emit strong fumes, so you can do step 1 in the fume hood.</w:t>
      </w:r>
    </w:p>
    <w:p w:rsidR="00774E44" w:rsidRPr="00774E44" w:rsidRDefault="00774E44" w:rsidP="00774E44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Soak seeds in 50% </w:t>
      </w:r>
      <w:proofErr w:type="spellStart"/>
      <w:r w:rsidRPr="00774E44">
        <w:rPr>
          <w:rFonts w:ascii="Arial" w:eastAsia="Times New Roman" w:hAnsi="Arial" w:cs="Arial"/>
          <w:color w:val="000000"/>
          <w:sz w:val="20"/>
          <w:szCs w:val="20"/>
        </w:rPr>
        <w:t>HCl</w:t>
      </w:r>
      <w:proofErr w:type="spellEnd"/>
      <w:r w:rsidRPr="00774E44">
        <w:rPr>
          <w:rFonts w:ascii="Arial" w:eastAsia="Times New Roman" w:hAnsi="Arial" w:cs="Arial"/>
          <w:color w:val="000000"/>
          <w:sz w:val="20"/>
          <w:szCs w:val="20"/>
        </w:rPr>
        <w:t xml:space="preserve"> for 10 min</w:t>
      </w:r>
    </w:p>
    <w:p w:rsidR="00774E44" w:rsidRPr="00774E44" w:rsidRDefault="00774E44" w:rsidP="00774E44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>Rinse with sterile water (1x)</w:t>
      </w:r>
    </w:p>
    <w:p w:rsidR="00774E44" w:rsidRPr="00774E44" w:rsidRDefault="00774E44" w:rsidP="00774E44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>Soak seeds in 10% TSP for 15 min</w:t>
      </w:r>
    </w:p>
    <w:p w:rsidR="00774E44" w:rsidRPr="00774E44" w:rsidRDefault="00774E44" w:rsidP="00774E44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>Rinse with sterile water (3x if you are stopping at this point, 1x if you are moving on to seed sterilization step)</w:t>
      </w:r>
    </w:p>
    <w:p w:rsidR="00774E44" w:rsidRPr="00774E44" w:rsidRDefault="00774E44" w:rsidP="00774E44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774E44">
        <w:rPr>
          <w:rFonts w:ascii="Arial" w:eastAsia="Times New Roman" w:hAnsi="Arial" w:cs="Arial"/>
          <w:color w:val="000000"/>
          <w:sz w:val="20"/>
          <w:szCs w:val="20"/>
        </w:rPr>
        <w:t>If you are stopping at this point, dry seeds on bench top before storing</w:t>
      </w:r>
    </w:p>
    <w:p w:rsidR="00CF7101" w:rsidRDefault="00774E44"/>
    <w:sectPr w:rsidR="00CF7101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71291"/>
    <w:multiLevelType w:val="multilevel"/>
    <w:tmpl w:val="D21A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685AB9"/>
    <w:multiLevelType w:val="multilevel"/>
    <w:tmpl w:val="462C5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04CAD"/>
    <w:multiLevelType w:val="multilevel"/>
    <w:tmpl w:val="B78A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44"/>
    <w:rsid w:val="00032060"/>
    <w:rsid w:val="00087827"/>
    <w:rsid w:val="000E23D2"/>
    <w:rsid w:val="00702E75"/>
    <w:rsid w:val="0077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C0A0-9A03-4521-AD81-1554A87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3D2"/>
  </w:style>
  <w:style w:type="paragraph" w:styleId="Heading3">
    <w:name w:val="heading 3"/>
    <w:basedOn w:val="Normal"/>
    <w:link w:val="Heading3Char"/>
    <w:uiPriority w:val="9"/>
    <w:qFormat/>
    <w:rsid w:val="00774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E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74E44"/>
  </w:style>
  <w:style w:type="paragraph" w:styleId="NormalWeb">
    <w:name w:val="Normal (Web)"/>
    <w:basedOn w:val="Normal"/>
    <w:uiPriority w:val="99"/>
    <w:semiHidden/>
    <w:unhideWhenUsed/>
    <w:rsid w:val="0077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2015-01-06T20:00:00Z</dcterms:created>
  <dcterms:modified xsi:type="dcterms:W3CDTF">2015-01-06T20:01:00Z</dcterms:modified>
</cp:coreProperties>
</file>