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C751" w14:textId="77777777" w:rsidR="002A618C" w:rsidRPr="002A618C" w:rsidRDefault="002A618C" w:rsidP="002A618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Lin, T., Zhu, G., Zhang, J., Xu, X., Yu, Q., Zheng, Z., Zhang, Z.,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Lun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Y., Li, S., Wang, X., Huang, Z., Li, J., Zhang, C., Wang, T., Zhang, Y., Wang, A., Zhang, Y., Lin, K., Li, C.,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Xiong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G.,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Xue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Y.,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Mazzucato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A.,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Causse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M., Fei, Z.,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Giovannoni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J. J.,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Chetelat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R. T., Zamir, D.,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Städler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>, T., Li, J., Ye, Z., Du, Y. and Huang, S. (2014) Genomic analyses provide insights into the history of tomato breeding. Nature Genetics, 46, 1220-1226.</w:t>
      </w:r>
    </w:p>
    <w:p w14:paraId="131B4CEA" w14:textId="77777777" w:rsidR="002A618C" w:rsidRPr="002A618C" w:rsidRDefault="002A618C" w:rsidP="002A618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Blanca, J., Montero-Pau, J.,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Sauvage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C.,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Bauchet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G., Illa, E., Jose Diez, M., Francis, D.,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Causse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M., van der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Knaap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E. and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Canizares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>, J. (2015) Genomic variation in tomato, from wild ancestors to contemporary breeding accessions. BMC Genomics, 16, 257.</w:t>
      </w:r>
    </w:p>
    <w:p w14:paraId="2557B822" w14:textId="4D14C1AF" w:rsidR="00BE5C1C" w:rsidRDefault="00B05344">
      <w:hyperlink r:id="rId4" w:history="1">
        <w:r w:rsidRPr="008B73C8">
          <w:rPr>
            <w:rStyle w:val="Hyperlink"/>
          </w:rPr>
          <w:t>http://solcap.msu.edu/publications.shtml</w:t>
        </w:r>
      </w:hyperlink>
    </w:p>
    <w:p w14:paraId="41F278BB" w14:textId="30573523" w:rsidR="00B05344" w:rsidRDefault="00B05344"/>
    <w:p w14:paraId="1C9E3C09" w14:textId="77777777" w:rsidR="00B05344" w:rsidRDefault="00B05344">
      <w:bookmarkStart w:id="0" w:name="_GoBack"/>
      <w:bookmarkEnd w:id="0"/>
    </w:p>
    <w:sectPr w:rsidR="00B0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C"/>
    <w:rsid w:val="002A618C"/>
    <w:rsid w:val="00404F7B"/>
    <w:rsid w:val="00B05344"/>
    <w:rsid w:val="00B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C99A"/>
  <w15:chartTrackingRefBased/>
  <w15:docId w15:val="{B800E396-C029-4079-AF0F-3DC5961E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lcap.msu.edu/publication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2018-05-08T19:53:00Z</dcterms:created>
  <dcterms:modified xsi:type="dcterms:W3CDTF">2018-05-09T22:36:00Z</dcterms:modified>
</cp:coreProperties>
</file>