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</w:t>
            </w:r>
            <w:r>
              <w:rPr>
                <w:rFonts w:hint="default" w:ascii="Arial" w:hAnsi="Arial" w:cs="Arial"/>
                <w:lang w:val="pt-PT"/>
              </w:rPr>
              <w:t>Nícolas Castilho Costa</w:t>
            </w:r>
            <w:r>
              <w:rPr>
                <w:rFonts w:ascii="Arial" w:hAnsi="Arial" w:cs="Arial"/>
              </w:rPr>
              <w:t xml:space="preserve">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</w:t>
            </w:r>
            <w:r>
              <w:rPr>
                <w:rFonts w:hint="default" w:ascii="Arial" w:hAnsi="Arial" w:cs="Arial"/>
                <w:lang w:val="pt-PT"/>
              </w:rPr>
              <w:t>Luan Christian da Silva Trevizan</w:t>
            </w:r>
            <w:r>
              <w:rPr>
                <w:rFonts w:ascii="Arial" w:hAnsi="Arial" w:cs="Arial"/>
              </w:rPr>
              <w:t xml:space="preserve">                                    Nº</w:t>
            </w:r>
            <w:r>
              <w:rPr>
                <w:rFonts w:hint="default" w:ascii="Arial" w:hAnsi="Arial" w:cs="Arial"/>
                <w:lang w:val="pt-PT"/>
              </w:rPr>
              <w:t xml:space="preserve"> 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hint="default" w:ascii="Arial" w:hAnsi="Arial" w:cs="Arial"/>
                <w:lang w:val="pt-PT"/>
              </w:rPr>
              <w:t xml:space="preserve"> 45 99994-8106          45 99971-9567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"mailto:nicolas.castilho.costa@escola.pr.gov.br"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nicolas.castilho.costa@escola.pr.gov.br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fldChar w:fldCharType="begin"/>
            </w:r>
            <w:r>
              <w:rPr>
                <w:rFonts w:hint="default" w:ascii="Arial" w:hAnsi="Arial" w:cs="Arial"/>
                <w:lang w:val="pt-PT"/>
              </w:rPr>
              <w:instrText xml:space="preserve"> HYPERLINK "mailto:trevizan.luan@escola.pr.gov.br" </w:instrText>
            </w:r>
            <w:r>
              <w:rPr>
                <w:rFonts w:hint="default" w:ascii="Arial" w:hAnsi="Arial" w:cs="Arial"/>
                <w:lang w:val="pt-PT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lang w:val="pt-PT"/>
              </w:rPr>
              <w:t>trevizan.luan@escola.pr.gov.br</w:t>
            </w:r>
            <w:r>
              <w:rPr>
                <w:rFonts w:hint="default" w:ascii="Arial" w:hAnsi="Arial" w:cs="Arial"/>
                <w:lang w:val="pt-PT"/>
              </w:rPr>
              <w:fldChar w:fldCharType="end"/>
            </w:r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>Técnico em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4ºA Informática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LN Imports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Desenvolver um E-commerce de roupas esportivas.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Este projeto será um E-commerce, que é a forma mais acessivel e rápida entre loja e consumidor, para a realização de uma compra online. Esse E-commerce será de vendas de roupas esportivas em geral (camisas, agasalhos de time), que atualmente são um dos itens mais procurados para compra no mercado. 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Quando um cliente quiser realizar a compra de alguma roupa esportiva, esta loja será perfeita para a escolha dele. Nela os clientes poderam encontrar produtos de clubes nacionais e internacionais, os principais e tradicionais do mundo todo. 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A dupla teve a ideia em conjunto, e concordou que é um tema em que ambos gostaram  e decidiram colocar em prática.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pt-PT"/>
              </w:rPr>
              <w:t>Os problemas que iram surgir seram discutidos e resolvidos em conjunto, para que a relização do projeto continue como planejado.</w:t>
            </w:r>
          </w:p>
        </w:tc>
      </w:tr>
    </w:tbl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</w:t>
            </w:r>
            <w:bookmarkStart w:id="0" w:name="_GoBack"/>
            <w:r>
              <w:rPr>
                <w:rFonts w:ascii="Arial" w:hAnsi="Arial" w:cs="Arial"/>
              </w:rPr>
              <w:t>s tr</w:t>
            </w:r>
            <w:bookmarkEnd w:id="0"/>
            <w:r>
              <w:rPr>
                <w:rFonts w:ascii="Arial" w:hAnsi="Arial" w:cs="Arial"/>
              </w:rPr>
              <w:t>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O projeto final será uma loja (E-commerce) de roupas esportivas, será um site em que o consumidor poderá comprar camisas, agasalhos, conjuntos de times do mundo inteiro.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Formulário 1 - Tela de login para o acesso a loja.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Formulário 2 - Caso o usuário nao tenha uma conta em nossa loja, será encaminhado a tela de cadastro do site.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Formulário 3 - A tela principal do site, onde será exposta as principais peças e as mais vendidas da loja.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Formulário 4 - Será exibido o carrinho de compras do usuário, onde seram exibidos os produtos selecionados para a compra.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pt-PT" w:eastAsia="pt-BR"/>
              </w:rPr>
            </w:pPr>
            <w:r>
              <w:rPr>
                <w:rFonts w:hint="default" w:ascii="Arial" w:hAnsi="Arial" w:eastAsia="Calibri" w:cs="Arial"/>
                <w:lang w:val="pt-PT" w:eastAsia="pt-BR"/>
              </w:rPr>
              <w:t>Formulário 5 - Mostrará ao usuário uma tela do histórico de compras nos site, detalhando a quantidade de produtos comprados e o valor gasto neles.</w:t>
            </w:r>
            <w:r>
              <w:rPr>
                <w:rFonts w:hint="default" w:ascii="Arial" w:hAnsi="Arial" w:eastAsia="Calibri" w:cs="Arial"/>
                <w:lang w:val="pt-PT" w:eastAsia="pt-BR"/>
              </w:rPr>
              <w:br w:type="textWrapping"/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600000000000000"/>
    <w:charset w:val="80"/>
    <w:family w:val="swiss"/>
    <w:pitch w:val="default"/>
    <w:sig w:usb0="30000083" w:usb1="2BDF3C1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5DDBAA28"/>
    <w:rsid w:val="73882392"/>
    <w:rsid w:val="7FF67C6C"/>
    <w:rsid w:val="7FFF7B6B"/>
    <w:rsid w:val="EBF5D17B"/>
    <w:rsid w:val="EFFC34F9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119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ceep</cp:lastModifiedBy>
  <cp:lastPrinted>2013-03-13T13:42:00Z</cp:lastPrinted>
  <dcterms:modified xsi:type="dcterms:W3CDTF">2023-03-01T10:35:31Z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