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FD363" w14:textId="77777777" w:rsidR="005100FA" w:rsidRDefault="005100FA" w:rsidP="005100FA">
      <w:pPr>
        <w:jc w:val="center"/>
        <w:rPr>
          <w:rFonts w:ascii="Calibri" w:hAnsi="Calibri"/>
          <w:b/>
          <w:sz w:val="48"/>
        </w:rPr>
      </w:pPr>
    </w:p>
    <w:p w14:paraId="0E678474" w14:textId="77777777" w:rsidR="005100FA" w:rsidRDefault="005100FA" w:rsidP="005100FA">
      <w:pPr>
        <w:jc w:val="center"/>
        <w:rPr>
          <w:rFonts w:ascii="Calibri" w:hAnsi="Calibri"/>
          <w:b/>
          <w:sz w:val="48"/>
        </w:rPr>
      </w:pPr>
    </w:p>
    <w:p w14:paraId="460AC694" w14:textId="77777777" w:rsidR="005100FA" w:rsidRPr="005100FA" w:rsidRDefault="005100FA" w:rsidP="005100FA">
      <w:pPr>
        <w:jc w:val="center"/>
        <w:rPr>
          <w:rFonts w:ascii="Calibri" w:hAnsi="Calibri"/>
          <w:b/>
          <w:sz w:val="48"/>
        </w:rPr>
      </w:pPr>
      <w:r w:rsidRPr="005100FA">
        <w:rPr>
          <w:rFonts w:ascii="Calibri" w:hAnsi="Calibri"/>
          <w:b/>
          <w:sz w:val="48"/>
        </w:rPr>
        <w:t>DIAGRAMA ENTIDAD-RELACIÓN (ER)</w:t>
      </w:r>
    </w:p>
    <w:p w14:paraId="67AD5C32" w14:textId="04C2F3AC" w:rsidR="005100FA" w:rsidRPr="006C0770" w:rsidRDefault="005100FA" w:rsidP="005100FA">
      <w:pPr>
        <w:jc w:val="center"/>
        <w:rPr>
          <w:rFonts w:ascii="Calibri" w:hAnsi="Calibri"/>
          <w:b/>
          <w:sz w:val="48"/>
        </w:rPr>
      </w:pPr>
      <w:r>
        <w:rPr>
          <w:rFonts w:ascii="Calibri" w:hAnsi="Calibri"/>
          <w:b/>
          <w:sz w:val="48"/>
        </w:rPr>
        <w:t>PORTAL DE ATENCIÓN AL CLIENTE 24/7 CON IA</w:t>
      </w:r>
    </w:p>
    <w:p w14:paraId="00B6E533" w14:textId="77777777" w:rsidR="005100FA" w:rsidRDefault="005100FA" w:rsidP="005100FA"/>
    <w:p w14:paraId="038392BF" w14:textId="77777777" w:rsidR="005100FA" w:rsidRDefault="005100FA" w:rsidP="005100FA"/>
    <w:p w14:paraId="69A16C39" w14:textId="77777777" w:rsidR="005100FA" w:rsidRDefault="005100FA" w:rsidP="005100FA"/>
    <w:p w14:paraId="70C1ACF0" w14:textId="77777777" w:rsidR="005100FA" w:rsidRDefault="005100FA" w:rsidP="005100FA"/>
    <w:p w14:paraId="51147929" w14:textId="77777777" w:rsidR="005100FA" w:rsidRDefault="005100FA" w:rsidP="005100FA"/>
    <w:p w14:paraId="1978EB0B" w14:textId="77777777" w:rsidR="005100FA" w:rsidRDefault="005100FA" w:rsidP="005100FA"/>
    <w:p w14:paraId="4EDDD3F8" w14:textId="77777777" w:rsidR="005100FA" w:rsidRDefault="005100FA" w:rsidP="005100FA">
      <w:pPr>
        <w:jc w:val="center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 xml:space="preserve">Miguel </w:t>
      </w:r>
      <w:proofErr w:type="spellStart"/>
      <w:r>
        <w:rPr>
          <w:rFonts w:ascii="Calibri" w:hAnsi="Calibri"/>
          <w:b/>
          <w:sz w:val="28"/>
        </w:rPr>
        <w:t>Angel</w:t>
      </w:r>
      <w:proofErr w:type="spellEnd"/>
      <w:r>
        <w:rPr>
          <w:rFonts w:ascii="Calibri" w:hAnsi="Calibri"/>
          <w:b/>
          <w:sz w:val="28"/>
        </w:rPr>
        <w:t xml:space="preserve"> Rojas Beltran</w:t>
      </w:r>
    </w:p>
    <w:p w14:paraId="2F19BC2B" w14:textId="77777777" w:rsidR="005100FA" w:rsidRDefault="005100FA" w:rsidP="005100FA">
      <w:pPr>
        <w:jc w:val="center"/>
      </w:pPr>
      <w:r>
        <w:rPr>
          <w:rFonts w:ascii="Calibri" w:hAnsi="Calibri"/>
          <w:b/>
          <w:sz w:val="28"/>
        </w:rPr>
        <w:t xml:space="preserve">Nicolle Steffany Garcia Grimaldos </w:t>
      </w:r>
    </w:p>
    <w:p w14:paraId="095486C1" w14:textId="77777777" w:rsidR="005100FA" w:rsidRPr="006C0770" w:rsidRDefault="005100FA" w:rsidP="005100FA">
      <w:r>
        <w:br w:type="page"/>
      </w:r>
    </w:p>
    <w:p w14:paraId="359B740F" w14:textId="77777777" w:rsidR="006A1F4D" w:rsidRDefault="006A1F4D" w:rsidP="006A1F4D">
      <w:r w:rsidRPr="006A1F4D">
        <w:lastRenderedPageBreak/>
        <w:t xml:space="preserve">Descripción: </w:t>
      </w:r>
    </w:p>
    <w:p w14:paraId="318A74E1" w14:textId="58A91E8C" w:rsidR="006A1F4D" w:rsidRPr="006A1F4D" w:rsidRDefault="006A1F4D" w:rsidP="006A1F4D">
      <w:r w:rsidRPr="006A1F4D">
        <w:t xml:space="preserve">Modelo relacional que soporta las entidades mencionadas en la ERS (Sección 5.1). Cumple con el RF-010 (Base de conocimiento) y RF-011 (Conversión de </w:t>
      </w:r>
      <w:proofErr w:type="gramStart"/>
      <w:r w:rsidRPr="006A1F4D">
        <w:t>ticket</w:t>
      </w:r>
      <w:proofErr w:type="gramEnd"/>
      <w:r w:rsidRPr="006A1F4D">
        <w:t xml:space="preserve"> a solución).</w:t>
      </w:r>
    </w:p>
    <w:p w14:paraId="27B29DFA" w14:textId="4B21D3D4" w:rsidR="006A1F4D" w:rsidRPr="006A1F4D" w:rsidRDefault="006A1F4D" w:rsidP="006A1F4D">
      <w:r w:rsidRPr="006A1F4D">
        <w:t>Entidades Principales:</w:t>
      </w:r>
    </w:p>
    <w:p w14:paraId="0A63492E" w14:textId="4B900AD1" w:rsidR="006A1F4D" w:rsidRPr="006A1F4D" w:rsidRDefault="006A1F4D" w:rsidP="006A1F4D">
      <w:pPr>
        <w:numPr>
          <w:ilvl w:val="0"/>
          <w:numId w:val="1"/>
        </w:numPr>
      </w:pPr>
      <w:r w:rsidRPr="006A1F4D">
        <w:t>Cliente: Datos de contacto y empresa.</w:t>
      </w:r>
    </w:p>
    <w:p w14:paraId="1DFB1685" w14:textId="77777777" w:rsidR="006A1F4D" w:rsidRPr="006A1F4D" w:rsidRDefault="006A1F4D" w:rsidP="006A1F4D">
      <w:pPr>
        <w:numPr>
          <w:ilvl w:val="0"/>
          <w:numId w:val="1"/>
        </w:numPr>
      </w:pPr>
      <w:proofErr w:type="spellStart"/>
      <w:r w:rsidRPr="006A1F4D">
        <w:t>UsuarioAgente</w:t>
      </w:r>
      <w:proofErr w:type="spellEnd"/>
      <w:r w:rsidRPr="006A1F4D">
        <w:t xml:space="preserve">: Personal de soporte que atiende </w:t>
      </w:r>
      <w:proofErr w:type="gramStart"/>
      <w:r w:rsidRPr="006A1F4D">
        <w:t>tickets</w:t>
      </w:r>
      <w:proofErr w:type="gramEnd"/>
      <w:r w:rsidRPr="006A1F4D">
        <w:t>.</w:t>
      </w:r>
    </w:p>
    <w:p w14:paraId="449BB79F" w14:textId="2E4BEF92" w:rsidR="006A1F4D" w:rsidRPr="006A1F4D" w:rsidRDefault="006A1F4D" w:rsidP="006A1F4D">
      <w:pPr>
        <w:numPr>
          <w:ilvl w:val="0"/>
          <w:numId w:val="1"/>
        </w:numPr>
      </w:pPr>
      <w:proofErr w:type="gramStart"/>
      <w:r w:rsidRPr="006A1F4D">
        <w:t>Ticket</w:t>
      </w:r>
      <w:proofErr w:type="gramEnd"/>
      <w:r w:rsidRPr="006A1F4D">
        <w:t>: Solicitud del cliente, contiene prioridad asignada por IA y estado.</w:t>
      </w:r>
    </w:p>
    <w:p w14:paraId="24E0174B" w14:textId="2FA2A549" w:rsidR="006A1F4D" w:rsidRPr="006A1F4D" w:rsidRDefault="006A1F4D" w:rsidP="006A1F4D">
      <w:pPr>
        <w:numPr>
          <w:ilvl w:val="0"/>
          <w:numId w:val="1"/>
        </w:numPr>
      </w:pPr>
      <w:proofErr w:type="spellStart"/>
      <w:r w:rsidRPr="006A1F4D">
        <w:t>SugerenciaIA</w:t>
      </w:r>
      <w:proofErr w:type="spellEnd"/>
      <w:r w:rsidRPr="006A1F4D">
        <w:t xml:space="preserve">: Borrador generado por el LLM vinculado a un </w:t>
      </w:r>
      <w:proofErr w:type="gramStart"/>
      <w:r w:rsidRPr="006A1F4D">
        <w:t>ticket</w:t>
      </w:r>
      <w:proofErr w:type="gramEnd"/>
      <w:r w:rsidRPr="006A1F4D">
        <w:t>.</w:t>
      </w:r>
    </w:p>
    <w:p w14:paraId="18CD46D7" w14:textId="4255E9F2" w:rsidR="005100FA" w:rsidRDefault="006A1F4D" w:rsidP="006A1F4D">
      <w:pPr>
        <w:numPr>
          <w:ilvl w:val="0"/>
          <w:numId w:val="1"/>
        </w:numPr>
      </w:pPr>
      <w:proofErr w:type="spellStart"/>
      <w:r w:rsidRPr="006A1F4D">
        <w:t>Solucion</w:t>
      </w:r>
      <w:proofErr w:type="spellEnd"/>
      <w:r w:rsidRPr="006A1F4D">
        <w:t>: Base de conocimiento reutilizable.</w:t>
      </w:r>
    </w:p>
    <w:p w14:paraId="1D0694CA" w14:textId="6FFBBF3A" w:rsidR="00F17FB7" w:rsidRDefault="006A1F4D">
      <w:r w:rsidRPr="005100FA">
        <w:drawing>
          <wp:anchor distT="0" distB="0" distL="114300" distR="114300" simplePos="0" relativeHeight="251658240" behindDoc="0" locked="0" layoutInCell="1" allowOverlap="1" wp14:anchorId="0628CD2E" wp14:editId="715290F9">
            <wp:simplePos x="0" y="0"/>
            <wp:positionH relativeFrom="margin">
              <wp:align>center</wp:align>
            </wp:positionH>
            <wp:positionV relativeFrom="margin">
              <wp:posOffset>2736787</wp:posOffset>
            </wp:positionV>
            <wp:extent cx="3563664" cy="6162613"/>
            <wp:effectExtent l="0" t="0" r="0" b="0"/>
            <wp:wrapSquare wrapText="bothSides"/>
            <wp:docPr id="8193186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31862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3664" cy="61626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46A68E" w14:textId="4990CE5F" w:rsidR="005100FA" w:rsidRDefault="005100FA"/>
    <w:sectPr w:rsidR="005100F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CE2120" w14:textId="77777777" w:rsidR="00427FC1" w:rsidRDefault="00427FC1" w:rsidP="005100FA">
      <w:pPr>
        <w:spacing w:after="0" w:line="240" w:lineRule="auto"/>
      </w:pPr>
      <w:r>
        <w:separator/>
      </w:r>
    </w:p>
  </w:endnote>
  <w:endnote w:type="continuationSeparator" w:id="0">
    <w:p w14:paraId="15FDCC9A" w14:textId="77777777" w:rsidR="00427FC1" w:rsidRDefault="00427FC1" w:rsidP="005100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EBDA36" w14:textId="77777777" w:rsidR="00427FC1" w:rsidRDefault="00427FC1" w:rsidP="005100FA">
      <w:pPr>
        <w:spacing w:after="0" w:line="240" w:lineRule="auto"/>
      </w:pPr>
      <w:r>
        <w:separator/>
      </w:r>
    </w:p>
  </w:footnote>
  <w:footnote w:type="continuationSeparator" w:id="0">
    <w:p w14:paraId="7F4C896A" w14:textId="77777777" w:rsidR="00427FC1" w:rsidRDefault="00427FC1" w:rsidP="005100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B4E86"/>
    <w:multiLevelType w:val="multilevel"/>
    <w:tmpl w:val="5B646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9024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0FA"/>
    <w:rsid w:val="00427FC1"/>
    <w:rsid w:val="005100FA"/>
    <w:rsid w:val="006A1F4D"/>
    <w:rsid w:val="007030CE"/>
    <w:rsid w:val="00F17FB7"/>
    <w:rsid w:val="00F34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B84CED"/>
  <w15:chartTrackingRefBased/>
  <w15:docId w15:val="{722301C4-64DF-4272-BC99-57B3811FA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100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100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100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100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100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100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100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100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100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100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100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100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100F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100F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100F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100F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100F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100F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100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100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100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100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100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100F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100F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100F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100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100F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100F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100F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100FA"/>
  </w:style>
  <w:style w:type="paragraph" w:styleId="Piedepgina">
    <w:name w:val="footer"/>
    <w:basedOn w:val="Normal"/>
    <w:link w:val="PiedepginaCar"/>
    <w:uiPriority w:val="99"/>
    <w:unhideWhenUsed/>
    <w:rsid w:val="005100F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100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97</Words>
  <Characters>538</Characters>
  <Application>Microsoft Office Word</Application>
  <DocSecurity>0</DocSecurity>
  <Lines>4</Lines>
  <Paragraphs>1</Paragraphs>
  <ScaleCrop>false</ScaleCrop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Milena Grimaldos Gutierrez</dc:creator>
  <cp:keywords/>
  <dc:description/>
  <cp:lastModifiedBy>Sandra Milena Grimaldos Gutierrez</cp:lastModifiedBy>
  <cp:revision>2</cp:revision>
  <dcterms:created xsi:type="dcterms:W3CDTF">2026-09-01T01:25:00Z</dcterms:created>
  <dcterms:modified xsi:type="dcterms:W3CDTF">2026-09-01T01:28:00Z</dcterms:modified>
</cp:coreProperties>
</file>