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8E91" w14:textId="77777777" w:rsidR="0042580E" w:rsidRDefault="0042580E"/>
    <w:p w14:paraId="7F515598" w14:textId="77777777" w:rsidR="0042580E" w:rsidRDefault="0042580E"/>
    <w:p w14:paraId="6E4DB169" w14:textId="77777777" w:rsidR="0042580E" w:rsidRDefault="0042580E"/>
    <w:p w14:paraId="359BF977" w14:textId="77777777" w:rsidR="0042580E" w:rsidRDefault="0042580E"/>
    <w:p w14:paraId="3BBE087F" w14:textId="77777777" w:rsidR="0042580E" w:rsidRDefault="0042580E"/>
    <w:p w14:paraId="0458C7CF" w14:textId="77777777" w:rsidR="0042580E" w:rsidRDefault="0042580E"/>
    <w:p w14:paraId="5CF5F13E" w14:textId="77777777" w:rsidR="0042580E" w:rsidRDefault="0042580E"/>
    <w:p w14:paraId="6234B555" w14:textId="77777777" w:rsidR="0042580E" w:rsidRDefault="00000000">
      <w:pPr>
        <w:jc w:val="center"/>
      </w:pPr>
      <w:r>
        <w:rPr>
          <w:rFonts w:ascii="Calibri" w:hAnsi="Calibri"/>
          <w:b/>
          <w:sz w:val="48"/>
        </w:rPr>
        <w:t>DOCUMENTO DE VISIÓN Y ALCANCE</w:t>
      </w:r>
    </w:p>
    <w:p w14:paraId="1B1D679B" w14:textId="77777777" w:rsidR="0042580E" w:rsidRDefault="0042580E"/>
    <w:p w14:paraId="521C6419" w14:textId="77777777" w:rsidR="0042580E" w:rsidRDefault="0042580E"/>
    <w:p w14:paraId="2638F52A" w14:textId="77777777" w:rsidR="0042580E" w:rsidRDefault="0042580E"/>
    <w:p w14:paraId="72221D2D" w14:textId="77777777" w:rsidR="0042580E" w:rsidRDefault="0042580E"/>
    <w:p w14:paraId="21C64E25" w14:textId="77777777" w:rsidR="0042580E" w:rsidRDefault="0042580E"/>
    <w:p w14:paraId="4FB0B297" w14:textId="77777777" w:rsidR="0042580E" w:rsidRDefault="0042580E"/>
    <w:p w14:paraId="43B7BFF8" w14:textId="77777777" w:rsidR="00F22418" w:rsidRPr="00F22418" w:rsidRDefault="00F22418" w:rsidP="00F22418">
      <w:pPr>
        <w:jc w:val="center"/>
        <w:rPr>
          <w:rFonts w:ascii="Calibri" w:hAnsi="Calibri"/>
          <w:b/>
          <w:sz w:val="28"/>
        </w:rPr>
      </w:pPr>
      <w:r w:rsidRPr="00F22418">
        <w:rPr>
          <w:rFonts w:ascii="Calibri" w:hAnsi="Calibri"/>
          <w:b/>
          <w:sz w:val="28"/>
        </w:rPr>
        <w:t xml:space="preserve">Miguel Angel Rojas Beltran / Nicolle Steffany Garcia </w:t>
      </w:r>
      <w:proofErr w:type="spellStart"/>
      <w:r w:rsidRPr="00F22418">
        <w:rPr>
          <w:rFonts w:ascii="Calibri" w:hAnsi="Calibri"/>
          <w:b/>
          <w:sz w:val="28"/>
        </w:rPr>
        <w:t>Grimaldos</w:t>
      </w:r>
      <w:proofErr w:type="spellEnd"/>
    </w:p>
    <w:p w14:paraId="48C019D4" w14:textId="77F66CC5" w:rsidR="0042580E" w:rsidRDefault="0042580E">
      <w:pPr>
        <w:jc w:val="center"/>
      </w:pPr>
    </w:p>
    <w:p w14:paraId="0CABC517" w14:textId="77777777" w:rsidR="0042580E" w:rsidRDefault="00000000">
      <w:r>
        <w:br w:type="page"/>
      </w:r>
    </w:p>
    <w:p w14:paraId="34B4CC7D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171595AE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 del documento</w:t>
      </w:r>
    </w:p>
    <w:p w14:paraId="321BE584" w14:textId="77777777" w:rsidR="0042580E" w:rsidRDefault="00000000">
      <w:pPr>
        <w:spacing w:after="120"/>
      </w:pPr>
      <w:r>
        <w:rPr>
          <w:rFonts w:ascii="Calibri" w:hAnsi="Calibri"/>
        </w:rPr>
        <w:t>El propósito de este documento es definir la visión, el alcance, las características generales, los involucrados y las restricciones del Sistema de Gestión Comercial (ProyectoCorte2) desarrollado en Java Spring Boot para el control y administración relacional de clientes, proveedores y productos.</w:t>
      </w:r>
    </w:p>
    <w:p w14:paraId="7340C05B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Alcance del documento</w:t>
      </w:r>
    </w:p>
    <w:p w14:paraId="1620673C" w14:textId="77777777" w:rsidR="0042580E" w:rsidRDefault="00000000">
      <w:pPr>
        <w:spacing w:after="120"/>
      </w:pPr>
      <w:r>
        <w:rPr>
          <w:rFonts w:ascii="Calibri" w:hAnsi="Calibri"/>
        </w:rPr>
        <w:t>Este documento cubre la especificación estratégica del proyecto de software, incluyendo el diagnóstico de necesidades, posicionamiento del producto, perfiles de usuarios involucrados, límites dentro y fuera del alcance, y la estrategia de entregas.</w:t>
      </w:r>
    </w:p>
    <w:p w14:paraId="74252C28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1.3 Definiciones, acrónimos y abreviaturas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2580E" w14:paraId="69E7A3B1" w14:textId="77777777"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DFAF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Término</w:t>
            </w:r>
          </w:p>
        </w:tc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11ECE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Definición</w:t>
            </w:r>
          </w:p>
        </w:tc>
      </w:tr>
      <w:tr w:rsidR="0042580E" w14:paraId="1D3A7A91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FBBDA" w14:textId="77777777" w:rsidR="0042580E" w:rsidRDefault="00000000">
            <w:r>
              <w:rPr>
                <w:rFonts w:ascii="Calibri" w:hAnsi="Calibri"/>
                <w:sz w:val="20"/>
              </w:rPr>
              <w:t>CRUD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69262" w14:textId="77777777" w:rsidR="0042580E" w:rsidRDefault="00000000">
            <w:r>
              <w:rPr>
                <w:rFonts w:ascii="Calibri" w:hAnsi="Calibri"/>
                <w:sz w:val="20"/>
              </w:rPr>
              <w:t>Acrónimo de Create, Read, Update, Delete (Crear, Leer, Actualizar, Eliminar).</w:t>
            </w:r>
          </w:p>
        </w:tc>
      </w:tr>
      <w:tr w:rsidR="0042580E" w14:paraId="36AD617D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CD2A8" w14:textId="77777777" w:rsidR="0042580E" w:rsidRDefault="00000000">
            <w:r>
              <w:rPr>
                <w:rFonts w:ascii="Calibri" w:hAnsi="Calibri"/>
                <w:sz w:val="20"/>
              </w:rPr>
              <w:t>JPA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A69E6" w14:textId="77777777" w:rsidR="0042580E" w:rsidRDefault="00000000">
            <w:r>
              <w:rPr>
                <w:rFonts w:ascii="Calibri" w:hAnsi="Calibri"/>
                <w:sz w:val="20"/>
              </w:rPr>
              <w:t>Java Persistence API: Estándar de persistencia de datos relacionales en Java.</w:t>
            </w:r>
          </w:p>
        </w:tc>
      </w:tr>
      <w:tr w:rsidR="0042580E" w14:paraId="25230B01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D672" w14:textId="77777777" w:rsidR="0042580E" w:rsidRDefault="00000000">
            <w:r>
              <w:rPr>
                <w:rFonts w:ascii="Calibri" w:hAnsi="Calibri"/>
                <w:sz w:val="20"/>
              </w:rPr>
              <w:t>Spring Boot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CABAD" w14:textId="77777777" w:rsidR="0042580E" w:rsidRDefault="00000000">
            <w:r>
              <w:rPr>
                <w:rFonts w:ascii="Calibri" w:hAnsi="Calibri"/>
                <w:sz w:val="20"/>
              </w:rPr>
              <w:t>Framework de Java orientado al desarrollo de aplicaciones web desacopladas.</w:t>
            </w:r>
          </w:p>
        </w:tc>
      </w:tr>
      <w:tr w:rsidR="0042580E" w14:paraId="3C17A6E8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9E248" w14:textId="77777777" w:rsidR="0042580E" w:rsidRDefault="00000000">
            <w:r>
              <w:rPr>
                <w:rFonts w:ascii="Calibri" w:hAnsi="Calibri"/>
                <w:sz w:val="20"/>
              </w:rPr>
              <w:t>NIT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AB17C" w14:textId="77777777" w:rsidR="0042580E" w:rsidRDefault="00000000">
            <w:r>
              <w:rPr>
                <w:rFonts w:ascii="Calibri" w:hAnsi="Calibri"/>
                <w:sz w:val="20"/>
              </w:rPr>
              <w:t>Número de Identificación Tributaria para proveedores u organizaciones.</w:t>
            </w:r>
          </w:p>
        </w:tc>
      </w:tr>
      <w:tr w:rsidR="0042580E" w14:paraId="720E8655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AE958" w14:textId="77777777" w:rsidR="0042580E" w:rsidRDefault="00000000">
            <w:r>
              <w:rPr>
                <w:rFonts w:ascii="Calibri" w:hAnsi="Calibri"/>
                <w:sz w:val="20"/>
              </w:rPr>
              <w:t>IVA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6D7B9" w14:textId="77777777" w:rsidR="0042580E" w:rsidRDefault="00000000">
            <w:r>
              <w:rPr>
                <w:rFonts w:ascii="Calibri" w:hAnsi="Calibri"/>
                <w:sz w:val="20"/>
              </w:rPr>
              <w:t>Impuesto al Valor Agregado aplicado al precio de compra de los productos.</w:t>
            </w:r>
          </w:p>
        </w:tc>
      </w:tr>
    </w:tbl>
    <w:p w14:paraId="32445893" w14:textId="77777777" w:rsidR="0042580E" w:rsidRDefault="0042580E">
      <w:pPr>
        <w:spacing w:before="80"/>
      </w:pPr>
    </w:p>
    <w:p w14:paraId="0306D640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1.4 Referencias</w:t>
      </w:r>
    </w:p>
    <w:p w14:paraId="3855F65E" w14:textId="77777777" w:rsidR="0042580E" w:rsidRDefault="00000000">
      <w:pPr>
        <w:spacing w:after="120"/>
      </w:pPr>
      <w:r>
        <w:rPr>
          <w:rFonts w:ascii="Calibri" w:hAnsi="Calibri"/>
        </w:rPr>
        <w:t>• Código fuente Java Spring Boot (`ProyectoCorte2`).</w:t>
      </w:r>
    </w:p>
    <w:p w14:paraId="54D958EE" w14:textId="77777777" w:rsidR="0042580E" w:rsidRDefault="00000000">
      <w:pPr>
        <w:spacing w:after="120"/>
      </w:pPr>
      <w:r>
        <w:rPr>
          <w:rFonts w:ascii="Calibri" w:hAnsi="Calibri"/>
        </w:rPr>
        <w:t>• Documento de Especificación de Requisitos de Software (ERS) v1.0.</w:t>
      </w:r>
    </w:p>
    <w:p w14:paraId="313578B4" w14:textId="77777777" w:rsidR="0042580E" w:rsidRDefault="00000000">
      <w:pPr>
        <w:spacing w:after="120"/>
      </w:pPr>
      <w:r>
        <w:rPr>
          <w:rFonts w:ascii="Calibri" w:hAnsi="Calibri"/>
        </w:rPr>
        <w:t>• Guía curricular de la competencia de Ingeniería de Requisitos (SENA ADSO / UTS).</w:t>
      </w:r>
    </w:p>
    <w:p w14:paraId="6B646DDA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2. POSICIONAMIENTO</w:t>
      </w:r>
    </w:p>
    <w:p w14:paraId="06D72395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2.1 Oportunidad de negocio o problema</w:t>
      </w:r>
    </w:p>
    <w:p w14:paraId="067CC773" w14:textId="77777777" w:rsidR="0042580E" w:rsidRDefault="00000000">
      <w:pPr>
        <w:spacing w:after="120"/>
      </w:pPr>
      <w:r>
        <w:rPr>
          <w:rFonts w:ascii="Calibri" w:hAnsi="Calibri"/>
        </w:rPr>
        <w:t>La organización requiere centralizar y automatizar la administración de sus operaciones comerciales. Actualmente, la dispersión de información sobre clientes, proveedores y existencias de productos genera retrasos en la atención y errores en el cálculo de costos e impuestos.</w:t>
      </w:r>
    </w:p>
    <w:p w14:paraId="7BFC42B7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lastRenderedPageBreak/>
        <w:t>2.2 Declaración del problema</w:t>
      </w:r>
    </w:p>
    <w:p w14:paraId="179872AD" w14:textId="77777777" w:rsidR="0042580E" w:rsidRDefault="00000000">
      <w:pPr>
        <w:spacing w:after="120"/>
      </w:pPr>
      <w:r>
        <w:rPr>
          <w:rFonts w:ascii="Calibri" w:hAnsi="Calibri"/>
        </w:rPr>
        <w:t>El problema es: La falta de una plataforma centralizada y estructurada para registrar clientes, proveedores y productos con sus precios de venta e IVA.</w:t>
      </w:r>
    </w:p>
    <w:p w14:paraId="4E7404A1" w14:textId="77777777" w:rsidR="0042580E" w:rsidRDefault="00000000">
      <w:pPr>
        <w:spacing w:after="120"/>
      </w:pPr>
      <w:r>
        <w:rPr>
          <w:rFonts w:ascii="Calibri" w:hAnsi="Calibri"/>
        </w:rPr>
        <w:t>Afecta a: Administradores del sistema, auxiliares comerciales y vendedores de la organización.</w:t>
      </w:r>
    </w:p>
    <w:p w14:paraId="53E26DA7" w14:textId="77777777" w:rsidR="0042580E" w:rsidRDefault="00000000">
      <w:pPr>
        <w:spacing w:after="120"/>
      </w:pPr>
      <w:r>
        <w:rPr>
          <w:rFonts w:ascii="Calibri" w:hAnsi="Calibri"/>
        </w:rPr>
        <w:t>El impacto es: Ineficiencia operativa, descontrol en el inventario relacional e inconsistencias de datos.</w:t>
      </w:r>
    </w:p>
    <w:p w14:paraId="30957F5A" w14:textId="77777777" w:rsidR="0042580E" w:rsidRDefault="00000000">
      <w:pPr>
        <w:spacing w:after="120"/>
      </w:pPr>
      <w:r>
        <w:rPr>
          <w:rFonts w:ascii="Calibri" w:hAnsi="Calibri"/>
        </w:rPr>
        <w:t>Una solución exitosa sería: Una aplicación web relacional desarrollada en Java Spring Boot con persistencia JPA que permita administrar el ciclo completo de Clientes, Proveedores y Productos.</w:t>
      </w:r>
    </w:p>
    <w:p w14:paraId="724377CF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2.3 Posición del producto</w:t>
      </w:r>
    </w:p>
    <w:p w14:paraId="2158316B" w14:textId="77777777" w:rsidR="0042580E" w:rsidRDefault="00000000">
      <w:pPr>
        <w:spacing w:after="120"/>
      </w:pPr>
      <w:r>
        <w:rPr>
          <w:rFonts w:ascii="Calibri" w:hAnsi="Calibri"/>
        </w:rPr>
        <w:t>Para los administradores y auxiliares comerciales, que requieren gestionar de forma integrada la información del catálogo comercial, el Sistema de Gestión Comercial es una aplicación web que automatiza la administración de clientes, proveedores y productos con cálculo dinámico de impuestos. A diferencia de soluciones basadas en hojas de cálculo aisladas, nuestro producto ofrece integridad referencial, vistas dinámicas con Thymeleaf y arquitectura mantenible en capas.</w:t>
      </w:r>
    </w:p>
    <w:p w14:paraId="4F6C9B07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2.4 Propuesta de valor</w:t>
      </w:r>
    </w:p>
    <w:p w14:paraId="14844E7C" w14:textId="77777777" w:rsidR="0042580E" w:rsidRDefault="00000000">
      <w:pPr>
        <w:spacing w:after="120"/>
      </w:pPr>
      <w:r>
        <w:rPr>
          <w:rFonts w:ascii="Calibri" w:hAnsi="Calibri"/>
        </w:rPr>
        <w:t>• Centralización y persistencia segura de datos de Clientes, Proveedores y Productos.</w:t>
      </w:r>
    </w:p>
    <w:p w14:paraId="32C3B6F3" w14:textId="77777777" w:rsidR="0042580E" w:rsidRDefault="00000000">
      <w:pPr>
        <w:spacing w:after="120"/>
      </w:pPr>
      <w:r>
        <w:rPr>
          <w:rFonts w:ascii="Calibri" w:hAnsi="Calibri"/>
        </w:rPr>
        <w:t>• Asociación de productos a proveedores mediante clave foránea de NIT.</w:t>
      </w:r>
    </w:p>
    <w:p w14:paraId="194E6232" w14:textId="77777777" w:rsidR="0042580E" w:rsidRDefault="00000000">
      <w:pPr>
        <w:spacing w:after="120"/>
      </w:pPr>
      <w:r>
        <w:rPr>
          <w:rFonts w:ascii="Calibri" w:hAnsi="Calibri"/>
        </w:rPr>
        <w:t>• Cálculo automatizado de IVA y precios de venta.</w:t>
      </w:r>
    </w:p>
    <w:p w14:paraId="6F19CA70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DESCRIPCIÓN DE LOS INVOLUCRADOS Y USUARIOS</w:t>
      </w:r>
    </w:p>
    <w:p w14:paraId="4B782652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3.1 Resumen de involucrados (stakeholders)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2580E" w14:paraId="52F9B766" w14:textId="77777777"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2E68A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Involucrado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3124C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1E977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en el proyecto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65DD0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Interés</w:t>
            </w:r>
          </w:p>
        </w:tc>
      </w:tr>
      <w:tr w:rsidR="0042580E" w14:paraId="40937215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D9ECB" w14:textId="77777777" w:rsidR="0042580E" w:rsidRDefault="00000000">
            <w:r>
              <w:rPr>
                <w:rFonts w:ascii="Calibri" w:hAnsi="Calibri"/>
                <w:sz w:val="20"/>
              </w:rPr>
              <w:t>Miguel Angel Rojas Beltran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1AA50" w14:textId="77777777" w:rsidR="0042580E" w:rsidRDefault="00000000">
            <w:r>
              <w:rPr>
                <w:rFonts w:ascii="Calibri" w:hAnsi="Calibri"/>
                <w:sz w:val="20"/>
              </w:rPr>
              <w:t>Líder de Desarrollo / Estudiante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F8D5D" w14:textId="77777777" w:rsidR="0042580E" w:rsidRDefault="00000000">
            <w:r>
              <w:rPr>
                <w:rFonts w:ascii="Calibri" w:hAnsi="Calibri"/>
                <w:sz w:val="20"/>
              </w:rPr>
              <w:t>Diseño e implementación de la arquitectura de software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EFB82" w14:textId="77777777" w:rsidR="0042580E" w:rsidRDefault="00000000">
            <w:r>
              <w:rPr>
                <w:rFonts w:ascii="Calibri" w:hAnsi="Calibri"/>
                <w:sz w:val="20"/>
              </w:rPr>
              <w:t>Alto</w:t>
            </w:r>
          </w:p>
        </w:tc>
      </w:tr>
      <w:tr w:rsidR="0042580E" w14:paraId="1DE244F6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C70E2" w14:textId="77777777" w:rsidR="0042580E" w:rsidRDefault="00000000">
            <w:r>
              <w:rPr>
                <w:rFonts w:ascii="Calibri" w:hAnsi="Calibri"/>
                <w:sz w:val="20"/>
              </w:rPr>
              <w:t>Evaluador Académico UTS / SENA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38576" w14:textId="77777777" w:rsidR="0042580E" w:rsidRDefault="00000000">
            <w:r>
              <w:rPr>
                <w:rFonts w:ascii="Calibri" w:hAnsi="Calibri"/>
                <w:sz w:val="20"/>
              </w:rPr>
              <w:t>Instructor Validador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3E757" w14:textId="77777777" w:rsidR="0042580E" w:rsidRDefault="00000000">
            <w:r>
              <w:rPr>
                <w:rFonts w:ascii="Calibri" w:hAnsi="Calibri"/>
                <w:sz w:val="20"/>
              </w:rPr>
              <w:t>Verificación del cumplimiento de estándares de Ingeniería de Requisitos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EEEF7" w14:textId="77777777" w:rsidR="0042580E" w:rsidRDefault="00000000">
            <w:r>
              <w:rPr>
                <w:rFonts w:ascii="Calibri" w:hAnsi="Calibri"/>
                <w:sz w:val="20"/>
              </w:rPr>
              <w:t>Alto</w:t>
            </w:r>
          </w:p>
        </w:tc>
      </w:tr>
      <w:tr w:rsidR="0042580E" w14:paraId="76999469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C52EF" w14:textId="77777777" w:rsidR="0042580E" w:rsidRDefault="00000000">
            <w:r>
              <w:rPr>
                <w:rFonts w:ascii="Calibri" w:hAnsi="Calibri"/>
                <w:sz w:val="20"/>
              </w:rPr>
              <w:t>Gestión Comercial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64BD4" w14:textId="77777777" w:rsidR="0042580E" w:rsidRDefault="00000000">
            <w:r>
              <w:rPr>
                <w:rFonts w:ascii="Calibri" w:hAnsi="Calibri"/>
                <w:sz w:val="20"/>
              </w:rPr>
              <w:t>Cliente Final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7D5E9" w14:textId="77777777" w:rsidR="0042580E" w:rsidRDefault="00000000">
            <w:r>
              <w:rPr>
                <w:rFonts w:ascii="Calibri" w:hAnsi="Calibri"/>
                <w:sz w:val="20"/>
              </w:rPr>
              <w:t>Uso operativo del sistema para la gestión del catálogo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639F0" w14:textId="77777777" w:rsidR="0042580E" w:rsidRDefault="00000000">
            <w:r>
              <w:rPr>
                <w:rFonts w:ascii="Calibri" w:hAnsi="Calibri"/>
                <w:sz w:val="20"/>
              </w:rPr>
              <w:t>Alto</w:t>
            </w:r>
          </w:p>
        </w:tc>
      </w:tr>
    </w:tbl>
    <w:p w14:paraId="7CDF7375" w14:textId="77777777" w:rsidR="0042580E" w:rsidRDefault="0042580E">
      <w:pPr>
        <w:spacing w:before="80"/>
      </w:pPr>
    </w:p>
    <w:p w14:paraId="235D3E53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lastRenderedPageBreak/>
        <w:t>3.2 Resumen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580E" w14:paraId="553D5710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CC281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Perfil de usuario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EAC3A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1ECFD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Frecuencia de uso</w:t>
            </w:r>
          </w:p>
        </w:tc>
      </w:tr>
      <w:tr w:rsidR="0042580E" w14:paraId="3EC70915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1E0A6" w14:textId="77777777" w:rsidR="0042580E" w:rsidRDefault="00000000">
            <w:r>
              <w:rPr>
                <w:rFonts w:ascii="Calibri" w:hAnsi="Calibri"/>
                <w:sz w:val="20"/>
              </w:rPr>
              <w:t>Administrador del Sistema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3FFFE" w14:textId="77777777" w:rsidR="0042580E" w:rsidRDefault="00000000">
            <w:r>
              <w:rPr>
                <w:rFonts w:ascii="Calibri" w:hAnsi="Calibri"/>
                <w:sz w:val="20"/>
              </w:rPr>
              <w:t>Acceso total para registrar, editar y eliminar Clientes, Proveedores y Productos.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09C3F" w14:textId="77777777" w:rsidR="0042580E" w:rsidRDefault="00000000">
            <w:r>
              <w:rPr>
                <w:rFonts w:ascii="Calibri" w:hAnsi="Calibri"/>
                <w:sz w:val="20"/>
              </w:rPr>
              <w:t>Diario</w:t>
            </w:r>
          </w:p>
        </w:tc>
      </w:tr>
      <w:tr w:rsidR="0042580E" w14:paraId="6A3C6FB1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44F8E" w14:textId="77777777" w:rsidR="0042580E" w:rsidRDefault="00000000">
            <w:r>
              <w:rPr>
                <w:rFonts w:ascii="Calibri" w:hAnsi="Calibri"/>
                <w:sz w:val="20"/>
              </w:rPr>
              <w:t>Usuario de Operaciones / Vendedor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CEE20" w14:textId="77777777" w:rsidR="0042580E" w:rsidRDefault="00000000">
            <w:r>
              <w:rPr>
                <w:rFonts w:ascii="Calibri" w:hAnsi="Calibri"/>
                <w:sz w:val="20"/>
              </w:rPr>
              <w:t>Consulta de catálogo de productos, lista de clientes y registro de nuevos contactos.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81F10" w14:textId="77777777" w:rsidR="0042580E" w:rsidRDefault="00000000">
            <w:r>
              <w:rPr>
                <w:rFonts w:ascii="Calibri" w:hAnsi="Calibri"/>
                <w:sz w:val="20"/>
              </w:rPr>
              <w:t>Diario</w:t>
            </w:r>
          </w:p>
        </w:tc>
      </w:tr>
    </w:tbl>
    <w:p w14:paraId="2B95D310" w14:textId="77777777" w:rsidR="0042580E" w:rsidRDefault="0042580E">
      <w:pPr>
        <w:spacing w:before="80"/>
      </w:pPr>
    </w:p>
    <w:p w14:paraId="2DCEC6A9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3.3 Entorno de los usuarios</w:t>
      </w:r>
    </w:p>
    <w:p w14:paraId="70A7FD8F" w14:textId="77777777" w:rsidR="0042580E" w:rsidRDefault="00000000">
      <w:pPr>
        <w:spacing w:after="120"/>
      </w:pPr>
      <w:r>
        <w:rPr>
          <w:rFonts w:ascii="Calibri" w:hAnsi="Calibri"/>
        </w:rPr>
        <w:t>El sistema funciona en un entorno web accesible mediante cualquier navegador (Chrome, Firefox, Edge) a través del protocolo HTTP en la red local o servidor institucional.</w:t>
      </w:r>
    </w:p>
    <w:p w14:paraId="77B751AE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3.4 Perfiles de usuarios (personas)</w:t>
      </w:r>
    </w:p>
    <w:p w14:paraId="4EC56E6E" w14:textId="77777777" w:rsidR="0042580E" w:rsidRDefault="00000000">
      <w:pPr>
        <w:spacing w:after="120"/>
      </w:pPr>
      <w:r>
        <w:rPr>
          <w:rFonts w:ascii="Calibri" w:hAnsi="Calibri"/>
        </w:rPr>
        <w:t>Persona 1: Carlos Mendoza (Administrador General)</w:t>
      </w:r>
      <w:r>
        <w:rPr>
          <w:rFonts w:ascii="Calibri" w:hAnsi="Calibri"/>
        </w:rPr>
        <w:br/>
        <w:t>Objetivos: Mantener actualizado el catálogo de productos y validar los datos tributarios de los proveedores.</w:t>
      </w:r>
      <w:r>
        <w:rPr>
          <w:rFonts w:ascii="Calibri" w:hAnsi="Calibri"/>
        </w:rPr>
        <w:br/>
        <w:t>Frustraciones: Pérdida de registros e inconsistencia en los precios de venta.</w:t>
      </w:r>
    </w:p>
    <w:p w14:paraId="072A534C" w14:textId="77777777" w:rsidR="0042580E" w:rsidRDefault="00000000">
      <w:pPr>
        <w:spacing w:after="120"/>
      </w:pPr>
      <w:r>
        <w:rPr>
          <w:rFonts w:ascii="Calibri" w:hAnsi="Calibri"/>
        </w:rPr>
        <w:t>Persona 2: Laura Gómez (Auxiliar Comercial)</w:t>
      </w:r>
      <w:r>
        <w:rPr>
          <w:rFonts w:ascii="Calibri" w:hAnsi="Calibri"/>
        </w:rPr>
        <w:br/>
        <w:t>Objetivos: Registrar rápidamente a nuevos clientes e identificar la disponibilidad de productos.</w:t>
      </w:r>
      <w:r>
        <w:rPr>
          <w:rFonts w:ascii="Calibri" w:hAnsi="Calibri"/>
        </w:rPr>
        <w:br/>
        <w:t>Frustraciones: Formularios complejos o lentitud en los sistemas actuales.</w:t>
      </w:r>
    </w:p>
    <w:p w14:paraId="7DCA3C35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3.5 Necesidades clave de los usuarios</w:t>
      </w:r>
    </w:p>
    <w:p w14:paraId="5274C6E5" w14:textId="77777777" w:rsidR="0042580E" w:rsidRDefault="00000000">
      <w:pPr>
        <w:spacing w:after="120"/>
      </w:pPr>
      <w:r>
        <w:rPr>
          <w:rFonts w:ascii="Calibri" w:hAnsi="Calibri"/>
        </w:rPr>
        <w:t>1. Registro unificado de clientes con validación de cédula.</w:t>
      </w:r>
    </w:p>
    <w:p w14:paraId="64FF32F4" w14:textId="77777777" w:rsidR="0042580E" w:rsidRDefault="00000000">
      <w:pPr>
        <w:spacing w:after="120"/>
      </w:pPr>
      <w:r>
        <w:rPr>
          <w:rFonts w:ascii="Calibri" w:hAnsi="Calibri"/>
        </w:rPr>
        <w:t>2. Catálogo de proveedores asociados a productos mediante NIT.</w:t>
      </w:r>
    </w:p>
    <w:p w14:paraId="2D52ACD5" w14:textId="77777777" w:rsidR="0042580E" w:rsidRDefault="00000000">
      <w:pPr>
        <w:spacing w:after="120"/>
      </w:pPr>
      <w:r>
        <w:rPr>
          <w:rFonts w:ascii="Calibri" w:hAnsi="Calibri"/>
        </w:rPr>
        <w:t>3. Interfaz intuitiva y de rápida navegación.</w:t>
      </w:r>
    </w:p>
    <w:p w14:paraId="57BD3A53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4. DESCRIPCIÓN GENERAL DEL PRODUCTO</w:t>
      </w:r>
    </w:p>
    <w:p w14:paraId="11735EEB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4.1 Perspectiva del producto</w:t>
      </w:r>
    </w:p>
    <w:p w14:paraId="120D0BE8" w14:textId="77777777" w:rsidR="0042580E" w:rsidRDefault="00000000">
      <w:pPr>
        <w:spacing w:after="120"/>
      </w:pPr>
      <w:r>
        <w:rPr>
          <w:rFonts w:ascii="Calibri" w:hAnsi="Calibri"/>
        </w:rPr>
        <w:t>El Sistema de Gestión Comercial es un software nuevo e independiente estructurado bajo el patrón MVC con Spring Boot 3+ e interfaz web con Thymeleaf y HTML5.</w:t>
      </w:r>
    </w:p>
    <w:p w14:paraId="198E6F0B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4.2 Suposiciones y dependencias</w:t>
      </w:r>
    </w:p>
    <w:p w14:paraId="0846AF79" w14:textId="77777777" w:rsidR="0042580E" w:rsidRDefault="00000000">
      <w:pPr>
        <w:spacing w:after="120"/>
      </w:pPr>
      <w:r>
        <w:rPr>
          <w:rFonts w:ascii="Calibri" w:hAnsi="Calibri"/>
        </w:rPr>
        <w:t>Suposiciones: El servidor de aplicaciones cuenta con un entorno Java JRE 17 o superior y conexión a base de datos relacional (H2 / MySQL).</w:t>
      </w:r>
    </w:p>
    <w:p w14:paraId="1AC66A75" w14:textId="77777777" w:rsidR="0042580E" w:rsidRDefault="00000000">
      <w:pPr>
        <w:spacing w:after="120"/>
      </w:pPr>
      <w:r>
        <w:rPr>
          <w:rFonts w:ascii="Calibri" w:hAnsi="Calibri"/>
        </w:rPr>
        <w:lastRenderedPageBreak/>
        <w:t>Dependencias: Depende del contenedor de Spring Boot y el motor de base de datos relacional configurado.</w:t>
      </w:r>
    </w:p>
    <w:p w14:paraId="48EED881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4.3 Resumen de capacidades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580E" w14:paraId="28F73664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4AA14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D733D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Capacidad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AF148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Beneficio</w:t>
            </w:r>
          </w:p>
        </w:tc>
      </w:tr>
      <w:tr w:rsidR="0042580E" w14:paraId="6B767A72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E6F00" w14:textId="77777777" w:rsidR="0042580E" w:rsidRDefault="00000000">
            <w:r>
              <w:rPr>
                <w:rFonts w:ascii="Calibri" w:hAnsi="Calibri"/>
                <w:sz w:val="20"/>
              </w:rPr>
              <w:t>CAP-01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51038" w14:textId="77777777" w:rsidR="0042580E" w:rsidRDefault="00000000">
            <w:r>
              <w:rPr>
                <w:rFonts w:ascii="Calibri" w:hAnsi="Calibri"/>
                <w:sz w:val="20"/>
              </w:rPr>
              <w:t>Gestión Integral de Clientes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BF72F" w14:textId="77777777" w:rsidR="0042580E" w:rsidRDefault="00000000">
            <w:r>
              <w:rPr>
                <w:rFonts w:ascii="Calibri" w:hAnsi="Calibri"/>
                <w:sz w:val="20"/>
              </w:rPr>
              <w:t>Permite registrar, actualizar, listar y eliminar información de clientes.</w:t>
            </w:r>
          </w:p>
        </w:tc>
      </w:tr>
      <w:tr w:rsidR="0042580E" w14:paraId="632C3205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46658" w14:textId="77777777" w:rsidR="0042580E" w:rsidRDefault="00000000">
            <w:r>
              <w:rPr>
                <w:rFonts w:ascii="Calibri" w:hAnsi="Calibri"/>
                <w:sz w:val="20"/>
              </w:rPr>
              <w:t>CAP-02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70C6B" w14:textId="77777777" w:rsidR="0042580E" w:rsidRDefault="00000000">
            <w:r>
              <w:rPr>
                <w:rFonts w:ascii="Calibri" w:hAnsi="Calibri"/>
                <w:sz w:val="20"/>
              </w:rPr>
              <w:t>Directorio de Proveedores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4587" w14:textId="77777777" w:rsidR="0042580E" w:rsidRDefault="00000000">
            <w:r>
              <w:rPr>
                <w:rFonts w:ascii="Calibri" w:hAnsi="Calibri"/>
                <w:sz w:val="20"/>
              </w:rPr>
              <w:t>Mantiene la información de NIT, ubicación y contacto de los proveedores.</w:t>
            </w:r>
          </w:p>
        </w:tc>
      </w:tr>
      <w:tr w:rsidR="0042580E" w14:paraId="6CF1C42F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7CBE6" w14:textId="77777777" w:rsidR="0042580E" w:rsidRDefault="00000000">
            <w:r>
              <w:rPr>
                <w:rFonts w:ascii="Calibri" w:hAnsi="Calibri"/>
                <w:sz w:val="20"/>
              </w:rPr>
              <w:t>CAP-03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6077A" w14:textId="77777777" w:rsidR="0042580E" w:rsidRDefault="00000000">
            <w:r>
              <w:rPr>
                <w:rFonts w:ascii="Calibri" w:hAnsi="Calibri"/>
                <w:sz w:val="20"/>
              </w:rPr>
              <w:t>Control de Inventario y Productos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9B3C1" w14:textId="77777777" w:rsidR="0042580E" w:rsidRDefault="00000000">
            <w:r>
              <w:rPr>
                <w:rFonts w:ascii="Calibri" w:hAnsi="Calibri"/>
                <w:sz w:val="20"/>
              </w:rPr>
              <w:t>Organiza productos vinculándolos a su proveedor y registrando precios e IVA.</w:t>
            </w:r>
          </w:p>
        </w:tc>
      </w:tr>
      <w:tr w:rsidR="0042580E" w14:paraId="3A76C99F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02D72" w14:textId="77777777" w:rsidR="0042580E" w:rsidRDefault="00000000">
            <w:r>
              <w:rPr>
                <w:rFonts w:ascii="Calibri" w:hAnsi="Calibri"/>
                <w:sz w:val="20"/>
              </w:rPr>
              <w:t>CAP-04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C3752" w14:textId="77777777" w:rsidR="0042580E" w:rsidRDefault="00000000">
            <w:r>
              <w:rPr>
                <w:rFonts w:ascii="Calibri" w:hAnsi="Calibri"/>
                <w:sz w:val="20"/>
              </w:rPr>
              <w:t>Persistencia Relacional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31483" w14:textId="77777777" w:rsidR="0042580E" w:rsidRDefault="00000000">
            <w:r>
              <w:rPr>
                <w:rFonts w:ascii="Calibri" w:hAnsi="Calibri"/>
                <w:sz w:val="20"/>
              </w:rPr>
              <w:t>Garantiza integridad de datos y relaciones mediante JPA.</w:t>
            </w:r>
          </w:p>
        </w:tc>
      </w:tr>
    </w:tbl>
    <w:p w14:paraId="7A219F0B" w14:textId="77777777" w:rsidR="0042580E" w:rsidRDefault="0042580E">
      <w:pPr>
        <w:spacing w:before="80"/>
      </w:pPr>
    </w:p>
    <w:p w14:paraId="76DF515E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5. ALCANCE DEL PRODUCTO Y DEL PROYECTO</w:t>
      </w:r>
    </w:p>
    <w:p w14:paraId="70418466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5.1 Límites del producto</w:t>
      </w:r>
    </w:p>
    <w:p w14:paraId="1C8123A2" w14:textId="77777777" w:rsidR="0042580E" w:rsidRDefault="00000000">
      <w:pPr>
        <w:spacing w:after="120"/>
      </w:pPr>
      <w:r>
        <w:rPr>
          <w:rFonts w:ascii="Calibri" w:hAnsi="Calibri"/>
        </w:rPr>
        <w:t>IN-SCOPE (Incluye):</w:t>
      </w:r>
      <w:r>
        <w:rPr>
          <w:rFonts w:ascii="Calibri" w:hAnsi="Calibri"/>
        </w:rPr>
        <w:br/>
        <w:t>• Módulo CRUD de Clientes (Cédula, Nombre Completo, Dirección, Teléfono, Correo).</w:t>
      </w:r>
      <w:r>
        <w:rPr>
          <w:rFonts w:ascii="Calibri" w:hAnsi="Calibri"/>
        </w:rPr>
        <w:br/>
        <w:t>• Módulo CRUD de Proveedores (NIT, Nombre, Ciudad, Dirección, Teléfono).</w:t>
      </w:r>
      <w:r>
        <w:rPr>
          <w:rFonts w:ascii="Calibri" w:hAnsi="Calibri"/>
        </w:rPr>
        <w:br/>
        <w:t>• Módulo CRUD de Productos (Código, Nombre, Proveedor, Precio Compra, IVA, Precio Venta).</w:t>
      </w:r>
      <w:r>
        <w:rPr>
          <w:rFonts w:ascii="Calibri" w:hAnsi="Calibri"/>
        </w:rPr>
        <w:br/>
        <w:t>• Vistas dinámicas HTML con Thymeleaf.</w:t>
      </w:r>
    </w:p>
    <w:p w14:paraId="2140CAF4" w14:textId="77777777" w:rsidR="0042580E" w:rsidRDefault="00000000">
      <w:pPr>
        <w:spacing w:after="120"/>
      </w:pPr>
      <w:r>
        <w:rPr>
          <w:rFonts w:ascii="Calibri" w:hAnsi="Calibri"/>
        </w:rPr>
        <w:t>OUT-OF-SCOPE (Excluye):</w:t>
      </w:r>
      <w:r>
        <w:rPr>
          <w:rFonts w:ascii="Calibri" w:hAnsi="Calibri"/>
        </w:rPr>
        <w:br/>
        <w:t>• Pasarela de pagos en línea [PROPUESTO].</w:t>
      </w:r>
      <w:r>
        <w:rPr>
          <w:rFonts w:ascii="Calibri" w:hAnsi="Calibri"/>
        </w:rPr>
        <w:br/>
        <w:t>• Facturación electrónica ante la DIAN [PROPUESTO].</w:t>
      </w:r>
      <w:r>
        <w:rPr>
          <w:rFonts w:ascii="Calibri" w:hAnsi="Calibri"/>
        </w:rPr>
        <w:br/>
        <w:t>• Autenticación OAuth2 multi-factor [POR DEFINIR].</w:t>
      </w:r>
    </w:p>
    <w:p w14:paraId="4DB6C8F5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5.2 Límites del proyecto</w:t>
      </w:r>
    </w:p>
    <w:p w14:paraId="7848426E" w14:textId="77777777" w:rsidR="0042580E" w:rsidRDefault="00000000">
      <w:pPr>
        <w:spacing w:after="120"/>
      </w:pPr>
      <w:r>
        <w:rPr>
          <w:rFonts w:ascii="Calibri" w:hAnsi="Calibri"/>
        </w:rPr>
        <w:t>El proyecto abarca la entrega del código fuente funcional en Java Spring Boot, archivos de plantilla Thymeleaf y la documentación completa de Requisitos.</w:t>
      </w:r>
    </w:p>
    <w:p w14:paraId="07297797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5.3 Métricas de 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580E" w14:paraId="76814966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D989F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Objetivo de negocio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4F184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2220E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Meta</w:t>
            </w:r>
          </w:p>
        </w:tc>
      </w:tr>
      <w:tr w:rsidR="0042580E" w14:paraId="68B656BB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9D7D9" w14:textId="77777777" w:rsidR="0042580E" w:rsidRDefault="00000000">
            <w:r>
              <w:rPr>
                <w:rFonts w:ascii="Calibri" w:hAnsi="Calibri"/>
                <w:sz w:val="20"/>
              </w:rPr>
              <w:t>Administración eficaz de productos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A7B2C" w14:textId="77777777" w:rsidR="0042580E" w:rsidRDefault="00000000">
            <w:r>
              <w:rPr>
                <w:rFonts w:ascii="Calibri" w:hAnsi="Calibri"/>
                <w:sz w:val="20"/>
              </w:rPr>
              <w:t>Tiempo de registro de nuevos productos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40A93" w14:textId="77777777" w:rsidR="0042580E" w:rsidRDefault="00000000">
            <w:r>
              <w:rPr>
                <w:rFonts w:ascii="Calibri" w:hAnsi="Calibri"/>
                <w:sz w:val="20"/>
              </w:rPr>
              <w:t>Menor a 1 minuto</w:t>
            </w:r>
          </w:p>
        </w:tc>
      </w:tr>
      <w:tr w:rsidR="0042580E" w14:paraId="01AFAD23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A4004" w14:textId="77777777" w:rsidR="0042580E" w:rsidRDefault="00000000">
            <w:r>
              <w:rPr>
                <w:rFonts w:ascii="Calibri" w:hAnsi="Calibri"/>
                <w:sz w:val="20"/>
              </w:rPr>
              <w:lastRenderedPageBreak/>
              <w:t>Integridad de datos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6AB81" w14:textId="77777777" w:rsidR="0042580E" w:rsidRDefault="00000000">
            <w:r>
              <w:rPr>
                <w:rFonts w:ascii="Calibri" w:hAnsi="Calibri"/>
                <w:sz w:val="20"/>
              </w:rPr>
              <w:t>Porcentaje de registros con datos completos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E235E" w14:textId="77777777" w:rsidR="0042580E" w:rsidRDefault="00000000">
            <w:r>
              <w:rPr>
                <w:rFonts w:ascii="Calibri" w:hAnsi="Calibri"/>
                <w:sz w:val="20"/>
              </w:rPr>
              <w:t>100% de cumplimiento</w:t>
            </w:r>
          </w:p>
        </w:tc>
      </w:tr>
      <w:tr w:rsidR="0042580E" w14:paraId="6602E2CD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1BEFA" w14:textId="77777777" w:rsidR="0042580E" w:rsidRDefault="00000000">
            <w:r>
              <w:rPr>
                <w:rFonts w:ascii="Calibri" w:hAnsi="Calibri"/>
                <w:sz w:val="20"/>
              </w:rPr>
              <w:t>Facilidad de uso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85D8E" w14:textId="77777777" w:rsidR="0042580E" w:rsidRDefault="00000000">
            <w:r>
              <w:rPr>
                <w:rFonts w:ascii="Calibri" w:hAnsi="Calibri"/>
                <w:sz w:val="20"/>
              </w:rPr>
              <w:t>Tasa de satisfacción del usuario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9EE2C" w14:textId="77777777" w:rsidR="0042580E" w:rsidRDefault="00000000">
            <w:r>
              <w:rPr>
                <w:rFonts w:ascii="Calibri" w:hAnsi="Calibri"/>
                <w:sz w:val="20"/>
              </w:rPr>
              <w:t>Mayor al 90%</w:t>
            </w:r>
          </w:p>
        </w:tc>
      </w:tr>
    </w:tbl>
    <w:p w14:paraId="17C3C3FE" w14:textId="77777777" w:rsidR="0042580E" w:rsidRDefault="0042580E">
      <w:pPr>
        <w:spacing w:before="80"/>
      </w:pPr>
    </w:p>
    <w:p w14:paraId="4C42A1DE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6. RESTRICCIONES</w:t>
      </w:r>
    </w:p>
    <w:p w14:paraId="33489D23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6.1 Restricciones de diseño</w:t>
      </w:r>
    </w:p>
    <w:p w14:paraId="03C1193E" w14:textId="77777777" w:rsidR="0042580E" w:rsidRDefault="00000000">
      <w:pPr>
        <w:spacing w:after="120"/>
      </w:pPr>
      <w:r>
        <w:rPr>
          <w:rFonts w:ascii="Calibri" w:hAnsi="Calibri"/>
        </w:rPr>
        <w:t>El sistema debe implementar el patrón de diseño Modelo-Vista-Controlador (MVC) y separar responsabilidades en Capa de Controladores, Servicios, Repositorios e Interfaces.</w:t>
      </w:r>
    </w:p>
    <w:p w14:paraId="21F2049D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6.2 Restricciones tecnológicas</w:t>
      </w:r>
    </w:p>
    <w:p w14:paraId="5CA7D180" w14:textId="77777777" w:rsidR="0042580E" w:rsidRDefault="00000000">
      <w:pPr>
        <w:spacing w:after="120"/>
      </w:pPr>
      <w:r>
        <w:rPr>
          <w:rFonts w:ascii="Calibri" w:hAnsi="Calibri"/>
        </w:rPr>
        <w:t>Lenguaje Java 17+, Framework Spring Boot, Persistence JPA / Hibernate, Plantillas Thymeleaf, Servidor Tomcat embebido.</w:t>
      </w:r>
    </w:p>
    <w:p w14:paraId="2D1D0CDE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6.3 Restricciones de negocio</w:t>
      </w:r>
    </w:p>
    <w:p w14:paraId="4E8373AB" w14:textId="77777777" w:rsidR="0042580E" w:rsidRDefault="00000000">
      <w:pPr>
        <w:spacing w:after="120"/>
      </w:pPr>
      <w:r>
        <w:rPr>
          <w:rFonts w:ascii="Calibri" w:hAnsi="Calibri"/>
        </w:rPr>
        <w:t>Presupuesto: Proyecto académico de desarrollo de software.</w:t>
      </w:r>
      <w:r>
        <w:rPr>
          <w:rFonts w:ascii="Calibri" w:hAnsi="Calibri"/>
        </w:rPr>
        <w:br/>
        <w:t>Tiempo: Entregas estructuradas según el cronograma de evaluación de UTS / SENA.</w:t>
      </w:r>
    </w:p>
    <w:p w14:paraId="23F94ADA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7. ESTRATEGIA DE LANZAMIENTO</w:t>
      </w:r>
    </w:p>
    <w:p w14:paraId="2DB95DF8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7.1 Priorización de características (MoSCoW)</w:t>
      </w:r>
    </w:p>
    <w:p w14:paraId="3B56C597" w14:textId="77777777" w:rsidR="0042580E" w:rsidRDefault="00000000">
      <w:pPr>
        <w:spacing w:after="120"/>
      </w:pPr>
      <w:r>
        <w:rPr>
          <w:rFonts w:ascii="Calibri" w:hAnsi="Calibri"/>
        </w:rPr>
        <w:t>Must have (Debe tener): Módulos completos de Clientes, Proveedores y Productos con relaciones JPA.</w:t>
      </w:r>
    </w:p>
    <w:p w14:paraId="0AE70B2C" w14:textId="77777777" w:rsidR="0042580E" w:rsidRDefault="00000000">
      <w:pPr>
        <w:spacing w:after="120"/>
      </w:pPr>
      <w:r>
        <w:rPr>
          <w:rFonts w:ascii="Calibri" w:hAnsi="Calibri"/>
        </w:rPr>
        <w:t>Should have (Debería tener): Validación de campos obligatorios en vista y backend.</w:t>
      </w:r>
    </w:p>
    <w:p w14:paraId="5CA45E3D" w14:textId="77777777" w:rsidR="0042580E" w:rsidRDefault="00000000">
      <w:pPr>
        <w:spacing w:after="120"/>
      </w:pPr>
      <w:r>
        <w:rPr>
          <w:rFonts w:ascii="Calibri" w:hAnsi="Calibri"/>
        </w:rPr>
        <w:t>Could have (Podría tener): Generación de reportes PDF de inventario [PROPUESTO].</w:t>
      </w:r>
    </w:p>
    <w:p w14:paraId="28C04066" w14:textId="77777777" w:rsidR="0042580E" w:rsidRDefault="00000000">
      <w:pPr>
        <w:spacing w:after="120"/>
      </w:pPr>
      <w:r>
        <w:rPr>
          <w:rFonts w:ascii="Calibri" w:hAnsi="Calibri"/>
        </w:rPr>
        <w:t>Won't have (No tendrá): Integración con pasarelas de pago ni facturación electrónica.</w:t>
      </w:r>
    </w:p>
    <w:p w14:paraId="727354A8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7.2 Plan de entregas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580E" w14:paraId="5912568B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3956F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Fase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8AC73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C8B8D" w14:textId="77777777" w:rsidR="0042580E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 w:rsidR="0042580E" w14:paraId="4BB7A0DB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F06C9" w14:textId="77777777" w:rsidR="0042580E" w:rsidRDefault="00000000">
            <w:r>
              <w:rPr>
                <w:rFonts w:ascii="Calibri" w:hAnsi="Calibri"/>
                <w:sz w:val="20"/>
              </w:rPr>
              <w:t>Fase 1 (MVP)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42344" w14:textId="77777777" w:rsidR="0042580E" w:rsidRDefault="00000000">
            <w:r>
              <w:rPr>
                <w:rFonts w:ascii="Calibri" w:hAnsi="Calibri"/>
                <w:sz w:val="20"/>
              </w:rPr>
              <w:t>Semana 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99DCD" w14:textId="77777777" w:rsidR="0042580E" w:rsidRDefault="00000000">
            <w:r>
              <w:rPr>
                <w:rFonts w:ascii="Calibri" w:hAnsi="Calibri"/>
                <w:sz w:val="20"/>
              </w:rPr>
              <w:t>Desarrollo del modelo relacional y módulos CRUD base en Java.</w:t>
            </w:r>
          </w:p>
        </w:tc>
      </w:tr>
      <w:tr w:rsidR="0042580E" w14:paraId="4D358C51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2D42A" w14:textId="77777777" w:rsidR="0042580E" w:rsidRDefault="00000000"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22A99" w14:textId="77777777" w:rsidR="0042580E" w:rsidRDefault="00000000">
            <w:r>
              <w:rPr>
                <w:rFonts w:ascii="Calibri" w:hAnsi="Calibri"/>
                <w:sz w:val="20"/>
              </w:rPr>
              <w:t>Semana 8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8F32A" w14:textId="77777777" w:rsidR="0042580E" w:rsidRDefault="00000000">
            <w:r>
              <w:rPr>
                <w:rFonts w:ascii="Calibri" w:hAnsi="Calibri"/>
                <w:sz w:val="20"/>
              </w:rPr>
              <w:t>Integración de vistas Thymeleaf, validaciones y pruebas de integración.</w:t>
            </w:r>
          </w:p>
        </w:tc>
      </w:tr>
      <w:tr w:rsidR="0042580E" w14:paraId="3485AEFB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4D539" w14:textId="77777777" w:rsidR="0042580E" w:rsidRDefault="00000000"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49E5C" w14:textId="77777777" w:rsidR="0042580E" w:rsidRDefault="00000000">
            <w:r>
              <w:rPr>
                <w:rFonts w:ascii="Calibri" w:hAnsi="Calibri"/>
                <w:sz w:val="20"/>
              </w:rPr>
              <w:t>Semana 12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C012B" w14:textId="77777777" w:rsidR="0042580E" w:rsidRDefault="00000000">
            <w:r>
              <w:rPr>
                <w:rFonts w:ascii="Calibri" w:hAnsi="Calibri"/>
                <w:sz w:val="20"/>
              </w:rPr>
              <w:t>Entrega final de software documentado y validado.</w:t>
            </w:r>
          </w:p>
        </w:tc>
      </w:tr>
    </w:tbl>
    <w:p w14:paraId="07969D4B" w14:textId="77777777" w:rsidR="0042580E" w:rsidRDefault="0042580E">
      <w:pPr>
        <w:spacing w:before="80"/>
      </w:pPr>
    </w:p>
    <w:p w14:paraId="381CEC03" w14:textId="77777777" w:rsidR="0042580E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8. APÉNDICES</w:t>
      </w:r>
    </w:p>
    <w:p w14:paraId="4896F78C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8.1 Análisis de competencia</w:t>
      </w:r>
    </w:p>
    <w:p w14:paraId="62A38222" w14:textId="77777777" w:rsidR="0042580E" w:rsidRDefault="00000000">
      <w:pPr>
        <w:spacing w:after="120"/>
      </w:pPr>
      <w:r>
        <w:rPr>
          <w:rFonts w:ascii="Calibri" w:hAnsi="Calibri"/>
        </w:rPr>
        <w:t>El producto destaca por su simplicidad de despliegue en Java Spring Boot frente a sistemas comerciales sobrecargados.</w:t>
      </w:r>
    </w:p>
    <w:p w14:paraId="35C44F1C" w14:textId="77777777" w:rsidR="0042580E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8.2 Diagramas preliminares</w:t>
      </w:r>
    </w:p>
    <w:p w14:paraId="471BA935" w14:textId="77777777" w:rsidR="0042580E" w:rsidRDefault="00000000">
      <w:pPr>
        <w:spacing w:after="120"/>
      </w:pPr>
      <w:r>
        <w:rPr>
          <w:rFonts w:ascii="Calibri" w:hAnsi="Calibri"/>
        </w:rPr>
        <w:t>Consúltese el modelo de clases en la Especificación de Requisitos ERS.</w:t>
      </w:r>
    </w:p>
    <w:sectPr w:rsidR="004258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987501">
    <w:abstractNumId w:val="8"/>
  </w:num>
  <w:num w:numId="2" w16cid:durableId="222716131">
    <w:abstractNumId w:val="6"/>
  </w:num>
  <w:num w:numId="3" w16cid:durableId="872500365">
    <w:abstractNumId w:val="5"/>
  </w:num>
  <w:num w:numId="4" w16cid:durableId="1308515679">
    <w:abstractNumId w:val="4"/>
  </w:num>
  <w:num w:numId="5" w16cid:durableId="476069748">
    <w:abstractNumId w:val="7"/>
  </w:num>
  <w:num w:numId="6" w16cid:durableId="69431164">
    <w:abstractNumId w:val="3"/>
  </w:num>
  <w:num w:numId="7" w16cid:durableId="1946188776">
    <w:abstractNumId w:val="2"/>
  </w:num>
  <w:num w:numId="8" w16cid:durableId="1019236297">
    <w:abstractNumId w:val="1"/>
  </w:num>
  <w:num w:numId="9" w16cid:durableId="23562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0E"/>
    <w:rsid w:val="00AA1D8D"/>
    <w:rsid w:val="00B47730"/>
    <w:rsid w:val="00CB0664"/>
    <w:rsid w:val="00E02522"/>
    <w:rsid w:val="00F22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3B2AA"/>
  <w14:defaultImageDpi w14:val="300"/>
  <w15:docId w15:val="{6F839752-8D9D-40A8-9FED-7FCBCBCB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1267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Rojas beltran</cp:lastModifiedBy>
  <cp:revision>2</cp:revision>
  <dcterms:created xsi:type="dcterms:W3CDTF">2013-12-23T23:15:00Z</dcterms:created>
  <dcterms:modified xsi:type="dcterms:W3CDTF">2026-08-31T11:19:00Z</dcterms:modified>
  <cp:category/>
</cp:coreProperties>
</file>