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1"/>
        <w:tblW w:w="903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440"/>
        <w:gridCol w:w="4185"/>
        <w:gridCol w:w="2895"/>
        <w:tblGridChange w:id="0">
          <w:tblGrid>
            <w:gridCol w:w="510"/>
            <w:gridCol w:w="1440"/>
            <w:gridCol w:w="4185"/>
            <w:gridCol w:w="2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08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registrarme en la plataforma ingresando mi nombre, apellido, tipo de documento, número de documento, correo electrónico, dirección y  número de teléfono.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Crear mi cuenta personal para solicitar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0D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con mi usuario y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Acceder de forma rápida y segura a mi perfil.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13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cerrar sesión al finalizar mi uso.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Proteger mis datos personales y de pago.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18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recuperar mi contraseña mediante correo.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Recuperar el acceso en caso de olvido.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un catálogo de servicios domóticos (instalación, mantenimiento, automatización, asesorías).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Conocer todas las opciones antes de contratar.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consultar el precio, descripción y duración estimada de cada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Tomar decisiones informadas.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solicitar un servicio llenando un formulario con fecha, hora y tipo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Agendar una atención según mi disponibilidad.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confirmación del servicio agendado por medio de la aplicación o por correo electrónico.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Saber que mi solicitud fue aceptada correctamente.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visualizar el estado de mis solicitudes (pendiente, en proceso o finalizado).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Hacer seguimiento a mis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modificar o cancelar un servicio antes de su confirmación.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Tener flexibilidad en caso de cambios de plan.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realizar el pago directamente desde la plataforma.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Evitar desplazamientos y pagar de forma segura.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y descargar mis comprobantes de pago o facturas.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Llevar control de mis servicios contratados.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calificar el servicio recibido y dejar comentarios.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Contribuir a la reputación del técnico y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notificaciones por correo o WhatsApp sobre el estado de mi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Estar informado sin necesidad de ingresar al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comunicarme directamente con el técnico asignado.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Coordinar detalles o resolver dudas antes del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consultar mi historial de servicios anteriores.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 los técnicos que me han atendido y los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</w:t>
            </w:r>
          </w:p>
          <w:p w:rsidR="00000000" w:rsidDel="00000000" w:rsidP="00000000" w:rsidRDefault="00000000" w:rsidRPr="00000000" w14:paraId="0000004D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editar mis datos personales y dirección.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Mantener mi información actualizada.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recordatorios previos al día del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Evitar olvidos o ausencias.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acceder desde cualquier dispositivo (móvil, tablet o PC).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Usar el sistema desde cualquier lugar.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eliminar mi cuenta si ya no deseo usar la plataforma.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Tener control sobre mis datos personales.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 w:val="1"/>
    <w:rsid w:val="00CB790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904FE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5411D1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D541F2"/>
    <w:pPr>
      <w:spacing w:line="240" w:lineRule="auto"/>
    </w:pPr>
    <w:rPr>
      <w:rFonts w:asciiTheme="minorHAnsi" w:cstheme="minorBidi" w:eastAsiaTheme="minorEastAsia" w:hAnsiTheme="minorHAnsi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qKRXiRyQ+KkeEv8O5HEUXC2rw==">CgMxLjA4AHIhMWc0WE42X3hoM19wN3VQRm9kZWlLVnFGVXdvOUJ6bDkt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2025-11-18T14:01:00Z</dcterms:created>
  <dc:creator>nicol mariño</dc:creator>
</cp:coreProperties>
</file>