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page" w:horzAnchor="margin" w:tblpY="2431"/>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10"/>
        <w:gridCol w:w="29"/>
        <w:gridCol w:w="6208"/>
      </w:tblGrid>
      <w:tr w:rsidR="00BB29B8" w:rsidRPr="00032728" w14:paraId="7781DBE3" w14:textId="77777777" w:rsidTr="00CE600D">
        <w:tc>
          <w:tcPr>
            <w:tcW w:w="3510" w:type="dxa"/>
          </w:tcPr>
          <w:p w14:paraId="4AC6F69B" w14:textId="77777777" w:rsidR="00BB29B8" w:rsidRPr="00032728" w:rsidRDefault="00BB29B8" w:rsidP="00CE600D">
            <w:pPr>
              <w:tabs>
                <w:tab w:val="left" w:pos="3060"/>
              </w:tabs>
              <w:jc w:val="both"/>
              <w:rPr>
                <w:rFonts w:ascii="Avenir Next LT Pro" w:hAnsi="Avenir Next LT Pro" w:cs="Tahoma"/>
                <w:b/>
              </w:rPr>
            </w:pPr>
            <w:r w:rsidRPr="00032728">
              <w:rPr>
                <w:rFonts w:ascii="Avenir Next LT Pro" w:hAnsi="Avenir Next LT Pro" w:cs="Tahoma"/>
                <w:b/>
              </w:rPr>
              <w:t>NOMBRE DEL APRENDIZ:</w:t>
            </w:r>
          </w:p>
        </w:tc>
        <w:tc>
          <w:tcPr>
            <w:tcW w:w="6237" w:type="dxa"/>
            <w:gridSpan w:val="2"/>
          </w:tcPr>
          <w:p w14:paraId="4DEF7C56" w14:textId="1C7DF22C" w:rsidR="00BB29B8" w:rsidRPr="00032728" w:rsidRDefault="00632CF6" w:rsidP="00CE600D">
            <w:pPr>
              <w:tabs>
                <w:tab w:val="left" w:pos="3060"/>
              </w:tabs>
              <w:jc w:val="both"/>
              <w:rPr>
                <w:rFonts w:ascii="Avenir Next LT Pro" w:hAnsi="Avenir Next LT Pro" w:cs="Tahoma"/>
              </w:rPr>
            </w:pPr>
            <w:r>
              <w:rPr>
                <w:rFonts w:ascii="Avenir Next LT Pro" w:hAnsi="Avenir Next LT Pro" w:cs="Tahoma"/>
              </w:rPr>
              <w:t>Nicol Daniela Mesa Cepeda</w:t>
            </w:r>
          </w:p>
        </w:tc>
      </w:tr>
      <w:tr w:rsidR="00BB29B8" w:rsidRPr="00032728" w14:paraId="04F313C7" w14:textId="77777777" w:rsidTr="00CE600D">
        <w:trPr>
          <w:trHeight w:val="176"/>
        </w:trPr>
        <w:tc>
          <w:tcPr>
            <w:tcW w:w="3510" w:type="dxa"/>
          </w:tcPr>
          <w:p w14:paraId="4BDD7BD7" w14:textId="77777777" w:rsidR="00BB29B8" w:rsidRPr="00032728" w:rsidRDefault="00BB29B8" w:rsidP="00CE600D">
            <w:pPr>
              <w:tabs>
                <w:tab w:val="left" w:pos="3060"/>
              </w:tabs>
              <w:jc w:val="both"/>
              <w:rPr>
                <w:rFonts w:ascii="Avenir Next LT Pro" w:hAnsi="Avenir Next LT Pro" w:cs="Tahoma"/>
                <w:b/>
              </w:rPr>
            </w:pPr>
            <w:r w:rsidRPr="00032728">
              <w:rPr>
                <w:rFonts w:ascii="Avenir Next LT Pro" w:hAnsi="Avenir Next LT Pro" w:cs="Tahoma"/>
                <w:b/>
              </w:rPr>
              <w:t>No FICHA:</w:t>
            </w:r>
          </w:p>
        </w:tc>
        <w:tc>
          <w:tcPr>
            <w:tcW w:w="6237" w:type="dxa"/>
            <w:gridSpan w:val="2"/>
          </w:tcPr>
          <w:p w14:paraId="0AE4C1FF" w14:textId="2A023703" w:rsidR="00BB29B8" w:rsidRPr="00032728" w:rsidRDefault="00632CF6" w:rsidP="00CE600D">
            <w:pPr>
              <w:tabs>
                <w:tab w:val="left" w:pos="3060"/>
              </w:tabs>
              <w:ind w:right="-724"/>
              <w:jc w:val="both"/>
              <w:rPr>
                <w:rFonts w:ascii="Avenir Next LT Pro" w:hAnsi="Avenir Next LT Pro" w:cs="Tahoma"/>
              </w:rPr>
            </w:pPr>
            <w:r>
              <w:rPr>
                <w:rFonts w:ascii="Avenir Next LT Pro" w:hAnsi="Avenir Next LT Pro" w:cs="Tahoma"/>
              </w:rPr>
              <w:t>2615133</w:t>
            </w:r>
          </w:p>
        </w:tc>
      </w:tr>
      <w:tr w:rsidR="00BB29B8" w:rsidRPr="00032728" w14:paraId="32C2F996" w14:textId="77777777" w:rsidTr="00CE600D">
        <w:tc>
          <w:tcPr>
            <w:tcW w:w="3510" w:type="dxa"/>
          </w:tcPr>
          <w:p w14:paraId="7C4A7F59" w14:textId="77777777" w:rsidR="00BB29B8" w:rsidRPr="00032728" w:rsidRDefault="00BB29B8" w:rsidP="00CE600D">
            <w:pPr>
              <w:tabs>
                <w:tab w:val="left" w:pos="3060"/>
              </w:tabs>
              <w:ind w:right="-724"/>
              <w:jc w:val="both"/>
              <w:rPr>
                <w:rFonts w:ascii="Avenir Next LT Pro" w:hAnsi="Avenir Next LT Pro" w:cs="Tahoma"/>
                <w:b/>
              </w:rPr>
            </w:pPr>
            <w:r w:rsidRPr="00032728">
              <w:rPr>
                <w:rFonts w:ascii="Avenir Next LT Pro" w:hAnsi="Avenir Next LT Pro" w:cs="Tahoma"/>
                <w:b/>
              </w:rPr>
              <w:t>NOMBRE DEL INSTRUCTOR:</w:t>
            </w:r>
          </w:p>
        </w:tc>
        <w:tc>
          <w:tcPr>
            <w:tcW w:w="6237" w:type="dxa"/>
            <w:gridSpan w:val="2"/>
          </w:tcPr>
          <w:p w14:paraId="5104732A" w14:textId="37B0327F" w:rsidR="00BB29B8" w:rsidRPr="00032728" w:rsidRDefault="00CE600D" w:rsidP="00CE600D">
            <w:pPr>
              <w:tabs>
                <w:tab w:val="left" w:pos="3060"/>
              </w:tabs>
              <w:ind w:right="-724"/>
              <w:jc w:val="both"/>
              <w:rPr>
                <w:rFonts w:ascii="Avenir Next LT Pro" w:hAnsi="Avenir Next LT Pro" w:cs="Tahoma"/>
                <w:b/>
              </w:rPr>
            </w:pPr>
            <w:r w:rsidRPr="00032728">
              <w:rPr>
                <w:rFonts w:ascii="Avenir Next LT Pro" w:hAnsi="Avenir Next LT Pro" w:cs="Tahoma"/>
              </w:rPr>
              <w:t>MAYRA CAROLINA MOJICA BONILLA</w:t>
            </w:r>
          </w:p>
        </w:tc>
      </w:tr>
      <w:tr w:rsidR="00BB29B8" w:rsidRPr="00032728" w14:paraId="32B2C4AA" w14:textId="77777777" w:rsidTr="00CE600D">
        <w:tc>
          <w:tcPr>
            <w:tcW w:w="3539" w:type="dxa"/>
            <w:gridSpan w:val="2"/>
          </w:tcPr>
          <w:p w14:paraId="7CEDB579" w14:textId="77777777" w:rsidR="00BB29B8" w:rsidRPr="00032728" w:rsidRDefault="00BB29B8" w:rsidP="00CE600D">
            <w:pPr>
              <w:tabs>
                <w:tab w:val="left" w:pos="3060"/>
              </w:tabs>
              <w:jc w:val="both"/>
              <w:rPr>
                <w:rFonts w:ascii="Avenir Next LT Pro" w:hAnsi="Avenir Next LT Pro" w:cs="Tahoma"/>
                <w:b/>
              </w:rPr>
            </w:pPr>
            <w:r w:rsidRPr="00032728">
              <w:rPr>
                <w:rFonts w:ascii="Avenir Next LT Pro" w:hAnsi="Avenir Next LT Pro" w:cs="Tahoma"/>
                <w:b/>
              </w:rPr>
              <w:t>PROGRAMA DE FORMACIÓN:</w:t>
            </w:r>
          </w:p>
        </w:tc>
        <w:tc>
          <w:tcPr>
            <w:tcW w:w="6208" w:type="dxa"/>
          </w:tcPr>
          <w:p w14:paraId="4657D5D2" w14:textId="77777777" w:rsidR="00BB29B8" w:rsidRPr="00032728" w:rsidRDefault="00BB29B8" w:rsidP="00CE600D">
            <w:pPr>
              <w:tabs>
                <w:tab w:val="left" w:pos="3060"/>
              </w:tabs>
              <w:jc w:val="both"/>
              <w:rPr>
                <w:rFonts w:ascii="Avenir Next LT Pro" w:hAnsi="Avenir Next LT Pro" w:cs="Tahoma"/>
              </w:rPr>
            </w:pPr>
          </w:p>
        </w:tc>
      </w:tr>
      <w:tr w:rsidR="00BB29B8" w:rsidRPr="00032728" w14:paraId="2390D2B2" w14:textId="77777777" w:rsidTr="00CE600D">
        <w:tc>
          <w:tcPr>
            <w:tcW w:w="3539" w:type="dxa"/>
            <w:gridSpan w:val="2"/>
          </w:tcPr>
          <w:p w14:paraId="0F2F6C67" w14:textId="77777777" w:rsidR="00BB29B8" w:rsidRPr="00032728" w:rsidRDefault="00BB29B8" w:rsidP="00CE600D">
            <w:pPr>
              <w:tabs>
                <w:tab w:val="left" w:pos="3060"/>
              </w:tabs>
              <w:jc w:val="both"/>
              <w:rPr>
                <w:rFonts w:ascii="Avenir Next LT Pro" w:hAnsi="Avenir Next LT Pro" w:cs="Tahoma"/>
                <w:b/>
              </w:rPr>
            </w:pPr>
            <w:r w:rsidRPr="00032728">
              <w:rPr>
                <w:rFonts w:ascii="Avenir Next LT Pro" w:hAnsi="Avenir Next LT Pro" w:cs="Tahoma"/>
                <w:b/>
              </w:rPr>
              <w:t>PROYECTO ASOCIADO:</w:t>
            </w:r>
          </w:p>
        </w:tc>
        <w:tc>
          <w:tcPr>
            <w:tcW w:w="6208" w:type="dxa"/>
          </w:tcPr>
          <w:p w14:paraId="295E5933" w14:textId="77777777" w:rsidR="00BB29B8" w:rsidRPr="00032728" w:rsidRDefault="00BB29B8" w:rsidP="00CE600D">
            <w:pPr>
              <w:tabs>
                <w:tab w:val="left" w:pos="3060"/>
              </w:tabs>
              <w:jc w:val="both"/>
              <w:rPr>
                <w:rFonts w:ascii="Avenir Next LT Pro" w:hAnsi="Avenir Next LT Pro" w:cs="Tahoma"/>
              </w:rPr>
            </w:pPr>
          </w:p>
        </w:tc>
      </w:tr>
      <w:tr w:rsidR="00BB29B8" w:rsidRPr="00032728" w14:paraId="2DEDFA9D" w14:textId="77777777" w:rsidTr="00CE600D">
        <w:trPr>
          <w:trHeight w:val="176"/>
        </w:trPr>
        <w:tc>
          <w:tcPr>
            <w:tcW w:w="3539" w:type="dxa"/>
            <w:gridSpan w:val="2"/>
          </w:tcPr>
          <w:p w14:paraId="05EFAFFD" w14:textId="77777777" w:rsidR="00BB29B8" w:rsidRPr="00032728" w:rsidRDefault="00BB29B8" w:rsidP="00CE600D">
            <w:pPr>
              <w:tabs>
                <w:tab w:val="left" w:pos="3060"/>
              </w:tabs>
              <w:jc w:val="both"/>
              <w:rPr>
                <w:rFonts w:ascii="Avenir Next LT Pro" w:hAnsi="Avenir Next LT Pro" w:cs="Tahoma"/>
                <w:b/>
              </w:rPr>
            </w:pPr>
            <w:r w:rsidRPr="00032728">
              <w:rPr>
                <w:rFonts w:ascii="Avenir Next LT Pro" w:hAnsi="Avenir Next LT Pro" w:cs="Tahoma"/>
                <w:b/>
                <w:lang w:val="es-MX"/>
              </w:rPr>
              <w:t xml:space="preserve">ACTIVIDAD DE PROYECTO:   </w:t>
            </w:r>
          </w:p>
        </w:tc>
        <w:tc>
          <w:tcPr>
            <w:tcW w:w="6208" w:type="dxa"/>
          </w:tcPr>
          <w:p w14:paraId="573F2EA9" w14:textId="77777777" w:rsidR="00BB29B8" w:rsidRPr="00032728" w:rsidRDefault="00BB29B8" w:rsidP="00CE600D">
            <w:pPr>
              <w:tabs>
                <w:tab w:val="left" w:pos="3060"/>
              </w:tabs>
              <w:jc w:val="both"/>
              <w:rPr>
                <w:rFonts w:ascii="Avenir Next LT Pro" w:hAnsi="Avenir Next LT Pro" w:cs="Tahoma"/>
              </w:rPr>
            </w:pPr>
          </w:p>
        </w:tc>
      </w:tr>
      <w:tr w:rsidR="00BB29B8" w:rsidRPr="00032728" w14:paraId="34CF4B09" w14:textId="77777777" w:rsidTr="00CE600D">
        <w:tc>
          <w:tcPr>
            <w:tcW w:w="3539" w:type="dxa"/>
            <w:gridSpan w:val="2"/>
          </w:tcPr>
          <w:p w14:paraId="1DB41E1F" w14:textId="77777777" w:rsidR="00BB29B8" w:rsidRPr="00032728" w:rsidRDefault="00BB29B8" w:rsidP="00CE600D">
            <w:pPr>
              <w:tabs>
                <w:tab w:val="left" w:pos="3060"/>
              </w:tabs>
              <w:ind w:right="-724"/>
              <w:jc w:val="both"/>
              <w:rPr>
                <w:rFonts w:ascii="Avenir Next LT Pro" w:hAnsi="Avenir Next LT Pro" w:cs="Tahoma"/>
                <w:b/>
              </w:rPr>
            </w:pPr>
            <w:r w:rsidRPr="00032728">
              <w:rPr>
                <w:rFonts w:ascii="Avenir Next LT Pro" w:hAnsi="Avenir Next LT Pro" w:cs="Tahoma"/>
                <w:b/>
                <w:lang w:val="es-MX"/>
              </w:rPr>
              <w:t>ACTIVIDAD DE APRENDIZAJE:</w:t>
            </w:r>
          </w:p>
        </w:tc>
        <w:tc>
          <w:tcPr>
            <w:tcW w:w="6208" w:type="dxa"/>
          </w:tcPr>
          <w:p w14:paraId="21F450DF" w14:textId="77777777" w:rsidR="00BB29B8" w:rsidRPr="00032728" w:rsidRDefault="00BB29B8" w:rsidP="00CE600D">
            <w:pPr>
              <w:tabs>
                <w:tab w:val="left" w:pos="3060"/>
              </w:tabs>
              <w:jc w:val="both"/>
              <w:rPr>
                <w:rFonts w:ascii="Avenir Next LT Pro" w:hAnsi="Avenir Next LT Pro" w:cs="Tahoma"/>
              </w:rPr>
            </w:pPr>
          </w:p>
        </w:tc>
      </w:tr>
      <w:tr w:rsidR="00BB29B8" w:rsidRPr="00032728" w14:paraId="5025294B" w14:textId="77777777" w:rsidTr="00CE600D">
        <w:tc>
          <w:tcPr>
            <w:tcW w:w="3539" w:type="dxa"/>
            <w:gridSpan w:val="2"/>
          </w:tcPr>
          <w:p w14:paraId="0F7E71D0" w14:textId="77777777" w:rsidR="00BB29B8" w:rsidRPr="00032728" w:rsidRDefault="00BB29B8" w:rsidP="00CE600D">
            <w:pPr>
              <w:tabs>
                <w:tab w:val="left" w:pos="3060"/>
              </w:tabs>
              <w:ind w:right="-724"/>
              <w:jc w:val="both"/>
              <w:rPr>
                <w:rFonts w:ascii="Avenir Next LT Pro" w:hAnsi="Avenir Next LT Pro" w:cs="Tahoma"/>
                <w:b/>
                <w:lang w:val="es-MX"/>
              </w:rPr>
            </w:pPr>
            <w:r w:rsidRPr="00032728">
              <w:rPr>
                <w:rFonts w:ascii="Avenir Next LT Pro" w:hAnsi="Avenir Next LT Pro" w:cs="Tahoma"/>
                <w:b/>
                <w:lang w:val="es-MX"/>
              </w:rPr>
              <w:t>COMPETENCIA:</w:t>
            </w:r>
          </w:p>
        </w:tc>
        <w:tc>
          <w:tcPr>
            <w:tcW w:w="6208" w:type="dxa"/>
          </w:tcPr>
          <w:p w14:paraId="00E0EE5D" w14:textId="77777777" w:rsidR="00BB29B8" w:rsidRPr="00032728" w:rsidRDefault="00BB29B8" w:rsidP="00CE600D">
            <w:pPr>
              <w:rPr>
                <w:rFonts w:ascii="Avenir Next LT Pro" w:hAnsi="Avenir Next LT Pro" w:cs="Tahoma"/>
                <w:b/>
              </w:rPr>
            </w:pPr>
            <w:r w:rsidRPr="00032728">
              <w:rPr>
                <w:rFonts w:ascii="Avenir Next LT Pro" w:hAnsi="Avenir Next LT Pro" w:cs="Tahoma"/>
                <w:b/>
              </w:rPr>
              <w:t>INTERACTUAR EN LENGUA INGLESA DE FORMA ORAL Y ESCRITA DENTRO DE CONTEXTOS SOCIALES Y LABORALES SEGÚN LOS CRITERIOS ESTABLECIDOS POR EL MARCO COMÚN EUROPEO DE REFERENCIA PARA LAS LENGUAS. 240202501</w:t>
            </w:r>
          </w:p>
        </w:tc>
      </w:tr>
      <w:tr w:rsidR="00BB29B8" w:rsidRPr="00032728" w14:paraId="003135B6" w14:textId="77777777" w:rsidTr="00CE600D">
        <w:tc>
          <w:tcPr>
            <w:tcW w:w="3539" w:type="dxa"/>
            <w:gridSpan w:val="2"/>
          </w:tcPr>
          <w:p w14:paraId="3CAE1556" w14:textId="77777777" w:rsidR="00BB29B8" w:rsidRPr="00032728" w:rsidRDefault="00BB29B8" w:rsidP="00CE600D">
            <w:pPr>
              <w:tabs>
                <w:tab w:val="left" w:pos="3060"/>
              </w:tabs>
              <w:ind w:right="-724"/>
              <w:jc w:val="both"/>
              <w:rPr>
                <w:rFonts w:ascii="Avenir Next LT Pro" w:hAnsi="Avenir Next LT Pro" w:cs="Tahoma"/>
                <w:b/>
                <w:lang w:val="es-MX"/>
              </w:rPr>
            </w:pPr>
            <w:r w:rsidRPr="00032728">
              <w:rPr>
                <w:rFonts w:ascii="Avenir Next LT Pro" w:hAnsi="Avenir Next LT Pro" w:cs="Tahoma"/>
                <w:b/>
                <w:lang w:val="es-MX"/>
              </w:rPr>
              <w:t>RESULTADO DE APRENDIZAJE:</w:t>
            </w:r>
          </w:p>
        </w:tc>
        <w:tc>
          <w:tcPr>
            <w:tcW w:w="6208" w:type="dxa"/>
          </w:tcPr>
          <w:p w14:paraId="7D75698B" w14:textId="77777777" w:rsidR="00BB29B8" w:rsidRPr="00032728" w:rsidRDefault="00BB29B8" w:rsidP="00CE600D">
            <w:pPr>
              <w:spacing w:after="200" w:line="276" w:lineRule="auto"/>
              <w:jc w:val="both"/>
              <w:rPr>
                <w:rFonts w:ascii="Avenir Next LT Pro" w:hAnsi="Avenir Next LT Pro" w:cs="Tahoma"/>
                <w:b/>
              </w:rPr>
            </w:pPr>
            <w:r w:rsidRPr="00032728">
              <w:rPr>
                <w:rFonts w:ascii="Avenir Next LT Pro" w:hAnsi="Avenir Next LT Pro" w:cs="Tahoma"/>
                <w:b/>
                <w:color w:val="000000"/>
                <w:shd w:val="clear" w:color="auto" w:fill="FFFFFF"/>
              </w:rPr>
              <w:t>02. INTERCAMBIAR OPINIONES SOBRE SITUACIONES COTIDIANAS Y LABORALES ACTUALES, PASADAS Y FUTURAS</w:t>
            </w:r>
          </w:p>
          <w:p w14:paraId="1C5EE984" w14:textId="77777777" w:rsidR="00BB29B8" w:rsidRPr="00032728" w:rsidRDefault="00BB29B8" w:rsidP="00CE600D">
            <w:pPr>
              <w:spacing w:after="0" w:line="240" w:lineRule="auto"/>
              <w:jc w:val="both"/>
              <w:rPr>
                <w:rFonts w:ascii="Avenir Next LT Pro" w:hAnsi="Avenir Next LT Pro" w:cs="Tahoma"/>
              </w:rPr>
            </w:pPr>
          </w:p>
        </w:tc>
      </w:tr>
      <w:tr w:rsidR="00BB29B8" w:rsidRPr="00032728" w14:paraId="43CBD5CC" w14:textId="77777777" w:rsidTr="00CE600D">
        <w:trPr>
          <w:trHeight w:val="329"/>
        </w:trPr>
        <w:tc>
          <w:tcPr>
            <w:tcW w:w="9747" w:type="dxa"/>
            <w:gridSpan w:val="3"/>
          </w:tcPr>
          <w:p w14:paraId="7AE648E7" w14:textId="77777777" w:rsidR="00BB29B8" w:rsidRPr="00032728" w:rsidRDefault="00BB29B8" w:rsidP="00CE600D">
            <w:pPr>
              <w:tabs>
                <w:tab w:val="left" w:pos="3060"/>
              </w:tabs>
              <w:ind w:right="33"/>
              <w:jc w:val="both"/>
              <w:rPr>
                <w:rFonts w:ascii="Avenir Next LT Pro" w:hAnsi="Avenir Next LT Pro" w:cs="Tahoma"/>
                <w:b/>
                <w:lang w:val="es-ES_tradnl"/>
              </w:rPr>
            </w:pPr>
            <w:r w:rsidRPr="00032728">
              <w:rPr>
                <w:rFonts w:ascii="Avenir Next LT Pro" w:hAnsi="Avenir Next LT Pro" w:cs="Tahoma"/>
                <w:b/>
                <w:lang w:val="es-ES_tradnl"/>
              </w:rPr>
              <w:t xml:space="preserve">Descripción de la evidencia </w:t>
            </w:r>
          </w:p>
          <w:p w14:paraId="6F87B230" w14:textId="77777777" w:rsidR="00BB29B8" w:rsidRPr="00032728" w:rsidRDefault="00BB29B8" w:rsidP="00CE600D">
            <w:pPr>
              <w:tabs>
                <w:tab w:val="left" w:pos="3060"/>
              </w:tabs>
              <w:ind w:right="33"/>
              <w:jc w:val="both"/>
              <w:rPr>
                <w:rFonts w:ascii="Avenir Next LT Pro" w:hAnsi="Avenir Next LT Pro" w:cs="Tahoma"/>
                <w:lang w:val="es-ES_tradnl"/>
              </w:rPr>
            </w:pPr>
            <w:r w:rsidRPr="00032728">
              <w:rPr>
                <w:rFonts w:ascii="Avenir Next LT Pro" w:hAnsi="Avenir Next LT Pro" w:cs="Tahoma"/>
                <w:lang w:val="es-ES_tradnl"/>
              </w:rPr>
              <w:t>El aprendiz debe desarrollar un taller en el cual desarrollará actividades de forma escrita y oral en un nivel básico de inglés dentro de contextos sociales y laborales</w:t>
            </w:r>
          </w:p>
        </w:tc>
      </w:tr>
      <w:tr w:rsidR="00BB29B8" w:rsidRPr="00032728" w14:paraId="2957EF43" w14:textId="77777777" w:rsidTr="00CE600D">
        <w:trPr>
          <w:trHeight w:val="329"/>
        </w:trPr>
        <w:tc>
          <w:tcPr>
            <w:tcW w:w="9747" w:type="dxa"/>
            <w:gridSpan w:val="3"/>
          </w:tcPr>
          <w:p w14:paraId="7DD5BE69" w14:textId="77777777" w:rsidR="00BB29B8" w:rsidRPr="00032728" w:rsidRDefault="00BB29B8" w:rsidP="00CE600D">
            <w:pPr>
              <w:tabs>
                <w:tab w:val="left" w:pos="3060"/>
              </w:tabs>
              <w:ind w:right="-724"/>
              <w:jc w:val="both"/>
              <w:rPr>
                <w:rFonts w:ascii="Avenir Next LT Pro" w:hAnsi="Avenir Next LT Pro" w:cs="Tahoma"/>
                <w:b/>
                <w:lang w:val="es-MX"/>
              </w:rPr>
            </w:pPr>
            <w:r w:rsidRPr="00032728">
              <w:rPr>
                <w:rFonts w:ascii="Avenir Next LT Pro" w:hAnsi="Avenir Next LT Pro" w:cs="Tahoma"/>
                <w:b/>
                <w:lang w:val="es-MX"/>
              </w:rPr>
              <w:t>Criterios de evaluación:</w:t>
            </w:r>
          </w:p>
          <w:p w14:paraId="0BF6B10B" w14:textId="77777777" w:rsidR="00BB29B8" w:rsidRPr="00032728" w:rsidRDefault="00BB29B8" w:rsidP="00CE600D">
            <w:pPr>
              <w:pStyle w:val="Sangradetextonormal"/>
              <w:numPr>
                <w:ilvl w:val="0"/>
                <w:numId w:val="1"/>
              </w:numPr>
              <w:spacing w:after="0"/>
              <w:jc w:val="both"/>
              <w:rPr>
                <w:rFonts w:ascii="Avenir Next LT Pro" w:hAnsi="Avenir Next LT Pro"/>
                <w:bCs/>
                <w:sz w:val="22"/>
                <w:szCs w:val="22"/>
              </w:rPr>
            </w:pPr>
            <w:r w:rsidRPr="00032728">
              <w:rPr>
                <w:rFonts w:ascii="Avenir Next LT Pro" w:hAnsi="Avenir Next LT Pro"/>
                <w:bCs/>
                <w:sz w:val="22"/>
                <w:szCs w:val="22"/>
              </w:rPr>
              <w:t>Interpreta textos básicos en inglés en los diferentes tiempos verbales.</w:t>
            </w:r>
          </w:p>
          <w:p w14:paraId="11F29FE2" w14:textId="77777777" w:rsidR="00BB29B8" w:rsidRPr="00032728" w:rsidRDefault="00BB29B8" w:rsidP="00CE600D">
            <w:pPr>
              <w:pStyle w:val="Sangradetextonormal"/>
              <w:numPr>
                <w:ilvl w:val="0"/>
                <w:numId w:val="1"/>
              </w:numPr>
              <w:spacing w:after="0"/>
              <w:jc w:val="both"/>
              <w:rPr>
                <w:rFonts w:ascii="Avenir Next LT Pro" w:hAnsi="Avenir Next LT Pro"/>
                <w:bCs/>
                <w:sz w:val="22"/>
                <w:szCs w:val="22"/>
              </w:rPr>
            </w:pPr>
            <w:r w:rsidRPr="00032728">
              <w:rPr>
                <w:rFonts w:ascii="Avenir Next LT Pro" w:hAnsi="Avenir Next LT Pro"/>
                <w:bCs/>
                <w:sz w:val="22"/>
                <w:szCs w:val="22"/>
              </w:rPr>
              <w:t>Completa información importante en los textos, con el vocabulario, conjugaciones y gramática en inglés.</w:t>
            </w:r>
          </w:p>
          <w:p w14:paraId="23EC4D03" w14:textId="77777777" w:rsidR="00BB29B8" w:rsidRPr="00032728" w:rsidRDefault="00BB29B8" w:rsidP="00CE600D">
            <w:pPr>
              <w:pStyle w:val="Sangradetextonormal"/>
              <w:numPr>
                <w:ilvl w:val="0"/>
                <w:numId w:val="1"/>
              </w:numPr>
              <w:spacing w:after="0"/>
              <w:jc w:val="both"/>
              <w:rPr>
                <w:rFonts w:ascii="Avenir Next LT Pro" w:hAnsi="Avenir Next LT Pro"/>
                <w:bCs/>
                <w:sz w:val="22"/>
                <w:szCs w:val="22"/>
              </w:rPr>
            </w:pPr>
            <w:r w:rsidRPr="00032728">
              <w:rPr>
                <w:rFonts w:ascii="Avenir Next LT Pro" w:hAnsi="Avenir Next LT Pro"/>
                <w:bCs/>
                <w:sz w:val="22"/>
                <w:szCs w:val="22"/>
              </w:rPr>
              <w:t xml:space="preserve">Proporciona explicaciones, argumentos y explicaciones lógicas sobre aspectos técnicos de su profesión en un debate. </w:t>
            </w:r>
          </w:p>
          <w:p w14:paraId="3B533080" w14:textId="77777777" w:rsidR="00BB29B8" w:rsidRPr="00032728" w:rsidRDefault="00BB29B8" w:rsidP="00CE600D">
            <w:pPr>
              <w:pStyle w:val="Sangradetextonormal"/>
              <w:numPr>
                <w:ilvl w:val="0"/>
                <w:numId w:val="1"/>
              </w:numPr>
              <w:spacing w:after="0"/>
              <w:jc w:val="both"/>
              <w:rPr>
                <w:rFonts w:ascii="Avenir Next LT Pro" w:hAnsi="Avenir Next LT Pro"/>
                <w:bCs/>
                <w:sz w:val="22"/>
                <w:szCs w:val="22"/>
              </w:rPr>
            </w:pPr>
            <w:r w:rsidRPr="00032728">
              <w:rPr>
                <w:rFonts w:ascii="Avenir Next LT Pro" w:hAnsi="Avenir Next LT Pro"/>
                <w:bCs/>
                <w:sz w:val="22"/>
                <w:szCs w:val="22"/>
              </w:rPr>
              <w:t xml:space="preserve">Puede responder cuestionarios de selección múltiple, escritos en inglés. </w:t>
            </w:r>
          </w:p>
          <w:p w14:paraId="01787220" w14:textId="77777777" w:rsidR="00BB29B8" w:rsidRPr="00032728" w:rsidRDefault="00BB29B8" w:rsidP="00CE600D">
            <w:pPr>
              <w:pStyle w:val="Sangradetextonormal"/>
              <w:numPr>
                <w:ilvl w:val="0"/>
                <w:numId w:val="1"/>
              </w:numPr>
              <w:spacing w:after="0"/>
              <w:jc w:val="both"/>
              <w:rPr>
                <w:rFonts w:ascii="Avenir Next LT Pro" w:hAnsi="Avenir Next LT Pro"/>
                <w:bCs/>
                <w:sz w:val="22"/>
                <w:szCs w:val="22"/>
              </w:rPr>
            </w:pPr>
            <w:r w:rsidRPr="00032728">
              <w:rPr>
                <w:rFonts w:ascii="Avenir Next LT Pro" w:hAnsi="Avenir Next LT Pro"/>
                <w:bCs/>
                <w:sz w:val="22"/>
                <w:szCs w:val="22"/>
              </w:rPr>
              <w:t xml:space="preserve">Puede inferir el significado de una palabra u oración dentro de un texto en inglés, así este no esté explícito. </w:t>
            </w:r>
          </w:p>
          <w:p w14:paraId="04BEDE04" w14:textId="77777777" w:rsidR="00BB29B8" w:rsidRPr="00032728" w:rsidRDefault="00BB29B8" w:rsidP="00CE600D">
            <w:pPr>
              <w:pStyle w:val="Sangradetextonormal"/>
              <w:spacing w:after="0"/>
              <w:ind w:left="360"/>
              <w:jc w:val="both"/>
              <w:rPr>
                <w:rFonts w:ascii="Avenir Next LT Pro" w:hAnsi="Avenir Next LT Pro"/>
                <w:bCs/>
                <w:sz w:val="22"/>
                <w:szCs w:val="22"/>
              </w:rPr>
            </w:pPr>
          </w:p>
        </w:tc>
      </w:tr>
      <w:tr w:rsidR="00BB29B8" w:rsidRPr="00032728" w14:paraId="61364A2D" w14:textId="77777777" w:rsidTr="00CE600D">
        <w:trPr>
          <w:trHeight w:val="329"/>
        </w:trPr>
        <w:tc>
          <w:tcPr>
            <w:tcW w:w="9747" w:type="dxa"/>
            <w:gridSpan w:val="3"/>
          </w:tcPr>
          <w:p w14:paraId="2D8297F8" w14:textId="77777777" w:rsidR="00BB29B8" w:rsidRPr="00032728" w:rsidRDefault="00BB29B8" w:rsidP="00CE600D">
            <w:pPr>
              <w:tabs>
                <w:tab w:val="left" w:pos="3060"/>
              </w:tabs>
              <w:ind w:right="-724"/>
              <w:jc w:val="both"/>
              <w:rPr>
                <w:rFonts w:ascii="Avenir Next LT Pro" w:hAnsi="Avenir Next LT Pro" w:cs="Tahoma"/>
                <w:b/>
                <w:lang w:val="es-ES_tradnl"/>
              </w:rPr>
            </w:pPr>
            <w:r w:rsidRPr="00032728">
              <w:rPr>
                <w:rFonts w:ascii="Avenir Next LT Pro" w:hAnsi="Avenir Next LT Pro" w:cs="Tahoma"/>
                <w:b/>
                <w:lang w:val="es-ES_tradnl"/>
              </w:rPr>
              <w:t>Duración de las actividades:</w:t>
            </w:r>
          </w:p>
          <w:p w14:paraId="060CC93F" w14:textId="77777777" w:rsidR="00BB29B8" w:rsidRPr="00032728" w:rsidRDefault="00BB29B8" w:rsidP="00CE600D">
            <w:pPr>
              <w:tabs>
                <w:tab w:val="left" w:pos="3060"/>
              </w:tabs>
              <w:ind w:right="-724"/>
              <w:jc w:val="both"/>
              <w:rPr>
                <w:rFonts w:ascii="Avenir Next LT Pro" w:hAnsi="Avenir Next LT Pro" w:cs="Tahoma"/>
                <w:b/>
                <w:lang w:val="es-ES_tradnl"/>
              </w:rPr>
            </w:pPr>
            <w:r w:rsidRPr="00032728">
              <w:rPr>
                <w:rFonts w:ascii="Avenir Next LT Pro" w:hAnsi="Avenir Next LT Pro" w:cs="Tahoma"/>
                <w:b/>
                <w:lang w:val="es-ES_tradnl"/>
              </w:rPr>
              <w:t xml:space="preserve">72 </w:t>
            </w:r>
            <w:proofErr w:type="gramStart"/>
            <w:r w:rsidRPr="00032728">
              <w:rPr>
                <w:rFonts w:ascii="Avenir Next LT Pro" w:hAnsi="Avenir Next LT Pro" w:cs="Tahoma"/>
                <w:b/>
                <w:lang w:val="es-ES_tradnl"/>
              </w:rPr>
              <w:t>Horas</w:t>
            </w:r>
            <w:proofErr w:type="gramEnd"/>
            <w:r w:rsidRPr="00032728">
              <w:rPr>
                <w:rFonts w:ascii="Avenir Next LT Pro" w:hAnsi="Avenir Next LT Pro" w:cs="Tahoma"/>
                <w:b/>
                <w:lang w:val="es-ES_tradnl"/>
              </w:rPr>
              <w:t xml:space="preserve"> Acompañamiento Directo</w:t>
            </w:r>
          </w:p>
          <w:p w14:paraId="33911DF0" w14:textId="77777777" w:rsidR="00BB29B8" w:rsidRPr="00032728" w:rsidRDefault="00BB29B8" w:rsidP="00CE600D">
            <w:pPr>
              <w:tabs>
                <w:tab w:val="left" w:pos="3060"/>
              </w:tabs>
              <w:ind w:right="-724"/>
              <w:jc w:val="both"/>
              <w:rPr>
                <w:rFonts w:ascii="Avenir Next LT Pro" w:hAnsi="Avenir Next LT Pro" w:cs="Tahoma"/>
                <w:b/>
                <w:lang w:val="es-ES_tradnl"/>
              </w:rPr>
            </w:pPr>
            <w:r w:rsidRPr="00032728">
              <w:rPr>
                <w:rFonts w:ascii="Avenir Next LT Pro" w:hAnsi="Avenir Next LT Pro" w:cs="Tahoma"/>
                <w:b/>
                <w:lang w:val="es-ES_tradnl"/>
              </w:rPr>
              <w:t xml:space="preserve">24 </w:t>
            </w:r>
            <w:proofErr w:type="gramStart"/>
            <w:r w:rsidRPr="00032728">
              <w:rPr>
                <w:rFonts w:ascii="Avenir Next LT Pro" w:hAnsi="Avenir Next LT Pro" w:cs="Tahoma"/>
                <w:b/>
                <w:lang w:val="es-ES_tradnl"/>
              </w:rPr>
              <w:t>Horas</w:t>
            </w:r>
            <w:proofErr w:type="gramEnd"/>
            <w:r w:rsidRPr="00032728">
              <w:rPr>
                <w:rFonts w:ascii="Avenir Next LT Pro" w:hAnsi="Avenir Next LT Pro" w:cs="Tahoma"/>
                <w:b/>
                <w:lang w:val="es-ES_tradnl"/>
              </w:rPr>
              <w:t xml:space="preserve"> Acompañamiento Indirecto</w:t>
            </w:r>
          </w:p>
        </w:tc>
      </w:tr>
    </w:tbl>
    <w:p w14:paraId="2E72F55B" w14:textId="77777777" w:rsidR="00CE600D" w:rsidRPr="00032728" w:rsidRDefault="00CE600D" w:rsidP="00CE600D">
      <w:pPr>
        <w:pStyle w:val="Encabezado"/>
        <w:jc w:val="center"/>
        <w:rPr>
          <w:rFonts w:ascii="Avenir Next LT Pro" w:hAnsi="Avenir Next LT Pro" w:cs="Tahoma"/>
          <w:b/>
        </w:rPr>
      </w:pPr>
      <w:r w:rsidRPr="00032728">
        <w:rPr>
          <w:rFonts w:ascii="Avenir Next LT Pro" w:hAnsi="Avenir Next LT Pro" w:cs="Tahoma"/>
          <w:b/>
        </w:rPr>
        <w:t xml:space="preserve">CUESTIONARIO PARA VALORAR CONOCIMIENTOS </w:t>
      </w:r>
    </w:p>
    <w:p w14:paraId="0B3B6FF7" w14:textId="77777777" w:rsidR="00CE600D" w:rsidRPr="00032728" w:rsidRDefault="00CE600D" w:rsidP="00CE600D">
      <w:pPr>
        <w:ind w:right="-570"/>
        <w:jc w:val="both"/>
        <w:rPr>
          <w:rFonts w:ascii="Avenir Next LT Pro" w:hAnsi="Avenir Next LT Pro" w:cs="Tahoma"/>
          <w:b/>
        </w:rPr>
      </w:pPr>
    </w:p>
    <w:p w14:paraId="02430A49" w14:textId="77777777" w:rsidR="00CE600D" w:rsidRPr="00032728" w:rsidRDefault="00CE600D" w:rsidP="00CE600D">
      <w:pPr>
        <w:numPr>
          <w:ilvl w:val="0"/>
          <w:numId w:val="5"/>
        </w:numPr>
        <w:spacing w:after="0" w:line="240" w:lineRule="auto"/>
        <w:ind w:right="-570"/>
        <w:jc w:val="both"/>
        <w:rPr>
          <w:rFonts w:ascii="Avenir Next LT Pro" w:hAnsi="Avenir Next LT Pro" w:cs="Tahoma"/>
          <w:b/>
        </w:rPr>
      </w:pPr>
      <w:r w:rsidRPr="00032728">
        <w:rPr>
          <w:rFonts w:ascii="Avenir Next LT Pro" w:hAnsi="Avenir Next LT Pro" w:cs="Tahoma"/>
          <w:b/>
        </w:rPr>
        <w:t>DATOS GENERALES</w:t>
      </w:r>
    </w:p>
    <w:p w14:paraId="7AC89B90" w14:textId="77777777" w:rsidR="00BB29B8" w:rsidRPr="00032728" w:rsidRDefault="00BB29B8" w:rsidP="00BB29B8">
      <w:pPr>
        <w:ind w:left="360" w:right="-570"/>
        <w:jc w:val="both"/>
        <w:rPr>
          <w:rFonts w:ascii="Avenir Next LT Pro" w:hAnsi="Avenir Next LT Pro" w:cs="Tahoma"/>
          <w:b/>
        </w:rPr>
      </w:pPr>
    </w:p>
    <w:p w14:paraId="7D04EB87" w14:textId="77777777" w:rsidR="00BB29B8" w:rsidRPr="00032728" w:rsidRDefault="00BB29B8" w:rsidP="00BB29B8">
      <w:pPr>
        <w:numPr>
          <w:ilvl w:val="0"/>
          <w:numId w:val="2"/>
        </w:numPr>
        <w:spacing w:after="0" w:line="240" w:lineRule="auto"/>
        <w:ind w:right="-570"/>
        <w:jc w:val="both"/>
        <w:rPr>
          <w:rFonts w:ascii="Avenir Next LT Pro" w:hAnsi="Avenir Next LT Pro" w:cs="Tahoma"/>
          <w:b/>
        </w:rPr>
      </w:pPr>
      <w:r w:rsidRPr="00032728">
        <w:rPr>
          <w:rFonts w:ascii="Avenir Next LT Pro" w:hAnsi="Avenir Next LT Pro" w:cs="Tahoma"/>
          <w:b/>
        </w:rPr>
        <w:lastRenderedPageBreak/>
        <w:t>INSTRUCCIONES PARA EL DILIGENCIAMIENTO</w:t>
      </w:r>
    </w:p>
    <w:p w14:paraId="40CCA2F0" w14:textId="77777777" w:rsidR="00BB29B8" w:rsidRPr="00032728" w:rsidRDefault="00BB29B8" w:rsidP="00BB29B8">
      <w:pPr>
        <w:ind w:right="-570"/>
        <w:jc w:val="both"/>
        <w:rPr>
          <w:rFonts w:ascii="Avenir Next LT Pro" w:hAnsi="Avenir Next LT Pro" w:cs="Tahoma"/>
        </w:rPr>
      </w:pPr>
    </w:p>
    <w:p w14:paraId="0593A5A3" w14:textId="77777777" w:rsidR="00BB29B8" w:rsidRPr="00032728" w:rsidRDefault="00BB29B8" w:rsidP="00BB29B8">
      <w:pPr>
        <w:tabs>
          <w:tab w:val="left" w:pos="3060"/>
        </w:tabs>
        <w:ind w:right="-724"/>
        <w:jc w:val="both"/>
        <w:rPr>
          <w:rFonts w:ascii="Avenir Next LT Pro" w:hAnsi="Avenir Next LT Pro" w:cs="Tahoma"/>
        </w:rPr>
      </w:pPr>
      <w:r w:rsidRPr="00032728">
        <w:rPr>
          <w:rFonts w:ascii="Avenir Next LT Pro" w:hAnsi="Avenir Next LT Pro" w:cs="Tahoma"/>
          <w:b/>
          <w:lang w:val="es-MX"/>
        </w:rPr>
        <w:t>Estimado Aprendiz</w:t>
      </w:r>
      <w:r w:rsidRPr="00032728">
        <w:rPr>
          <w:rFonts w:ascii="Avenir Next LT Pro" w:hAnsi="Avenir Next LT Pro" w:cs="Tahoma"/>
          <w:lang w:val="es-MX"/>
        </w:rPr>
        <w:t xml:space="preserve">: le sugiero tener presente la información contenida en este Instrumento de Evaluación, el cual ha sido realizado para </w:t>
      </w:r>
      <w:r w:rsidRPr="00032728">
        <w:rPr>
          <w:rFonts w:ascii="Avenir Next LT Pro" w:hAnsi="Avenir Next LT Pro" w:cs="Tahoma"/>
          <w:b/>
          <w:lang w:val="es-MX"/>
        </w:rPr>
        <w:t>recoger, verificar y valorar</w:t>
      </w:r>
      <w:r w:rsidRPr="00032728">
        <w:rPr>
          <w:rFonts w:ascii="Avenir Next LT Pro" w:hAnsi="Avenir Next LT Pro" w:cs="Tahoma"/>
          <w:lang w:val="es-MX"/>
        </w:rPr>
        <w:t xml:space="preserve"> sus conocimientos de </w:t>
      </w:r>
      <w:r w:rsidRPr="00032728">
        <w:rPr>
          <w:rFonts w:ascii="Avenir Next LT Pro" w:hAnsi="Avenir Next LT Pro" w:cs="Tahoma"/>
        </w:rPr>
        <w:t xml:space="preserve">la actividad de Aprendizaje: </w:t>
      </w:r>
    </w:p>
    <w:p w14:paraId="0C460688" w14:textId="77777777" w:rsidR="00BB29B8" w:rsidRPr="00032728" w:rsidRDefault="00BB29B8" w:rsidP="00BB29B8">
      <w:pPr>
        <w:pStyle w:val="Textoindependiente2"/>
        <w:jc w:val="both"/>
        <w:rPr>
          <w:rFonts w:ascii="Avenir Next LT Pro" w:hAnsi="Avenir Next LT Pro" w:cs="Tahoma"/>
          <w:b/>
        </w:rPr>
      </w:pPr>
      <w:r w:rsidRPr="00032728">
        <w:rPr>
          <w:rFonts w:ascii="Avenir Next LT Pro" w:hAnsi="Avenir Next LT Pro" w:cs="Tahoma"/>
        </w:rPr>
        <w:t>Lea cuidadosamente cada una de las preguntas y responda de manera clara, concisa, precisa y preséntelas a su Facilitador (a).</w:t>
      </w:r>
    </w:p>
    <w:p w14:paraId="7575383D" w14:textId="77777777" w:rsidR="00BB29B8" w:rsidRPr="00032728" w:rsidRDefault="00BB29B8" w:rsidP="00BB29B8">
      <w:pPr>
        <w:ind w:right="-570"/>
        <w:jc w:val="both"/>
        <w:rPr>
          <w:rFonts w:ascii="Avenir Next LT Pro" w:hAnsi="Avenir Next LT Pro" w:cs="Tahoma"/>
        </w:rPr>
      </w:pPr>
      <w:r w:rsidRPr="00032728">
        <w:rPr>
          <w:rFonts w:ascii="Avenir Next LT Pro" w:hAnsi="Avenir Next LT Pro" w:cs="Tahoma"/>
        </w:rPr>
        <w:t>Usted debe:</w:t>
      </w:r>
    </w:p>
    <w:p w14:paraId="2CFB7C24" w14:textId="77777777" w:rsidR="00BB29B8" w:rsidRPr="00032728" w:rsidRDefault="00BB29B8" w:rsidP="00BB29B8">
      <w:pPr>
        <w:numPr>
          <w:ilvl w:val="0"/>
          <w:numId w:val="3"/>
        </w:numPr>
        <w:spacing w:after="0" w:line="240" w:lineRule="auto"/>
        <w:ind w:right="-570"/>
        <w:jc w:val="both"/>
        <w:rPr>
          <w:rFonts w:ascii="Avenir Next LT Pro" w:hAnsi="Avenir Next LT Pro" w:cs="Tahoma"/>
        </w:rPr>
      </w:pPr>
      <w:r w:rsidRPr="00032728">
        <w:rPr>
          <w:rFonts w:ascii="Avenir Next LT Pro" w:hAnsi="Avenir Next LT Pro" w:cs="Tahoma"/>
        </w:rPr>
        <w:t>Analizar tranquilamente cada pregunta</w:t>
      </w:r>
    </w:p>
    <w:p w14:paraId="46D62DD8" w14:textId="77777777" w:rsidR="00BB29B8" w:rsidRPr="00032728" w:rsidRDefault="00BB29B8" w:rsidP="00BB29B8">
      <w:pPr>
        <w:numPr>
          <w:ilvl w:val="0"/>
          <w:numId w:val="3"/>
        </w:numPr>
        <w:spacing w:after="0" w:line="240" w:lineRule="auto"/>
        <w:ind w:right="-1"/>
        <w:jc w:val="both"/>
        <w:rPr>
          <w:rFonts w:ascii="Avenir Next LT Pro" w:hAnsi="Avenir Next LT Pro" w:cs="Tahoma"/>
        </w:rPr>
      </w:pPr>
      <w:r w:rsidRPr="00032728">
        <w:rPr>
          <w:rFonts w:ascii="Avenir Next LT Pro" w:hAnsi="Avenir Next LT Pro" w:cs="Tahoma"/>
        </w:rPr>
        <w:t>Solicitar explicación sobre aquellas palabras o expresiones que le generen dudas.</w:t>
      </w:r>
    </w:p>
    <w:p w14:paraId="21A99D39" w14:textId="77777777" w:rsidR="00BB29B8" w:rsidRPr="00032728" w:rsidRDefault="00BB29B8" w:rsidP="00BB29B8">
      <w:pPr>
        <w:numPr>
          <w:ilvl w:val="0"/>
          <w:numId w:val="3"/>
        </w:numPr>
        <w:spacing w:after="0" w:line="240" w:lineRule="auto"/>
        <w:ind w:right="-1"/>
        <w:jc w:val="both"/>
        <w:rPr>
          <w:rFonts w:ascii="Avenir Next LT Pro" w:hAnsi="Avenir Next LT Pro" w:cs="Tahoma"/>
        </w:rPr>
      </w:pPr>
      <w:r w:rsidRPr="00032728">
        <w:rPr>
          <w:rFonts w:ascii="Avenir Next LT Pro" w:hAnsi="Avenir Next LT Pro" w:cs="Tahoma"/>
        </w:rPr>
        <w:t>Valoración: Esta prueba se considera aprobada si contesta acertadamente todas las preguntas planteadas</w:t>
      </w:r>
    </w:p>
    <w:p w14:paraId="030160D0" w14:textId="77777777" w:rsidR="00BB29B8" w:rsidRPr="00032728" w:rsidRDefault="00BB29B8" w:rsidP="00BB29B8">
      <w:pPr>
        <w:spacing w:after="0" w:line="240" w:lineRule="auto"/>
        <w:ind w:left="340" w:right="-1"/>
        <w:jc w:val="both"/>
        <w:rPr>
          <w:rFonts w:ascii="Avenir Next LT Pro" w:hAnsi="Avenir Next LT Pro" w:cs="Tahoma"/>
        </w:rPr>
      </w:pPr>
    </w:p>
    <w:p w14:paraId="66EBBB84" w14:textId="77777777" w:rsidR="00BB29B8" w:rsidRPr="00032728" w:rsidRDefault="00BB29B8" w:rsidP="00BB29B8">
      <w:pPr>
        <w:jc w:val="both"/>
        <w:rPr>
          <w:rFonts w:ascii="Avenir Next LT Pro" w:eastAsia="Calibri" w:hAnsi="Avenir Next LT Pro" w:cs="Tahoma"/>
          <w:b/>
          <w:lang w:val="es-ES"/>
        </w:rPr>
      </w:pPr>
    </w:p>
    <w:p w14:paraId="7C859A62" w14:textId="77777777" w:rsidR="00BB29B8" w:rsidRPr="00032728" w:rsidRDefault="00BB29B8" w:rsidP="00BB29B8">
      <w:pPr>
        <w:jc w:val="both"/>
        <w:rPr>
          <w:rFonts w:ascii="Avenir Next LT Pro" w:hAnsi="Avenir Next LT Pro" w:cs="Tahoma"/>
          <w:b/>
          <w:color w:val="000000"/>
          <w:shd w:val="clear" w:color="auto" w:fill="FFFFFF"/>
          <w:lang w:val="en-US"/>
        </w:rPr>
      </w:pPr>
      <w:r w:rsidRPr="00032728">
        <w:rPr>
          <w:rFonts w:ascii="Avenir Next LT Pro" w:eastAsia="Calibri" w:hAnsi="Avenir Next LT Pro" w:cs="Tahoma"/>
          <w:b/>
          <w:lang w:val="en-US"/>
        </w:rPr>
        <w:t xml:space="preserve">3. </w:t>
      </w:r>
      <w:r w:rsidRPr="00032728">
        <w:rPr>
          <w:rFonts w:ascii="Avenir Next LT Pro" w:hAnsi="Avenir Next LT Pro" w:cs="Tahoma"/>
          <w:b/>
          <w:color w:val="000000"/>
          <w:shd w:val="clear" w:color="auto" w:fill="FFFFFF"/>
          <w:lang w:val="en-US"/>
        </w:rPr>
        <w:t>YOUR FAVORITE NATIONAL TOURISTIC PLACE</w:t>
      </w:r>
    </w:p>
    <w:p w14:paraId="2C8093DE" w14:textId="77777777" w:rsidR="00BB29B8" w:rsidRPr="00032728" w:rsidRDefault="00BB29B8" w:rsidP="00BB29B8">
      <w:pPr>
        <w:jc w:val="both"/>
        <w:rPr>
          <w:rFonts w:ascii="Avenir Next LT Pro" w:hAnsi="Avenir Next LT Pro" w:cs="Tahoma"/>
          <w:b/>
          <w:color w:val="000000"/>
          <w:shd w:val="clear" w:color="auto" w:fill="FFFFFF"/>
          <w:lang w:val="en-US"/>
        </w:rPr>
      </w:pPr>
    </w:p>
    <w:p w14:paraId="5BB585A3" w14:textId="77777777" w:rsidR="00BB29B8" w:rsidRPr="00032728" w:rsidRDefault="00BB29B8" w:rsidP="00BB29B8">
      <w:pPr>
        <w:spacing w:after="0" w:line="360" w:lineRule="auto"/>
        <w:jc w:val="both"/>
        <w:rPr>
          <w:rFonts w:ascii="Avenir Next LT Pro" w:hAnsi="Avenir Next LT Pro" w:cs="Tahoma"/>
          <w:color w:val="000000"/>
          <w:shd w:val="clear" w:color="auto" w:fill="FFFFFF"/>
          <w:lang w:val="en-US"/>
        </w:rPr>
      </w:pPr>
      <w:r w:rsidRPr="00032728">
        <w:rPr>
          <w:rFonts w:ascii="Avenir Next LT Pro" w:hAnsi="Avenir Next LT Pro" w:cs="Tahoma"/>
          <w:b/>
          <w:color w:val="000000"/>
          <w:shd w:val="clear" w:color="auto" w:fill="FFFFFF"/>
          <w:lang w:val="en-US"/>
        </w:rPr>
        <w:t xml:space="preserve">3.1 </w:t>
      </w:r>
      <w:r w:rsidRPr="00032728">
        <w:rPr>
          <w:rFonts w:ascii="Avenir Next LT Pro" w:hAnsi="Avenir Next LT Pro" w:cs="Tahoma"/>
          <w:color w:val="000000"/>
          <w:shd w:val="clear" w:color="auto" w:fill="FFFFFF"/>
          <w:lang w:val="en-US"/>
        </w:rPr>
        <w:t>Read the following text.</w:t>
      </w:r>
    </w:p>
    <w:p w14:paraId="5DD49DD2" w14:textId="77777777" w:rsidR="00BB29B8" w:rsidRPr="00032728" w:rsidRDefault="00BB29B8" w:rsidP="00BB29B8">
      <w:pPr>
        <w:spacing w:after="0" w:line="360" w:lineRule="auto"/>
        <w:jc w:val="both"/>
        <w:rPr>
          <w:rFonts w:ascii="Avenir Next LT Pro" w:eastAsia="Calibri" w:hAnsi="Avenir Next LT Pro" w:cs="Tahoma"/>
          <w:lang w:val="en-US"/>
        </w:rPr>
      </w:pPr>
    </w:p>
    <w:p w14:paraId="40B778CD" w14:textId="77777777" w:rsidR="00434604" w:rsidRPr="00032728" w:rsidRDefault="00BB29B8" w:rsidP="00BB29B8">
      <w:pPr>
        <w:spacing w:after="0" w:line="360" w:lineRule="auto"/>
        <w:jc w:val="center"/>
        <w:rPr>
          <w:rFonts w:ascii="Avenir Next LT Pro" w:hAnsi="Avenir Next LT Pro" w:cs="Tahoma"/>
          <w:b/>
          <w:lang w:val="en-US"/>
        </w:rPr>
      </w:pPr>
      <w:r w:rsidRPr="00032728">
        <w:rPr>
          <w:rFonts w:ascii="Avenir Next LT Pro" w:hAnsi="Avenir Next LT Pro" w:cs="Tahoma"/>
          <w:b/>
          <w:lang w:val="en-US"/>
        </w:rPr>
        <w:t>WHY I LOVE MOSCOW</w:t>
      </w:r>
    </w:p>
    <w:p w14:paraId="59A21F72" w14:textId="77777777" w:rsidR="00BB29B8" w:rsidRPr="00032728" w:rsidRDefault="00BB29B8" w:rsidP="00BB29B8">
      <w:pPr>
        <w:spacing w:after="0" w:line="360" w:lineRule="auto"/>
        <w:jc w:val="both"/>
        <w:rPr>
          <w:rFonts w:ascii="Avenir Next LT Pro" w:hAnsi="Avenir Next LT Pro" w:cs="Tahoma"/>
          <w:lang w:val="en-US"/>
        </w:rPr>
      </w:pPr>
      <w:r w:rsidRPr="00032728">
        <w:rPr>
          <w:rFonts w:ascii="Avenir Next LT Pro" w:hAnsi="Avenir Next LT Pro" w:cs="Tahoma"/>
          <w:lang w:val="en-US"/>
        </w:rPr>
        <w:t>My favorite place in Russia is Red Square in Moscow because there are interesting museums and art galleries. But I also like other parts of Moscow. Krasnaya Presnya Park is great. On Saturdays in the summer, I meet friends there in the afternoon. We relax and play sports. Summer is between May and September, but I love winter. December is my favorite month because the snow is beautiful and we go ice-skating.</w:t>
      </w:r>
    </w:p>
    <w:p w14:paraId="3B9D437D" w14:textId="77777777" w:rsidR="00BB29B8" w:rsidRPr="00032728" w:rsidRDefault="00BB29B8" w:rsidP="00BB29B8">
      <w:pPr>
        <w:pStyle w:val="Prrafodelista"/>
        <w:numPr>
          <w:ilvl w:val="0"/>
          <w:numId w:val="4"/>
        </w:numPr>
        <w:spacing w:after="0" w:line="360" w:lineRule="auto"/>
        <w:jc w:val="both"/>
        <w:rPr>
          <w:rFonts w:ascii="Avenir Next LT Pro" w:hAnsi="Avenir Next LT Pro" w:cs="Tahoma"/>
          <w:lang w:val="en-US"/>
        </w:rPr>
      </w:pPr>
      <w:r w:rsidRPr="00032728">
        <w:rPr>
          <w:rFonts w:ascii="Avenir Next LT Pro" w:hAnsi="Avenir Next LT Pro" w:cs="Tahoma"/>
          <w:lang w:val="en-US"/>
        </w:rPr>
        <w:t>Bella Potachouck writes for a travel website. Read about her favorite city. Mark the items she describes (1–6).</w:t>
      </w:r>
    </w:p>
    <w:p w14:paraId="1B32DB8B" w14:textId="77777777" w:rsidR="00BB29B8" w:rsidRPr="00032728" w:rsidRDefault="00BB29B8" w:rsidP="00BB29B8">
      <w:pPr>
        <w:pStyle w:val="Prrafodelista"/>
        <w:spacing w:after="0" w:line="360" w:lineRule="auto"/>
        <w:jc w:val="both"/>
        <w:rPr>
          <w:rFonts w:ascii="Avenir Next LT Pro" w:hAnsi="Avenir Next LT Pro" w:cs="Tahoma"/>
          <w:lang w:val="en-US"/>
        </w:rPr>
      </w:pPr>
    </w:p>
    <w:p w14:paraId="24C05B83" w14:textId="77777777" w:rsidR="008348BA" w:rsidRPr="00757349" w:rsidRDefault="00BB29B8" w:rsidP="00BB29B8">
      <w:pPr>
        <w:spacing w:after="0" w:line="360" w:lineRule="auto"/>
        <w:jc w:val="both"/>
        <w:rPr>
          <w:rFonts w:ascii="Avenir Next LT Pro" w:hAnsi="Avenir Next LT Pro" w:cs="Tahoma"/>
          <w:u w:val="single"/>
          <w:lang w:val="en-US"/>
        </w:rPr>
      </w:pPr>
      <w:r w:rsidRPr="00032728">
        <w:rPr>
          <w:rFonts w:ascii="Avenir Next LT Pro" w:hAnsi="Avenir Next LT Pro" w:cs="Tahoma"/>
          <w:lang w:val="en-US"/>
        </w:rPr>
        <w:t xml:space="preserve">1 the name of her city </w:t>
      </w:r>
    </w:p>
    <w:p w14:paraId="091D21C4" w14:textId="3EA06E0A" w:rsidR="00BB29B8" w:rsidRPr="00757349" w:rsidRDefault="00BB29B8" w:rsidP="00BB29B8">
      <w:pPr>
        <w:spacing w:after="0" w:line="360" w:lineRule="auto"/>
        <w:jc w:val="both"/>
        <w:rPr>
          <w:rFonts w:ascii="Avenir Next LT Pro" w:hAnsi="Avenir Next LT Pro" w:cs="Tahoma"/>
          <w:u w:val="single"/>
          <w:lang w:val="en-US"/>
        </w:rPr>
      </w:pPr>
      <w:r w:rsidRPr="00757349">
        <w:rPr>
          <w:rFonts w:ascii="Avenir Next LT Pro" w:hAnsi="Avenir Next LT Pro" w:cs="Tahoma"/>
          <w:u w:val="single"/>
          <w:lang w:val="en-US"/>
        </w:rPr>
        <w:t>____</w:t>
      </w:r>
      <w:r w:rsidR="008348BA" w:rsidRPr="00757349">
        <w:rPr>
          <w:rFonts w:ascii="Avenir Next LT Pro" w:hAnsi="Avenir Next LT Pro" w:cs="Tahoma"/>
          <w:highlight w:val="cyan"/>
          <w:u w:val="single"/>
          <w:lang w:val="en-US"/>
        </w:rPr>
        <w:t>Rusia-</w:t>
      </w:r>
      <w:r w:rsidRPr="00757349">
        <w:rPr>
          <w:rFonts w:ascii="Avenir Next LT Pro" w:hAnsi="Avenir Next LT Pro" w:cs="Tahoma"/>
          <w:highlight w:val="cyan"/>
          <w:u w:val="single"/>
          <w:lang w:val="en-US"/>
        </w:rPr>
        <w:t>___</w:t>
      </w:r>
      <w:r w:rsidR="008348BA" w:rsidRPr="00757349">
        <w:rPr>
          <w:rFonts w:ascii="Avenir Next LT Pro" w:hAnsi="Avenir Next LT Pro" w:cs="Tahoma"/>
          <w:highlight w:val="cyan"/>
          <w:u w:val="single"/>
          <w:lang w:val="en-US"/>
        </w:rPr>
        <w:t>Moscú</w:t>
      </w:r>
      <w:r w:rsidRPr="00757349">
        <w:rPr>
          <w:rFonts w:ascii="Avenir Next LT Pro" w:hAnsi="Avenir Next LT Pro" w:cs="Tahoma"/>
          <w:u w:val="single"/>
          <w:lang w:val="en-US"/>
        </w:rPr>
        <w:t>______________________________________________________</w:t>
      </w:r>
    </w:p>
    <w:p w14:paraId="3F8B1899" w14:textId="77777777" w:rsidR="008348BA" w:rsidRDefault="00BB29B8" w:rsidP="00BB29B8">
      <w:pPr>
        <w:spacing w:after="0" w:line="360" w:lineRule="auto"/>
        <w:jc w:val="both"/>
        <w:rPr>
          <w:rFonts w:ascii="Avenir Next LT Pro" w:hAnsi="Avenir Next LT Pro" w:cs="Tahoma"/>
          <w:lang w:val="en-US"/>
        </w:rPr>
      </w:pPr>
      <w:r w:rsidRPr="00032728">
        <w:rPr>
          <w:rFonts w:ascii="Avenir Next LT Pro" w:hAnsi="Avenir Next LT Pro" w:cs="Tahoma"/>
          <w:lang w:val="en-US"/>
        </w:rPr>
        <w:t xml:space="preserve">2 good places to </w:t>
      </w:r>
      <w:proofErr w:type="gramStart"/>
      <w:r w:rsidRPr="00032728">
        <w:rPr>
          <w:rFonts w:ascii="Avenir Next LT Pro" w:hAnsi="Avenir Next LT Pro" w:cs="Tahoma"/>
          <w:lang w:val="en-US"/>
        </w:rPr>
        <w:t>visit</w:t>
      </w:r>
      <w:proofErr w:type="gramEnd"/>
    </w:p>
    <w:p w14:paraId="3DA50D82" w14:textId="49B3F264" w:rsidR="00BB29B8" w:rsidRPr="00032728" w:rsidRDefault="00BB29B8" w:rsidP="00BB29B8">
      <w:pPr>
        <w:spacing w:after="0" w:line="360" w:lineRule="auto"/>
        <w:jc w:val="both"/>
        <w:rPr>
          <w:rFonts w:ascii="Avenir Next LT Pro" w:hAnsi="Avenir Next LT Pro" w:cs="Tahoma"/>
          <w:lang w:val="en-US"/>
        </w:rPr>
      </w:pPr>
      <w:r w:rsidRPr="00032728">
        <w:rPr>
          <w:rFonts w:ascii="Avenir Next LT Pro" w:hAnsi="Avenir Next LT Pro" w:cs="Tahoma"/>
          <w:lang w:val="en-US"/>
        </w:rPr>
        <w:t>_</w:t>
      </w:r>
      <w:r w:rsidR="008348BA" w:rsidRPr="00757349">
        <w:rPr>
          <w:rFonts w:ascii="Avenir Next LT Pro" w:hAnsi="Avenir Next LT Pro" w:cs="Tahoma"/>
          <w:highlight w:val="cyan"/>
          <w:u w:val="single"/>
          <w:lang w:val="en-US"/>
        </w:rPr>
        <w:t>Museums</w:t>
      </w:r>
      <w:r w:rsidRPr="00757349">
        <w:rPr>
          <w:rFonts w:ascii="Avenir Next LT Pro" w:hAnsi="Avenir Next LT Pro" w:cs="Tahoma"/>
          <w:highlight w:val="cyan"/>
          <w:u w:val="single"/>
          <w:lang w:val="en-US"/>
        </w:rPr>
        <w:t>__</w:t>
      </w:r>
      <w:r w:rsidR="008348BA" w:rsidRPr="00757349">
        <w:rPr>
          <w:rFonts w:ascii="Avenir Next LT Pro" w:hAnsi="Avenir Next LT Pro" w:cs="Tahoma"/>
          <w:highlight w:val="cyan"/>
          <w:u w:val="single"/>
          <w:lang w:val="en-US"/>
        </w:rPr>
        <w:t>and</w:t>
      </w:r>
      <w:r w:rsidRPr="00757349">
        <w:rPr>
          <w:rFonts w:ascii="Avenir Next LT Pro" w:hAnsi="Avenir Next LT Pro" w:cs="Tahoma"/>
          <w:highlight w:val="cyan"/>
          <w:u w:val="single"/>
          <w:lang w:val="en-US"/>
        </w:rPr>
        <w:t>__</w:t>
      </w:r>
      <w:r w:rsidR="008348BA" w:rsidRPr="00757349">
        <w:rPr>
          <w:rFonts w:ascii="Avenir Next LT Pro" w:hAnsi="Avenir Next LT Pro" w:cs="Tahoma"/>
          <w:highlight w:val="cyan"/>
          <w:u w:val="single"/>
          <w:lang w:val="en-US"/>
        </w:rPr>
        <w:t>art</w:t>
      </w:r>
      <w:r w:rsidRPr="00757349">
        <w:rPr>
          <w:rFonts w:ascii="Avenir Next LT Pro" w:hAnsi="Avenir Next LT Pro" w:cs="Tahoma"/>
          <w:highlight w:val="cyan"/>
          <w:u w:val="single"/>
          <w:lang w:val="en-US"/>
        </w:rPr>
        <w:t>__</w:t>
      </w:r>
      <w:r w:rsidR="008348BA" w:rsidRPr="00757349">
        <w:rPr>
          <w:rFonts w:ascii="Avenir Next LT Pro" w:hAnsi="Avenir Next LT Pro" w:cs="Tahoma"/>
          <w:highlight w:val="cyan"/>
          <w:u w:val="single"/>
          <w:lang w:val="en-US"/>
        </w:rPr>
        <w:t>galleries</w:t>
      </w:r>
      <w:r w:rsidRPr="00757349">
        <w:rPr>
          <w:rFonts w:ascii="Avenir Next LT Pro" w:hAnsi="Avenir Next LT Pro" w:cs="Tahoma"/>
          <w:highlight w:val="cyan"/>
          <w:u w:val="single"/>
          <w:lang w:val="en-US"/>
        </w:rPr>
        <w:t>______________</w:t>
      </w:r>
    </w:p>
    <w:p w14:paraId="71B1BF5D" w14:textId="77777777" w:rsidR="008348BA" w:rsidRDefault="00BB29B8" w:rsidP="00BB29B8">
      <w:pPr>
        <w:spacing w:after="0" w:line="360" w:lineRule="auto"/>
        <w:jc w:val="both"/>
        <w:rPr>
          <w:rFonts w:ascii="Avenir Next LT Pro" w:hAnsi="Avenir Next LT Pro" w:cs="Tahoma"/>
          <w:lang w:val="en-US"/>
        </w:rPr>
      </w:pPr>
      <w:r w:rsidRPr="00032728">
        <w:rPr>
          <w:rFonts w:ascii="Avenir Next LT Pro" w:hAnsi="Avenir Next LT Pro" w:cs="Tahoma"/>
          <w:lang w:val="en-US"/>
        </w:rPr>
        <w:t>3 her favorite time of day, month, or season</w:t>
      </w:r>
    </w:p>
    <w:p w14:paraId="4B074B45" w14:textId="41195351" w:rsidR="008348BA" w:rsidRPr="00757349" w:rsidRDefault="008348BA" w:rsidP="008348BA">
      <w:pPr>
        <w:spacing w:after="0" w:line="360" w:lineRule="auto"/>
        <w:jc w:val="both"/>
        <w:rPr>
          <w:rFonts w:ascii="Avenir Next LT Pro" w:hAnsi="Avenir Next LT Pro" w:cs="Tahoma"/>
          <w:u w:val="single"/>
          <w:lang w:val="en-US"/>
        </w:rPr>
      </w:pPr>
      <w:r w:rsidRPr="00757349">
        <w:rPr>
          <w:rFonts w:ascii="Avenir Next LT Pro" w:hAnsi="Avenir Next LT Pro" w:cs="Tahoma"/>
          <w:highlight w:val="cyan"/>
          <w:u w:val="single"/>
          <w:lang w:val="en-US"/>
        </w:rPr>
        <w:lastRenderedPageBreak/>
        <w:t>I love winter. December is my favorite month because the snow is beautiful, and we go ice-skating.</w:t>
      </w:r>
    </w:p>
    <w:p w14:paraId="0003FBA3" w14:textId="3BC7FEB6" w:rsidR="00BB29B8" w:rsidRPr="00032728" w:rsidRDefault="00BB29B8" w:rsidP="00BB29B8">
      <w:pPr>
        <w:spacing w:after="0" w:line="360" w:lineRule="auto"/>
        <w:jc w:val="both"/>
        <w:rPr>
          <w:rFonts w:ascii="Avenir Next LT Pro" w:hAnsi="Avenir Next LT Pro" w:cs="Tahoma"/>
          <w:lang w:val="en-US"/>
        </w:rPr>
      </w:pPr>
    </w:p>
    <w:p w14:paraId="079A6648" w14:textId="40A5A6EA" w:rsidR="008348BA" w:rsidRDefault="00BB29B8" w:rsidP="00BB29B8">
      <w:pPr>
        <w:spacing w:after="0" w:line="360" w:lineRule="auto"/>
        <w:jc w:val="both"/>
        <w:rPr>
          <w:rFonts w:ascii="Avenir Next LT Pro" w:hAnsi="Avenir Next LT Pro" w:cs="Tahoma"/>
          <w:lang w:val="en-US"/>
        </w:rPr>
      </w:pPr>
      <w:r w:rsidRPr="00032728">
        <w:rPr>
          <w:rFonts w:ascii="Avenir Next LT Pro" w:hAnsi="Avenir Next LT Pro" w:cs="Tahoma"/>
          <w:lang w:val="en-US"/>
        </w:rPr>
        <w:t xml:space="preserve">4 places to meet </w:t>
      </w:r>
      <w:r w:rsidR="00311AAF" w:rsidRPr="00032728">
        <w:rPr>
          <w:rFonts w:ascii="Avenir Next LT Pro" w:hAnsi="Avenir Next LT Pro" w:cs="Tahoma"/>
          <w:lang w:val="en-US"/>
        </w:rPr>
        <w:t>friends.</w:t>
      </w:r>
    </w:p>
    <w:p w14:paraId="33D953AA" w14:textId="717C1959" w:rsidR="00BB29B8" w:rsidRPr="00032728" w:rsidRDefault="00311AAF" w:rsidP="00BB29B8">
      <w:pPr>
        <w:spacing w:after="0" w:line="360" w:lineRule="auto"/>
        <w:jc w:val="both"/>
        <w:rPr>
          <w:rFonts w:ascii="Avenir Next LT Pro" w:hAnsi="Avenir Next LT Pro" w:cs="Tahoma"/>
          <w:lang w:val="en-US"/>
        </w:rPr>
      </w:pPr>
      <w:r w:rsidRPr="00757349">
        <w:rPr>
          <w:rFonts w:ascii="Avenir Next LT Pro" w:hAnsi="Avenir Next LT Pro" w:cs="Tahoma"/>
          <w:highlight w:val="cyan"/>
          <w:u w:val="single"/>
          <w:lang w:val="en-US"/>
        </w:rPr>
        <w:t>Moscow. Krasnaya Presnya Park is great. On Saturdays in the summer, I meet friends there in the afternoon.</w:t>
      </w:r>
      <w:r w:rsidRPr="00032728">
        <w:rPr>
          <w:rFonts w:ascii="Avenir Next LT Pro" w:hAnsi="Avenir Next LT Pro" w:cs="Tahoma"/>
          <w:lang w:val="en-US"/>
        </w:rPr>
        <w:t xml:space="preserve"> </w:t>
      </w:r>
    </w:p>
    <w:p w14:paraId="0D787578" w14:textId="77777777" w:rsidR="00311AAF" w:rsidRDefault="00BB29B8" w:rsidP="00BB29B8">
      <w:pPr>
        <w:spacing w:after="0" w:line="360" w:lineRule="auto"/>
        <w:jc w:val="both"/>
        <w:rPr>
          <w:rFonts w:ascii="Avenir Next LT Pro" w:hAnsi="Avenir Next LT Pro" w:cs="Tahoma"/>
          <w:lang w:val="en-US"/>
        </w:rPr>
      </w:pPr>
      <w:r w:rsidRPr="00032728">
        <w:rPr>
          <w:rFonts w:ascii="Avenir Next LT Pro" w:hAnsi="Avenir Next LT Pro" w:cs="Tahoma"/>
          <w:lang w:val="en-US"/>
        </w:rPr>
        <w:t>5 her favorite cafés and restaurants</w:t>
      </w:r>
    </w:p>
    <w:p w14:paraId="336B641F" w14:textId="04585244" w:rsidR="00BB29B8" w:rsidRPr="00032728" w:rsidRDefault="00BB29B8" w:rsidP="00BB29B8">
      <w:pPr>
        <w:spacing w:after="0" w:line="360" w:lineRule="auto"/>
        <w:jc w:val="both"/>
        <w:rPr>
          <w:rFonts w:ascii="Avenir Next LT Pro" w:hAnsi="Avenir Next LT Pro" w:cs="Tahoma"/>
          <w:lang w:val="en-US"/>
        </w:rPr>
      </w:pPr>
      <w:r w:rsidRPr="00032728">
        <w:rPr>
          <w:rFonts w:ascii="Avenir Next LT Pro" w:hAnsi="Avenir Next LT Pro" w:cs="Tahoma"/>
          <w:lang w:val="en-US"/>
        </w:rPr>
        <w:t>_</w:t>
      </w:r>
      <w:r w:rsidR="00757349">
        <w:rPr>
          <w:rFonts w:ascii="Avenir Next LT Pro" w:hAnsi="Avenir Next LT Pro" w:cs="Tahoma"/>
          <w:lang w:val="en-US"/>
        </w:rPr>
        <w:t>--------</w:t>
      </w:r>
      <w:r w:rsidRPr="00032728">
        <w:rPr>
          <w:rFonts w:ascii="Avenir Next LT Pro" w:hAnsi="Avenir Next LT Pro" w:cs="Tahoma"/>
          <w:lang w:val="en-US"/>
        </w:rPr>
        <w:t>______________________________________________________</w:t>
      </w:r>
    </w:p>
    <w:p w14:paraId="4FB6B920" w14:textId="513FE1FC" w:rsidR="00311AAF" w:rsidRDefault="00BB29B8" w:rsidP="00BB29B8">
      <w:pPr>
        <w:spacing w:after="0" w:line="360" w:lineRule="auto"/>
        <w:jc w:val="both"/>
        <w:rPr>
          <w:rFonts w:ascii="Avenir Next LT Pro" w:hAnsi="Avenir Next LT Pro" w:cs="Tahoma"/>
          <w:lang w:val="en-US"/>
        </w:rPr>
      </w:pPr>
      <w:r w:rsidRPr="00032728">
        <w:rPr>
          <w:rFonts w:ascii="Avenir Next LT Pro" w:hAnsi="Avenir Next LT Pro" w:cs="Tahoma"/>
          <w:lang w:val="en-US"/>
        </w:rPr>
        <w:t xml:space="preserve">6 good ways to travel around the </w:t>
      </w:r>
      <w:r w:rsidR="00311AAF" w:rsidRPr="00032728">
        <w:rPr>
          <w:rFonts w:ascii="Avenir Next LT Pro" w:hAnsi="Avenir Next LT Pro" w:cs="Tahoma"/>
          <w:lang w:val="en-US"/>
        </w:rPr>
        <w:t>city.</w:t>
      </w:r>
    </w:p>
    <w:p w14:paraId="4B7004F1" w14:textId="17BFFF87" w:rsidR="00BB29B8" w:rsidRPr="00032728" w:rsidRDefault="00BB29B8" w:rsidP="00BB29B8">
      <w:pPr>
        <w:spacing w:after="0" w:line="360" w:lineRule="auto"/>
        <w:jc w:val="both"/>
        <w:rPr>
          <w:rFonts w:ascii="Avenir Next LT Pro" w:hAnsi="Avenir Next LT Pro" w:cs="Tahoma"/>
          <w:lang w:val="en-US"/>
        </w:rPr>
      </w:pPr>
      <w:r w:rsidRPr="00032728">
        <w:rPr>
          <w:rFonts w:ascii="Avenir Next LT Pro" w:hAnsi="Avenir Next LT Pro" w:cs="Tahoma"/>
          <w:lang w:val="en-US"/>
        </w:rPr>
        <w:t>_</w:t>
      </w:r>
      <w:r w:rsidR="00757349">
        <w:rPr>
          <w:rFonts w:ascii="Avenir Next LT Pro" w:hAnsi="Avenir Next LT Pro" w:cs="Tahoma"/>
          <w:lang w:val="en-US"/>
        </w:rPr>
        <w:t>----------</w:t>
      </w:r>
      <w:r w:rsidRPr="00032728">
        <w:rPr>
          <w:rFonts w:ascii="Avenir Next LT Pro" w:hAnsi="Avenir Next LT Pro" w:cs="Tahoma"/>
          <w:lang w:val="en-US"/>
        </w:rPr>
        <w:t>_____________________________________________________</w:t>
      </w:r>
    </w:p>
    <w:p w14:paraId="237A7C8D" w14:textId="77777777" w:rsidR="00BB29B8" w:rsidRPr="00032728" w:rsidRDefault="00BB29B8" w:rsidP="00BB29B8">
      <w:pPr>
        <w:spacing w:after="0" w:line="360" w:lineRule="auto"/>
        <w:jc w:val="both"/>
        <w:rPr>
          <w:rFonts w:ascii="Avenir Next LT Pro" w:hAnsi="Avenir Next LT Pro" w:cs="Tahoma"/>
          <w:lang w:val="en-US"/>
        </w:rPr>
      </w:pPr>
    </w:p>
    <w:p w14:paraId="2D08EF63" w14:textId="77777777" w:rsidR="00BB29B8" w:rsidRPr="00032728" w:rsidRDefault="00BB29B8" w:rsidP="00BB29B8">
      <w:pPr>
        <w:spacing w:after="0" w:line="360" w:lineRule="auto"/>
        <w:jc w:val="both"/>
        <w:rPr>
          <w:rFonts w:ascii="Avenir Next LT Pro" w:hAnsi="Avenir Next LT Pro" w:cs="Tahoma"/>
          <w:lang w:val="en-US"/>
        </w:rPr>
      </w:pPr>
      <w:r w:rsidRPr="00032728">
        <w:rPr>
          <w:rFonts w:ascii="Avenir Next LT Pro" w:hAnsi="Avenir Next LT Pro" w:cs="Tahoma"/>
          <w:b/>
          <w:lang w:val="en-US"/>
        </w:rPr>
        <w:t>3.2</w:t>
      </w:r>
      <w:r w:rsidRPr="00032728">
        <w:rPr>
          <w:rFonts w:ascii="Avenir Next LT Pro" w:hAnsi="Avenir Next LT Pro" w:cs="Tahoma"/>
          <w:lang w:val="en-US"/>
        </w:rPr>
        <w:t xml:space="preserve"> Read and Write a description of your favorite town or city for a website.</w:t>
      </w:r>
    </w:p>
    <w:p w14:paraId="4AD46B5A" w14:textId="77777777" w:rsidR="00BB29B8" w:rsidRPr="00032728" w:rsidRDefault="00BB29B8" w:rsidP="00BB29B8">
      <w:pPr>
        <w:spacing w:after="0" w:line="360" w:lineRule="auto"/>
        <w:jc w:val="both"/>
        <w:rPr>
          <w:rFonts w:ascii="Avenir Next LT Pro" w:hAnsi="Avenir Next LT Pro" w:cs="Tahoma"/>
          <w:lang w:val="en-US"/>
        </w:rPr>
      </w:pPr>
    </w:p>
    <w:p w14:paraId="522732FC" w14:textId="74DEA4DC" w:rsidR="00BB29B8" w:rsidRPr="00032728" w:rsidRDefault="00BB29B8" w:rsidP="00BB29B8">
      <w:pPr>
        <w:spacing w:after="0" w:line="360" w:lineRule="auto"/>
        <w:jc w:val="both"/>
        <w:rPr>
          <w:rFonts w:ascii="Avenir Next LT Pro" w:hAnsi="Avenir Next LT Pro" w:cs="Tahoma"/>
          <w:lang w:val="en-US"/>
        </w:rPr>
      </w:pPr>
      <w:r w:rsidRPr="00032728">
        <w:rPr>
          <w:rFonts w:ascii="Avenir Next LT Pro" w:hAnsi="Avenir Next LT Pro" w:cs="Tahoma"/>
          <w:lang w:val="en-US"/>
        </w:rPr>
        <w:t xml:space="preserve">I am from </w:t>
      </w:r>
      <w:r w:rsidR="00311AAF" w:rsidRPr="00032728">
        <w:rPr>
          <w:rFonts w:ascii="Avenir Next LT Pro" w:hAnsi="Avenir Next LT Pro" w:cs="Tahoma"/>
          <w:lang w:val="en-US"/>
        </w:rPr>
        <w:t>Australia,</w:t>
      </w:r>
      <w:r w:rsidRPr="00032728">
        <w:rPr>
          <w:rFonts w:ascii="Avenir Next LT Pro" w:hAnsi="Avenir Next LT Pro" w:cs="Tahoma"/>
          <w:lang w:val="en-US"/>
        </w:rPr>
        <w:t xml:space="preserve"> and I love Sydney! There are over four million people here, but it’s never crowded. That’s because there’s the harbor with the famous Sydney opera house and there are beautiful beaches. My favorite season is summer because of the surfing. Lots of people go to Bondi beach, but on Saturdays I go with my friends to Naraben beach. It’s quiet and relaxed. Afterwards we go downtown. There are over 3,000 restaurants with every type of Moscow food, from Japanese to Lebanese</w:t>
      </w:r>
    </w:p>
    <w:p w14:paraId="44DBDED7" w14:textId="77777777" w:rsidR="00BB29B8" w:rsidRPr="00032728" w:rsidRDefault="00BB29B8" w:rsidP="00BB29B8">
      <w:pPr>
        <w:spacing w:after="0" w:line="360" w:lineRule="auto"/>
        <w:jc w:val="both"/>
        <w:rPr>
          <w:rFonts w:ascii="Avenir Next LT Pro" w:hAnsi="Avenir Next LT Pro" w:cs="Tahoma"/>
          <w:lang w:val="en-US"/>
        </w:rPr>
      </w:pPr>
    </w:p>
    <w:p w14:paraId="4200AA28" w14:textId="77777777" w:rsidR="00BB29B8" w:rsidRPr="00032728" w:rsidRDefault="00BB29B8" w:rsidP="00BB29B8">
      <w:pPr>
        <w:spacing w:after="0" w:line="360" w:lineRule="auto"/>
        <w:jc w:val="both"/>
        <w:rPr>
          <w:rFonts w:ascii="Avenir Next LT Pro" w:hAnsi="Avenir Next LT Pro" w:cs="Tahoma"/>
          <w:lang w:val="en-US"/>
        </w:rPr>
      </w:pPr>
      <w:r w:rsidRPr="00032728">
        <w:rPr>
          <w:rFonts w:ascii="Avenir Next LT Pro" w:hAnsi="Avenir Next LT Pro" w:cs="Tahoma"/>
          <w:b/>
          <w:lang w:val="en-US"/>
        </w:rPr>
        <w:t xml:space="preserve">3.3 </w:t>
      </w:r>
      <w:r w:rsidRPr="00032728">
        <w:rPr>
          <w:rFonts w:ascii="Avenir Next LT Pro" w:hAnsi="Avenir Next LT Pro" w:cs="Tahoma"/>
          <w:lang w:val="en-US"/>
        </w:rPr>
        <w:t xml:space="preserve">Write a description of your favorite town or city for a website, taking into account food, weather, history, touristic places, </w:t>
      </w:r>
      <w:proofErr w:type="gramStart"/>
      <w:r w:rsidRPr="00032728">
        <w:rPr>
          <w:rFonts w:ascii="Avenir Next LT Pro" w:hAnsi="Avenir Next LT Pro" w:cs="Tahoma"/>
          <w:lang w:val="en-US"/>
        </w:rPr>
        <w:t>etc..</w:t>
      </w:r>
      <w:proofErr w:type="gramEnd"/>
      <w:r w:rsidRPr="00032728">
        <w:rPr>
          <w:rFonts w:ascii="Avenir Next LT Pro" w:hAnsi="Avenir Next LT Pro" w:cs="Tahoma"/>
          <w:lang w:val="en-US"/>
        </w:rPr>
        <w:t xml:space="preserve"> To develop this activity, you must pay attention to your tutor explanation. Don’t forget to create your Power Point slides for the explanation.</w:t>
      </w:r>
    </w:p>
    <w:p w14:paraId="444541A4" w14:textId="77777777" w:rsidR="00757349" w:rsidRPr="001851BA" w:rsidRDefault="00757349" w:rsidP="00757349">
      <w:pPr>
        <w:jc w:val="both"/>
        <w:rPr>
          <w:rFonts w:ascii="Arial" w:hAnsi="Arial" w:cs="Arial"/>
          <w:bCs/>
          <w:color w:val="0070C0"/>
          <w:kern w:val="2"/>
          <w:sz w:val="24"/>
          <w:szCs w:val="24"/>
          <w:lang w:val="en-US"/>
          <w14:ligatures w14:val="standardContextual"/>
        </w:rPr>
      </w:pPr>
      <w:r w:rsidRPr="001851BA">
        <w:rPr>
          <w:rFonts w:ascii="Arial" w:hAnsi="Arial" w:cs="Arial"/>
          <w:b/>
          <w:color w:val="0070C0"/>
          <w:kern w:val="2"/>
          <w:sz w:val="24"/>
          <w:szCs w:val="24"/>
          <w:lang w:val="en-US"/>
          <w14:ligatures w14:val="standardContextual"/>
        </w:rPr>
        <w:t>CULTURE</w:t>
      </w:r>
    </w:p>
    <w:p w14:paraId="2FF4009A" w14:textId="77777777" w:rsidR="00757349" w:rsidRPr="001851BA" w:rsidRDefault="00757349" w:rsidP="00757349">
      <w:pPr>
        <w:jc w:val="both"/>
        <w:rPr>
          <w:rFonts w:ascii="Arial" w:hAnsi="Arial" w:cs="Arial"/>
          <w:b/>
          <w:color w:val="0070C0"/>
          <w:kern w:val="2"/>
          <w:sz w:val="24"/>
          <w:szCs w:val="24"/>
          <w:u w:val="single"/>
          <w:lang w:val="en-US"/>
          <w14:ligatures w14:val="standardContextual"/>
        </w:rPr>
      </w:pPr>
      <w:r w:rsidRPr="001851BA">
        <w:rPr>
          <w:rFonts w:ascii="Arial" w:hAnsi="Arial" w:cs="Arial"/>
          <w:b/>
          <w:color w:val="0070C0"/>
          <w:kern w:val="2"/>
          <w:sz w:val="24"/>
          <w:szCs w:val="24"/>
          <w:u w:val="single"/>
          <w:lang w:val="en-US"/>
          <w14:ligatures w14:val="standardContextual"/>
        </w:rPr>
        <w:t>Gastronomy</w:t>
      </w:r>
    </w:p>
    <w:p w14:paraId="3EC7ED7C" w14:textId="77777777" w:rsidR="00757349" w:rsidRPr="001851BA" w:rsidRDefault="00757349" w:rsidP="00757349">
      <w:pPr>
        <w:jc w:val="both"/>
        <w:rPr>
          <w:rFonts w:ascii="Arial" w:hAnsi="Arial" w:cs="Arial"/>
          <w:bCs/>
          <w:color w:val="0070C0"/>
          <w:kern w:val="2"/>
          <w:sz w:val="24"/>
          <w:szCs w:val="24"/>
          <w:lang w:val="en-US"/>
          <w14:ligatures w14:val="standardContextual"/>
        </w:rPr>
      </w:pPr>
      <w:r w:rsidRPr="001851BA">
        <w:rPr>
          <w:rFonts w:ascii="Arial" w:hAnsi="Arial" w:cs="Arial"/>
          <w:bCs/>
          <w:color w:val="0070C0"/>
          <w:kern w:val="2"/>
          <w:sz w:val="24"/>
          <w:szCs w:val="24"/>
          <w:lang w:val="en-US"/>
          <w14:ligatures w14:val="standardContextual"/>
        </w:rPr>
        <w:t xml:space="preserve">The gastronomy of this beautiful town stands out mainly for the typical dishes such as the cosido boyacense, the mute, the changua, the mazamorra chiquita and the ajiaco, we can also find bakery products such as garullas, pandeyucas and sweet arepas, the most recognized from </w:t>
      </w:r>
      <w:r w:rsidRPr="00757349">
        <w:rPr>
          <w:rFonts w:ascii="Arial" w:hAnsi="Arial" w:cs="Arial"/>
          <w:bCs/>
          <w:color w:val="0070C0"/>
          <w:sz w:val="24"/>
          <w:szCs w:val="24"/>
          <w:lang w:val="en-US"/>
        </w:rPr>
        <w:t>Monguí</w:t>
      </w:r>
      <w:r w:rsidRPr="001851BA">
        <w:rPr>
          <w:rFonts w:ascii="Arial" w:hAnsi="Arial" w:cs="Arial"/>
          <w:bCs/>
          <w:color w:val="0070C0"/>
          <w:kern w:val="2"/>
          <w:sz w:val="24"/>
          <w:szCs w:val="24"/>
          <w:lang w:val="en-US"/>
          <w14:ligatures w14:val="standardContextual"/>
        </w:rPr>
        <w:t xml:space="preserve"> is the rainbow trout.</w:t>
      </w:r>
    </w:p>
    <w:p w14:paraId="16EE8A36" w14:textId="77777777" w:rsidR="00757349" w:rsidRPr="001851BA" w:rsidRDefault="00757349" w:rsidP="00757349">
      <w:pPr>
        <w:jc w:val="both"/>
        <w:rPr>
          <w:rFonts w:ascii="Arial" w:hAnsi="Arial" w:cs="Arial"/>
          <w:b/>
          <w:color w:val="0070C0"/>
          <w:kern w:val="2"/>
          <w:sz w:val="24"/>
          <w:szCs w:val="24"/>
          <w:u w:val="single"/>
          <w:lang w:val="en-US"/>
          <w14:ligatures w14:val="standardContextual"/>
        </w:rPr>
      </w:pPr>
      <w:r w:rsidRPr="001851BA">
        <w:rPr>
          <w:rFonts w:ascii="Arial" w:hAnsi="Arial" w:cs="Arial"/>
          <w:b/>
          <w:color w:val="0070C0"/>
          <w:kern w:val="2"/>
          <w:sz w:val="24"/>
          <w:szCs w:val="24"/>
          <w:u w:val="single"/>
          <w:lang w:val="en-US"/>
          <w14:ligatures w14:val="standardContextual"/>
        </w:rPr>
        <w:t>Handicrafts</w:t>
      </w:r>
    </w:p>
    <w:p w14:paraId="5838FD20" w14:textId="77777777" w:rsidR="00757349" w:rsidRPr="001851BA" w:rsidRDefault="00757349" w:rsidP="00757349">
      <w:pPr>
        <w:jc w:val="both"/>
        <w:rPr>
          <w:rFonts w:ascii="Arial" w:hAnsi="Arial" w:cs="Arial"/>
          <w:bCs/>
          <w:color w:val="0070C0"/>
          <w:kern w:val="2"/>
          <w:sz w:val="24"/>
          <w:szCs w:val="24"/>
          <w:lang w:val="en-US"/>
          <w14:ligatures w14:val="standardContextual"/>
        </w:rPr>
      </w:pPr>
      <w:r w:rsidRPr="001851BA">
        <w:rPr>
          <w:rFonts w:ascii="Arial" w:hAnsi="Arial" w:cs="Arial"/>
          <w:bCs/>
          <w:color w:val="0070C0"/>
          <w:kern w:val="2"/>
          <w:sz w:val="24"/>
          <w:szCs w:val="24"/>
          <w:lang w:val="en-US"/>
          <w14:ligatures w14:val="standardContextual"/>
        </w:rPr>
        <w:t>Among the handicrafts that we can find in the town are:</w:t>
      </w:r>
    </w:p>
    <w:p w14:paraId="1D53A7B8" w14:textId="77777777" w:rsidR="00757349" w:rsidRPr="001851BA" w:rsidRDefault="00757349" w:rsidP="00757349">
      <w:pPr>
        <w:jc w:val="both"/>
        <w:rPr>
          <w:rFonts w:ascii="Arial" w:hAnsi="Arial" w:cs="Arial"/>
          <w:bCs/>
          <w:color w:val="0070C0"/>
          <w:kern w:val="2"/>
          <w:sz w:val="24"/>
          <w:szCs w:val="24"/>
          <w:lang w:val="en-US"/>
          <w14:ligatures w14:val="standardContextual"/>
        </w:rPr>
      </w:pPr>
      <w:r w:rsidRPr="001851BA">
        <w:rPr>
          <w:rFonts w:ascii="Arial" w:hAnsi="Arial" w:cs="Arial"/>
          <w:bCs/>
          <w:color w:val="0070C0"/>
          <w:kern w:val="2"/>
          <w:sz w:val="24"/>
          <w:szCs w:val="24"/>
          <w:lang w:val="en-US"/>
          <w14:ligatures w14:val="standardContextual"/>
        </w:rPr>
        <w:lastRenderedPageBreak/>
        <w:t xml:space="preserve">-Ceramics: it is well known since there are products such as piggy banks, plates, </w:t>
      </w:r>
      <w:proofErr w:type="gramStart"/>
      <w:r w:rsidRPr="001851BA">
        <w:rPr>
          <w:rFonts w:ascii="Arial" w:hAnsi="Arial" w:cs="Arial"/>
          <w:bCs/>
          <w:color w:val="0070C0"/>
          <w:kern w:val="2"/>
          <w:sz w:val="24"/>
          <w:szCs w:val="24"/>
          <w:lang w:val="en-US"/>
          <w14:ligatures w14:val="standardContextual"/>
        </w:rPr>
        <w:t>vases</w:t>
      </w:r>
      <w:proofErr w:type="gramEnd"/>
      <w:r w:rsidRPr="001851BA">
        <w:rPr>
          <w:rFonts w:ascii="Arial" w:hAnsi="Arial" w:cs="Arial"/>
          <w:bCs/>
          <w:color w:val="0070C0"/>
          <w:kern w:val="2"/>
          <w:sz w:val="24"/>
          <w:szCs w:val="24"/>
          <w:lang w:val="en-US"/>
          <w14:ligatures w14:val="standardContextual"/>
        </w:rPr>
        <w:t xml:space="preserve"> and utensils inspired by balls since these make up a large part of the offer of ceramic balls.</w:t>
      </w:r>
    </w:p>
    <w:p w14:paraId="2D55F152" w14:textId="77777777" w:rsidR="00757349" w:rsidRPr="001851BA" w:rsidRDefault="00757349" w:rsidP="00757349">
      <w:pPr>
        <w:jc w:val="both"/>
        <w:rPr>
          <w:rFonts w:ascii="Arial" w:hAnsi="Arial" w:cs="Arial"/>
          <w:bCs/>
          <w:color w:val="0070C0"/>
          <w:kern w:val="2"/>
          <w:sz w:val="24"/>
          <w:szCs w:val="24"/>
          <w:lang w:val="en-US"/>
          <w14:ligatures w14:val="standardContextual"/>
        </w:rPr>
      </w:pPr>
      <w:r w:rsidRPr="001851BA">
        <w:rPr>
          <w:rFonts w:ascii="Arial" w:hAnsi="Arial" w:cs="Arial"/>
          <w:bCs/>
          <w:color w:val="0070C0"/>
          <w:kern w:val="2"/>
          <w:sz w:val="24"/>
          <w:szCs w:val="24"/>
          <w:lang w:val="en-US"/>
          <w14:ligatures w14:val="standardContextual"/>
        </w:rPr>
        <w:t>-Wool fabrics: We can find them in ruanas and other garments such as scarves and hats are handmade and using crochet and macramé weaving techniques. The midwives weaving on the thresholds of their shops are part of the pleasant landscape that Monguí represents. They are known there thanks to the high production of raw material obtained from the many sheep farms.</w:t>
      </w:r>
    </w:p>
    <w:p w14:paraId="5517A876" w14:textId="77777777" w:rsidR="00757349" w:rsidRPr="001851BA" w:rsidRDefault="00757349" w:rsidP="00757349">
      <w:pPr>
        <w:jc w:val="both"/>
        <w:rPr>
          <w:rFonts w:ascii="Arial" w:hAnsi="Arial" w:cs="Arial"/>
          <w:bCs/>
          <w:color w:val="0070C0"/>
          <w:kern w:val="2"/>
          <w:sz w:val="24"/>
          <w:szCs w:val="24"/>
          <w:lang w:val="en-US"/>
          <w14:ligatures w14:val="standardContextual"/>
        </w:rPr>
      </w:pPr>
      <w:r w:rsidRPr="001851BA">
        <w:rPr>
          <w:rFonts w:ascii="Arial" w:hAnsi="Arial" w:cs="Arial"/>
          <w:bCs/>
          <w:color w:val="0070C0"/>
          <w:kern w:val="2"/>
          <w:sz w:val="24"/>
          <w:szCs w:val="24"/>
          <w:lang w:val="en-US"/>
          <w14:ligatures w14:val="standardContextual"/>
        </w:rPr>
        <w:t>-Within your Costume Jewelry we find: Ingenious accessories such as bracelets and chains made with natural seeds and the waste thrown out by the ball factories.</w:t>
      </w:r>
    </w:p>
    <w:p w14:paraId="07A69043" w14:textId="77777777" w:rsidR="00757349" w:rsidRPr="001851BA" w:rsidRDefault="00757349" w:rsidP="00757349">
      <w:pPr>
        <w:jc w:val="both"/>
        <w:rPr>
          <w:rFonts w:ascii="Arial" w:hAnsi="Arial" w:cs="Arial"/>
          <w:bCs/>
          <w:color w:val="0070C0"/>
          <w:kern w:val="2"/>
          <w:sz w:val="24"/>
          <w:szCs w:val="24"/>
          <w:lang w:val="en-US"/>
          <w14:ligatures w14:val="standardContextual"/>
        </w:rPr>
      </w:pPr>
      <w:r w:rsidRPr="001851BA">
        <w:rPr>
          <w:rFonts w:ascii="Arial" w:hAnsi="Arial" w:cs="Arial"/>
          <w:bCs/>
          <w:color w:val="0070C0"/>
          <w:kern w:val="2"/>
          <w:sz w:val="24"/>
          <w:szCs w:val="24"/>
          <w:lang w:val="en-US"/>
          <w14:ligatures w14:val="standardContextual"/>
        </w:rPr>
        <w:t>-Another surprise that visitors to Monguí find is the lining of picture frames and mirrors with gold leaf, a tradition that is still preserved and can be seen in the stores on the main streets.</w:t>
      </w:r>
    </w:p>
    <w:p w14:paraId="1BF90234" w14:textId="77777777" w:rsidR="00757349" w:rsidRPr="001851BA" w:rsidRDefault="00757349" w:rsidP="00757349">
      <w:pPr>
        <w:jc w:val="both"/>
        <w:rPr>
          <w:rFonts w:ascii="Arial" w:hAnsi="Arial" w:cs="Arial"/>
          <w:bCs/>
          <w:color w:val="0070C0"/>
          <w:kern w:val="2"/>
          <w:sz w:val="24"/>
          <w:szCs w:val="24"/>
          <w:lang w:val="en-US"/>
          <w14:ligatures w14:val="standardContextual"/>
        </w:rPr>
      </w:pPr>
      <w:r w:rsidRPr="001851BA">
        <w:rPr>
          <w:rFonts w:ascii="Arial" w:hAnsi="Arial" w:cs="Arial"/>
          <w:bCs/>
          <w:color w:val="0070C0"/>
          <w:kern w:val="2"/>
          <w:sz w:val="24"/>
          <w:szCs w:val="24"/>
          <w:lang w:val="en-US"/>
          <w14:ligatures w14:val="standardContextual"/>
        </w:rPr>
        <w:t>The wood and stone artisans who live in Monguí rely on natural elements and characters from the region to sculpt their works, especially on shelves and frames.</w:t>
      </w:r>
    </w:p>
    <w:p w14:paraId="3AD650A5" w14:textId="77777777" w:rsidR="00757349" w:rsidRPr="001851BA" w:rsidRDefault="00757349" w:rsidP="00757349">
      <w:pPr>
        <w:jc w:val="both"/>
        <w:rPr>
          <w:rFonts w:ascii="Arial" w:hAnsi="Arial" w:cs="Arial"/>
          <w:b/>
          <w:color w:val="0070C0"/>
          <w:kern w:val="2"/>
          <w:sz w:val="24"/>
          <w:szCs w:val="24"/>
          <w:u w:val="single"/>
          <w:lang w:val="en-US"/>
          <w14:ligatures w14:val="standardContextual"/>
        </w:rPr>
      </w:pPr>
      <w:r w:rsidRPr="001851BA">
        <w:rPr>
          <w:rFonts w:ascii="Arial" w:hAnsi="Arial" w:cs="Arial"/>
          <w:b/>
          <w:color w:val="0070C0"/>
          <w:kern w:val="2"/>
          <w:sz w:val="24"/>
          <w:szCs w:val="24"/>
          <w:u w:val="single"/>
          <w:lang w:val="en-US"/>
          <w14:ligatures w14:val="standardContextual"/>
        </w:rPr>
        <w:t xml:space="preserve">recognized </w:t>
      </w:r>
      <w:proofErr w:type="gramStart"/>
      <w:r w:rsidRPr="001851BA">
        <w:rPr>
          <w:rFonts w:ascii="Arial" w:hAnsi="Arial" w:cs="Arial"/>
          <w:b/>
          <w:color w:val="0070C0"/>
          <w:kern w:val="2"/>
          <w:sz w:val="24"/>
          <w:szCs w:val="24"/>
          <w:u w:val="single"/>
          <w:lang w:val="en-US"/>
          <w14:ligatures w14:val="standardContextual"/>
        </w:rPr>
        <w:t>characters</w:t>
      </w:r>
      <w:proofErr w:type="gramEnd"/>
    </w:p>
    <w:p w14:paraId="4AE095EB" w14:textId="77777777" w:rsidR="00757349" w:rsidRPr="001851BA" w:rsidRDefault="00757349" w:rsidP="00757349">
      <w:pPr>
        <w:jc w:val="both"/>
        <w:rPr>
          <w:rFonts w:ascii="Arial" w:hAnsi="Arial" w:cs="Arial"/>
          <w:bCs/>
          <w:color w:val="0070C0"/>
          <w:kern w:val="2"/>
          <w:sz w:val="24"/>
          <w:szCs w:val="24"/>
          <w:lang w:val="en-US"/>
          <w14:ligatures w14:val="standardContextual"/>
        </w:rPr>
      </w:pPr>
      <w:r w:rsidRPr="001851BA">
        <w:rPr>
          <w:rFonts w:ascii="Arial" w:hAnsi="Arial" w:cs="Arial"/>
          <w:bCs/>
          <w:color w:val="0070C0"/>
          <w:kern w:val="2"/>
          <w:sz w:val="24"/>
          <w:szCs w:val="24"/>
          <w:lang w:val="en-US"/>
          <w14:ligatures w14:val="standardContextual"/>
        </w:rPr>
        <w:t xml:space="preserve"> Rómulo Angusto Mora Sáenz, the Indian Rómulo is one of the best-known characters in Monguí, for exposing costumbrista, rural and multifaceted rustic poetry, he was also a theater, television, film actor, broadcaster and teacher, he was born in the Boyacá municipality of Monguí On April 23, 1931, he was highly recognized for his great artistic abilities, Indio Rómulo died at the age of 89 in 2020 due to the covid 19 virus. Some of the written and paraphrased poems are: Love me chinita, the politicians, the foreign words...</w:t>
      </w:r>
    </w:p>
    <w:p w14:paraId="24E43941" w14:textId="77777777" w:rsidR="00757349" w:rsidRPr="001851BA" w:rsidRDefault="00757349" w:rsidP="00757349">
      <w:pPr>
        <w:jc w:val="both"/>
        <w:rPr>
          <w:rFonts w:ascii="Arial" w:hAnsi="Arial" w:cs="Arial"/>
          <w:b/>
          <w:color w:val="0070C0"/>
          <w:kern w:val="2"/>
          <w:sz w:val="24"/>
          <w:szCs w:val="24"/>
          <w:u w:val="single"/>
          <w:lang w:val="en-US"/>
          <w14:ligatures w14:val="standardContextual"/>
        </w:rPr>
      </w:pPr>
      <w:r w:rsidRPr="001851BA">
        <w:rPr>
          <w:rFonts w:ascii="Arial" w:hAnsi="Arial" w:cs="Arial"/>
          <w:b/>
          <w:color w:val="0070C0"/>
          <w:kern w:val="2"/>
          <w:sz w:val="24"/>
          <w:szCs w:val="24"/>
          <w:u w:val="single"/>
          <w:lang w:val="en-US"/>
          <w14:ligatures w14:val="standardContextual"/>
        </w:rPr>
        <w:t>Café-Bar, Museum of the Rómulo Indian</w:t>
      </w:r>
    </w:p>
    <w:p w14:paraId="62754721" w14:textId="77777777" w:rsidR="00757349" w:rsidRPr="001851BA" w:rsidRDefault="00757349" w:rsidP="00757349">
      <w:pPr>
        <w:jc w:val="both"/>
        <w:rPr>
          <w:rFonts w:ascii="Arial" w:hAnsi="Arial" w:cs="Arial"/>
          <w:bCs/>
          <w:color w:val="0070C0"/>
          <w:kern w:val="2"/>
          <w:sz w:val="24"/>
          <w:szCs w:val="24"/>
          <w:lang w:val="en-US"/>
          <w14:ligatures w14:val="standardContextual"/>
        </w:rPr>
      </w:pPr>
      <w:r w:rsidRPr="001851BA">
        <w:rPr>
          <w:rFonts w:ascii="Arial" w:hAnsi="Arial" w:cs="Arial"/>
          <w:bCs/>
          <w:color w:val="0070C0"/>
          <w:kern w:val="2"/>
          <w:sz w:val="24"/>
          <w:szCs w:val="24"/>
          <w:lang w:val="en-US"/>
          <w14:ligatures w14:val="standardContextual"/>
        </w:rPr>
        <w:t xml:space="preserve">It </w:t>
      </w:r>
      <w:proofErr w:type="gramStart"/>
      <w:r w:rsidRPr="001851BA">
        <w:rPr>
          <w:rFonts w:ascii="Arial" w:hAnsi="Arial" w:cs="Arial"/>
          <w:bCs/>
          <w:color w:val="0070C0"/>
          <w:kern w:val="2"/>
          <w:sz w:val="24"/>
          <w:szCs w:val="24"/>
          <w:lang w:val="en-US"/>
          <w14:ligatures w14:val="standardContextual"/>
        </w:rPr>
        <w:t>is located in</w:t>
      </w:r>
      <w:proofErr w:type="gramEnd"/>
      <w:r w:rsidRPr="001851BA">
        <w:rPr>
          <w:rFonts w:ascii="Arial" w:hAnsi="Arial" w:cs="Arial"/>
          <w:bCs/>
          <w:color w:val="0070C0"/>
          <w:kern w:val="2"/>
          <w:sz w:val="24"/>
          <w:szCs w:val="24"/>
          <w:lang w:val="en-US"/>
          <w14:ligatures w14:val="standardContextual"/>
        </w:rPr>
        <w:t xml:space="preserve"> Carrera Tercera, Puente Real Calicato, Monguí, the café-bar of the Museo del Indio Rómulo is characterized by entertainment where there are activities in bars, taverns, museum activities and conservation of historical places and buildings.</w:t>
      </w:r>
    </w:p>
    <w:p w14:paraId="2E8CA862" w14:textId="77777777" w:rsidR="00232B10" w:rsidRPr="00032728" w:rsidRDefault="00232B10" w:rsidP="00BB29B8">
      <w:pPr>
        <w:spacing w:after="0" w:line="360" w:lineRule="auto"/>
        <w:jc w:val="both"/>
        <w:rPr>
          <w:rFonts w:ascii="Avenir Next LT Pro" w:hAnsi="Avenir Next LT Pro" w:cs="Tahoma"/>
          <w:lang w:val="en-US"/>
        </w:rPr>
      </w:pPr>
    </w:p>
    <w:p w14:paraId="652487FF" w14:textId="77777777" w:rsidR="00232B10" w:rsidRPr="00032728" w:rsidRDefault="00232B10" w:rsidP="00BB29B8">
      <w:pPr>
        <w:spacing w:after="0" w:line="360" w:lineRule="auto"/>
        <w:jc w:val="both"/>
        <w:rPr>
          <w:rFonts w:ascii="Avenir Next LT Pro" w:hAnsi="Avenir Next LT Pro" w:cs="Tahoma"/>
          <w:lang w:val="en-US"/>
        </w:rPr>
      </w:pPr>
      <w:r w:rsidRPr="00032728">
        <w:rPr>
          <w:rFonts w:ascii="Avenir Next LT Pro" w:hAnsi="Avenir Next LT Pro" w:cs="Tahoma"/>
          <w:b/>
          <w:lang w:val="en-US"/>
        </w:rPr>
        <w:t>3.4</w:t>
      </w:r>
      <w:r w:rsidRPr="00032728">
        <w:rPr>
          <w:rFonts w:ascii="Avenir Next LT Pro" w:hAnsi="Avenir Next LT Pro" w:cs="Tahoma"/>
          <w:lang w:val="en-US"/>
        </w:rPr>
        <w:t xml:space="preserve"> Develop the </w:t>
      </w:r>
      <w:r w:rsidRPr="00032728">
        <w:rPr>
          <w:rFonts w:ascii="Avenir Next LT Pro" w:hAnsi="Avenir Next LT Pro" w:cs="Tahoma"/>
          <w:b/>
          <w:lang w:val="en-US"/>
        </w:rPr>
        <w:t xml:space="preserve">RED </w:t>
      </w:r>
      <w:r w:rsidRPr="00032728">
        <w:rPr>
          <w:rFonts w:ascii="Avenir Next LT Pro" w:hAnsi="Avenir Next LT Pro" w:cs="Tahoma"/>
          <w:b/>
          <w:color w:val="000000"/>
          <w:shd w:val="clear" w:color="auto" w:fill="FFFFFF"/>
          <w:lang w:val="en-US"/>
        </w:rPr>
        <w:t>BACK HOME?</w:t>
      </w:r>
    </w:p>
    <w:p w14:paraId="45823E05" w14:textId="77777777" w:rsidR="00BB29B8" w:rsidRPr="00032728" w:rsidRDefault="00BB29B8" w:rsidP="00BB29B8">
      <w:pPr>
        <w:spacing w:after="0" w:line="360" w:lineRule="auto"/>
        <w:jc w:val="both"/>
        <w:rPr>
          <w:rFonts w:ascii="Avenir Next LT Pro" w:hAnsi="Avenir Next LT Pro" w:cs="Tahoma"/>
          <w:b/>
          <w:lang w:val="en-US"/>
        </w:rPr>
      </w:pPr>
    </w:p>
    <w:p w14:paraId="30920D60" w14:textId="77777777" w:rsidR="00BB29B8" w:rsidRPr="00032728" w:rsidRDefault="00BB29B8" w:rsidP="00BB29B8">
      <w:pPr>
        <w:spacing w:after="0" w:line="360" w:lineRule="auto"/>
        <w:jc w:val="both"/>
        <w:rPr>
          <w:rFonts w:ascii="Avenir Next LT Pro" w:hAnsi="Avenir Next LT Pro" w:cs="Tahoma"/>
          <w:b/>
          <w:lang w:val="en-US"/>
        </w:rPr>
      </w:pPr>
    </w:p>
    <w:p w14:paraId="6E17E142" w14:textId="77777777" w:rsidR="00BB29B8" w:rsidRPr="00032728" w:rsidRDefault="00BB29B8" w:rsidP="00BB29B8">
      <w:pPr>
        <w:spacing w:after="0" w:line="360" w:lineRule="auto"/>
        <w:jc w:val="both"/>
        <w:rPr>
          <w:rFonts w:ascii="Avenir Next LT Pro" w:hAnsi="Avenir Next LT Pro" w:cs="Tahoma"/>
          <w:b/>
          <w:lang w:val="en-US"/>
        </w:rPr>
      </w:pPr>
    </w:p>
    <w:p w14:paraId="25298276" w14:textId="77777777" w:rsidR="00BB29B8" w:rsidRPr="00032728" w:rsidRDefault="00BB29B8" w:rsidP="00BB29B8">
      <w:pPr>
        <w:spacing w:after="0" w:line="360" w:lineRule="auto"/>
        <w:jc w:val="both"/>
        <w:rPr>
          <w:rFonts w:ascii="Avenir Next LT Pro" w:hAnsi="Avenir Next LT Pro" w:cs="Tahoma"/>
          <w:b/>
          <w:lang w:val="en-US"/>
        </w:rPr>
      </w:pPr>
      <w:r w:rsidRPr="00032728">
        <w:rPr>
          <w:rFonts w:ascii="Avenir Next LT Pro" w:hAnsi="Avenir Next LT Pro" w:cs="Tahoma"/>
          <w:b/>
          <w:lang w:val="en-US"/>
        </w:rPr>
        <w:t>4. EVALUACION</w:t>
      </w:r>
    </w:p>
    <w:p w14:paraId="447EA87B" w14:textId="77777777" w:rsidR="00BB29B8" w:rsidRPr="00032728" w:rsidRDefault="00BB29B8" w:rsidP="00BB29B8">
      <w:pPr>
        <w:spacing w:after="0" w:line="360" w:lineRule="auto"/>
        <w:jc w:val="both"/>
        <w:rPr>
          <w:rFonts w:ascii="Avenir Next LT Pro" w:hAnsi="Avenir Next LT Pro" w:cs="Tahoma"/>
          <w:lang w:val="en-US"/>
        </w:rPr>
      </w:pPr>
    </w:p>
    <w:tbl>
      <w:tblPr>
        <w:tblW w:w="9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197"/>
        <w:gridCol w:w="7371"/>
      </w:tblGrid>
      <w:tr w:rsidR="00BB29B8" w:rsidRPr="00032728" w14:paraId="299DCA2B" w14:textId="77777777" w:rsidTr="00C803D2">
        <w:trPr>
          <w:trHeight w:val="411"/>
        </w:trPr>
        <w:tc>
          <w:tcPr>
            <w:tcW w:w="2197" w:type="dxa"/>
          </w:tcPr>
          <w:p w14:paraId="4A1258B1" w14:textId="77777777" w:rsidR="00BB29B8" w:rsidRPr="00032728" w:rsidRDefault="00BB29B8" w:rsidP="00C803D2">
            <w:pPr>
              <w:pStyle w:val="Textoindependiente"/>
              <w:rPr>
                <w:rFonts w:ascii="Avenir Next LT Pro" w:hAnsi="Avenir Next LT Pro" w:cs="Tahoma"/>
                <w:b/>
                <w:lang w:val="en-US"/>
              </w:rPr>
            </w:pPr>
            <w:r w:rsidRPr="00032728">
              <w:rPr>
                <w:rFonts w:ascii="Avenir Next LT Pro" w:hAnsi="Avenir Next LT Pro" w:cs="Tahoma"/>
                <w:b/>
                <w:lang w:val="en-US"/>
              </w:rPr>
              <w:t xml:space="preserve">Ciudad y </w:t>
            </w:r>
            <w:proofErr w:type="spellStart"/>
            <w:r w:rsidRPr="00032728">
              <w:rPr>
                <w:rFonts w:ascii="Avenir Next LT Pro" w:hAnsi="Avenir Next LT Pro" w:cs="Tahoma"/>
                <w:b/>
                <w:lang w:val="en-US"/>
              </w:rPr>
              <w:t>Fecha</w:t>
            </w:r>
            <w:proofErr w:type="spellEnd"/>
            <w:r w:rsidRPr="00032728">
              <w:rPr>
                <w:rFonts w:ascii="Avenir Next LT Pro" w:hAnsi="Avenir Next LT Pro" w:cs="Tahoma"/>
                <w:b/>
                <w:lang w:val="en-US"/>
              </w:rPr>
              <w:t>:</w:t>
            </w:r>
          </w:p>
        </w:tc>
        <w:tc>
          <w:tcPr>
            <w:tcW w:w="7371" w:type="dxa"/>
          </w:tcPr>
          <w:p w14:paraId="3CE14841" w14:textId="77777777" w:rsidR="00BB29B8" w:rsidRPr="00032728" w:rsidRDefault="00BB29B8" w:rsidP="00C803D2">
            <w:pPr>
              <w:pStyle w:val="Textoindependiente"/>
              <w:rPr>
                <w:rFonts w:ascii="Avenir Next LT Pro" w:hAnsi="Avenir Next LT Pro" w:cs="Tahoma"/>
                <w:b/>
                <w:lang w:val="en-US"/>
              </w:rPr>
            </w:pPr>
            <w:proofErr w:type="spellStart"/>
            <w:r w:rsidRPr="00032728">
              <w:rPr>
                <w:rFonts w:ascii="Avenir Next LT Pro" w:hAnsi="Avenir Next LT Pro" w:cs="Tahoma"/>
                <w:b/>
                <w:lang w:val="en-US"/>
              </w:rPr>
              <w:t>Firmas</w:t>
            </w:r>
            <w:proofErr w:type="spellEnd"/>
            <w:r w:rsidRPr="00032728">
              <w:rPr>
                <w:rFonts w:ascii="Avenir Next LT Pro" w:hAnsi="Avenir Next LT Pro" w:cs="Tahoma"/>
                <w:b/>
                <w:lang w:val="en-US"/>
              </w:rPr>
              <w:t>:</w:t>
            </w:r>
          </w:p>
        </w:tc>
      </w:tr>
      <w:tr w:rsidR="00BB29B8" w:rsidRPr="00032728" w14:paraId="781165DC" w14:textId="77777777" w:rsidTr="00C803D2">
        <w:trPr>
          <w:trHeight w:val="381"/>
        </w:trPr>
        <w:tc>
          <w:tcPr>
            <w:tcW w:w="2197" w:type="dxa"/>
            <w:vMerge w:val="restart"/>
          </w:tcPr>
          <w:p w14:paraId="2561A452" w14:textId="77777777" w:rsidR="00BB29B8" w:rsidRPr="00032728" w:rsidRDefault="00BB29B8" w:rsidP="00C803D2">
            <w:pPr>
              <w:pStyle w:val="Textoindependiente"/>
              <w:rPr>
                <w:rFonts w:ascii="Avenir Next LT Pro" w:hAnsi="Avenir Next LT Pro" w:cs="Tahoma"/>
                <w:lang w:val="en-US"/>
              </w:rPr>
            </w:pPr>
          </w:p>
        </w:tc>
        <w:tc>
          <w:tcPr>
            <w:tcW w:w="7371" w:type="dxa"/>
          </w:tcPr>
          <w:p w14:paraId="2DE9A951" w14:textId="77777777" w:rsidR="00BB29B8" w:rsidRPr="00032728" w:rsidRDefault="00BB29B8" w:rsidP="00C803D2">
            <w:pPr>
              <w:pStyle w:val="Textoindependiente"/>
              <w:rPr>
                <w:rFonts w:ascii="Avenir Next LT Pro" w:hAnsi="Avenir Next LT Pro" w:cs="Tahoma"/>
                <w:b/>
                <w:lang w:val="es-ES"/>
              </w:rPr>
            </w:pPr>
            <w:proofErr w:type="spellStart"/>
            <w:r w:rsidRPr="00032728">
              <w:rPr>
                <w:rFonts w:ascii="Avenir Next LT Pro" w:hAnsi="Avenir Next LT Pro" w:cs="Tahoma"/>
                <w:b/>
                <w:lang w:val="en-US"/>
              </w:rPr>
              <w:t>Instr</w:t>
            </w:r>
            <w:r w:rsidRPr="00032728">
              <w:rPr>
                <w:rFonts w:ascii="Avenir Next LT Pro" w:hAnsi="Avenir Next LT Pro" w:cs="Tahoma"/>
                <w:b/>
                <w:lang w:val="es-ES"/>
              </w:rPr>
              <w:t>uctor</w:t>
            </w:r>
            <w:proofErr w:type="spellEnd"/>
            <w:r w:rsidRPr="00032728">
              <w:rPr>
                <w:rFonts w:ascii="Avenir Next LT Pro" w:hAnsi="Avenir Next LT Pro" w:cs="Tahoma"/>
                <w:b/>
                <w:lang w:val="es-ES"/>
              </w:rPr>
              <w:t>:</w:t>
            </w:r>
            <w:r w:rsidRPr="00032728">
              <w:rPr>
                <w:rFonts w:ascii="Avenir Next LT Pro" w:hAnsi="Avenir Next LT Pro" w:cs="Tahoma"/>
                <w:b/>
                <w:lang w:val="es-ES"/>
              </w:rPr>
              <w:softHyphen/>
            </w:r>
            <w:r w:rsidRPr="00032728">
              <w:rPr>
                <w:rFonts w:ascii="Avenir Next LT Pro" w:hAnsi="Avenir Next LT Pro" w:cs="Tahoma"/>
                <w:b/>
                <w:lang w:val="es-ES"/>
              </w:rPr>
              <w:softHyphen/>
            </w:r>
            <w:r w:rsidRPr="00032728">
              <w:rPr>
                <w:rFonts w:ascii="Avenir Next LT Pro" w:hAnsi="Avenir Next LT Pro" w:cs="Tahoma"/>
                <w:b/>
                <w:lang w:val="es-ES"/>
              </w:rPr>
              <w:softHyphen/>
            </w:r>
            <w:r w:rsidRPr="00032728">
              <w:rPr>
                <w:rFonts w:ascii="Avenir Next LT Pro" w:hAnsi="Avenir Next LT Pro" w:cs="Tahoma"/>
                <w:b/>
                <w:lang w:val="es-ES"/>
              </w:rPr>
              <w:softHyphen/>
            </w:r>
            <w:r w:rsidRPr="00032728">
              <w:rPr>
                <w:rFonts w:ascii="Avenir Next LT Pro" w:hAnsi="Avenir Next LT Pro" w:cs="Tahoma"/>
                <w:b/>
                <w:lang w:val="es-ES"/>
              </w:rPr>
              <w:softHyphen/>
            </w:r>
            <w:r w:rsidRPr="00032728">
              <w:rPr>
                <w:rFonts w:ascii="Avenir Next LT Pro" w:hAnsi="Avenir Next LT Pro" w:cs="Tahoma"/>
                <w:b/>
                <w:lang w:val="es-ES"/>
              </w:rPr>
              <w:softHyphen/>
            </w:r>
            <w:r w:rsidRPr="00032728">
              <w:rPr>
                <w:rFonts w:ascii="Avenir Next LT Pro" w:hAnsi="Avenir Next LT Pro" w:cs="Tahoma"/>
                <w:b/>
                <w:lang w:val="es-ES"/>
              </w:rPr>
              <w:softHyphen/>
              <w:t xml:space="preserve"> </w:t>
            </w:r>
          </w:p>
        </w:tc>
      </w:tr>
      <w:tr w:rsidR="00BB29B8" w:rsidRPr="00032728" w14:paraId="0FAA1068" w14:textId="77777777" w:rsidTr="00C803D2">
        <w:trPr>
          <w:trHeight w:val="398"/>
        </w:trPr>
        <w:tc>
          <w:tcPr>
            <w:tcW w:w="2197" w:type="dxa"/>
            <w:vMerge/>
          </w:tcPr>
          <w:p w14:paraId="4E7D962B" w14:textId="77777777" w:rsidR="00BB29B8" w:rsidRPr="00032728" w:rsidRDefault="00BB29B8" w:rsidP="00C803D2">
            <w:pPr>
              <w:pStyle w:val="Textoindependiente"/>
              <w:rPr>
                <w:rFonts w:ascii="Avenir Next LT Pro" w:hAnsi="Avenir Next LT Pro" w:cs="Tahoma"/>
                <w:lang w:val="es-ES"/>
              </w:rPr>
            </w:pPr>
          </w:p>
        </w:tc>
        <w:tc>
          <w:tcPr>
            <w:tcW w:w="7371" w:type="dxa"/>
          </w:tcPr>
          <w:p w14:paraId="42F6C32B" w14:textId="77777777" w:rsidR="00BB29B8" w:rsidRPr="00032728" w:rsidRDefault="00BB29B8" w:rsidP="00C803D2">
            <w:pPr>
              <w:pStyle w:val="Textoindependiente"/>
              <w:rPr>
                <w:rFonts w:ascii="Avenir Next LT Pro" w:hAnsi="Avenir Next LT Pro" w:cs="Tahoma"/>
                <w:b/>
                <w:lang w:val="es-ES"/>
              </w:rPr>
            </w:pPr>
            <w:r w:rsidRPr="00032728">
              <w:rPr>
                <w:rFonts w:ascii="Avenir Next LT Pro" w:hAnsi="Avenir Next LT Pro" w:cs="Tahoma"/>
                <w:b/>
                <w:lang w:val="es-ES"/>
              </w:rPr>
              <w:t>Aprendiz:</w:t>
            </w:r>
          </w:p>
        </w:tc>
      </w:tr>
    </w:tbl>
    <w:p w14:paraId="0A4419B6" w14:textId="77777777" w:rsidR="00BB29B8" w:rsidRPr="00032728" w:rsidRDefault="00BB29B8" w:rsidP="00BB29B8">
      <w:pPr>
        <w:spacing w:after="0" w:line="360" w:lineRule="auto"/>
        <w:jc w:val="both"/>
        <w:rPr>
          <w:rFonts w:ascii="Avenir Next LT Pro" w:hAnsi="Avenir Next LT Pro" w:cs="Tahoma"/>
          <w:lang w:val="en-US"/>
        </w:rPr>
      </w:pPr>
    </w:p>
    <w:p w14:paraId="719B09DF" w14:textId="77777777" w:rsidR="00BB29B8" w:rsidRPr="00032728" w:rsidRDefault="00BB29B8" w:rsidP="00BB29B8">
      <w:pPr>
        <w:spacing w:after="0" w:line="360" w:lineRule="auto"/>
        <w:jc w:val="both"/>
        <w:rPr>
          <w:rFonts w:ascii="Avenir Next LT Pro" w:hAnsi="Avenir Next LT Pro" w:cs="Tahoma"/>
          <w:lang w:val="en-US"/>
        </w:rPr>
      </w:pPr>
    </w:p>
    <w:p w14:paraId="63D69709" w14:textId="77777777" w:rsidR="00BB29B8" w:rsidRPr="00032728" w:rsidRDefault="00BB29B8" w:rsidP="00BB29B8">
      <w:pPr>
        <w:spacing w:after="0" w:line="360" w:lineRule="auto"/>
        <w:jc w:val="both"/>
        <w:rPr>
          <w:rFonts w:ascii="Avenir Next LT Pro" w:hAnsi="Avenir Next LT Pro" w:cs="Tahoma"/>
          <w:lang w:val="en-US"/>
        </w:rPr>
      </w:pPr>
    </w:p>
    <w:sectPr w:rsidR="00BB29B8" w:rsidRPr="00032728" w:rsidSect="000A21AB">
      <w:headerReference w:type="default" r:id="rId7"/>
      <w:pgSz w:w="12240" w:h="15840"/>
      <w:pgMar w:top="1440" w:right="1440" w:bottom="1440" w:left="1440" w:header="181" w:footer="90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61B83" w14:textId="77777777" w:rsidR="00356D2A" w:rsidRDefault="00356D2A" w:rsidP="00BB29B8">
      <w:pPr>
        <w:spacing w:after="0" w:line="240" w:lineRule="auto"/>
      </w:pPr>
      <w:r>
        <w:separator/>
      </w:r>
    </w:p>
  </w:endnote>
  <w:endnote w:type="continuationSeparator" w:id="0">
    <w:p w14:paraId="57BDFBD8" w14:textId="77777777" w:rsidR="00356D2A" w:rsidRDefault="00356D2A" w:rsidP="00BB29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venir Next LT Pro">
    <w:charset w:val="00"/>
    <w:family w:val="swiss"/>
    <w:pitch w:val="variable"/>
    <w:sig w:usb0="800000EF" w:usb1="5000204A"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31387" w14:textId="77777777" w:rsidR="00356D2A" w:rsidRDefault="00356D2A" w:rsidP="00BB29B8">
      <w:pPr>
        <w:spacing w:after="0" w:line="240" w:lineRule="auto"/>
      </w:pPr>
      <w:r>
        <w:separator/>
      </w:r>
    </w:p>
  </w:footnote>
  <w:footnote w:type="continuationSeparator" w:id="0">
    <w:p w14:paraId="6F34F05C" w14:textId="77777777" w:rsidR="00356D2A" w:rsidRDefault="00356D2A" w:rsidP="00BB29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36D76" w14:textId="77777777" w:rsidR="00BB29B8" w:rsidRDefault="00BB29B8">
    <w:pPr>
      <w:pStyle w:val="Encabezado"/>
    </w:pPr>
    <w:r>
      <w:rPr>
        <w:noProof/>
        <w:lang w:val="es-ES" w:eastAsia="es-ES"/>
      </w:rPr>
      <w:drawing>
        <wp:anchor distT="0" distB="0" distL="114300" distR="114300" simplePos="0" relativeHeight="251659264" behindDoc="0" locked="0" layoutInCell="1" allowOverlap="1" wp14:anchorId="765147DD" wp14:editId="273EE478">
          <wp:simplePos x="0" y="0"/>
          <wp:positionH relativeFrom="margin">
            <wp:posOffset>-895350</wp:posOffset>
          </wp:positionH>
          <wp:positionV relativeFrom="paragraph">
            <wp:posOffset>104775</wp:posOffset>
          </wp:positionV>
          <wp:extent cx="3241040" cy="521335"/>
          <wp:effectExtent l="0" t="0" r="10160" b="12065"/>
          <wp:wrapNone/>
          <wp:docPr id="2" name="Imagen 1" descr="encabezado-excel-si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cabezado-excel-siga"/>
                  <pic:cNvPicPr>
                    <a:picLocks noChangeAspect="1" noChangeArrowheads="1"/>
                  </pic:cNvPicPr>
                </pic:nvPicPr>
                <pic:blipFill>
                  <a:blip r:embed="rId1">
                    <a:extLst>
                      <a:ext uri="{28A0092B-C50C-407E-A947-70E740481C1C}">
                        <a14:useLocalDpi xmlns:a14="http://schemas.microsoft.com/office/drawing/2010/main" val="0"/>
                      </a:ext>
                    </a:extLst>
                  </a:blip>
                  <a:srcRect l="35135" r="35229"/>
                  <a:stretch>
                    <a:fillRect/>
                  </a:stretch>
                </pic:blipFill>
                <pic:spPr bwMode="auto">
                  <a:xfrm>
                    <a:off x="0" y="0"/>
                    <a:ext cx="3241040" cy="52133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247C9"/>
    <w:multiLevelType w:val="hybridMultilevel"/>
    <w:tmpl w:val="6ABAE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32450A5"/>
    <w:multiLevelType w:val="multilevel"/>
    <w:tmpl w:val="74ECE6DC"/>
    <w:lvl w:ilvl="0">
      <w:start w:val="1"/>
      <w:numFmt w:val="decimal"/>
      <w:lvlText w:val="%1."/>
      <w:lvlJc w:val="left"/>
      <w:pPr>
        <w:tabs>
          <w:tab w:val="num" w:pos="360"/>
        </w:tabs>
        <w:ind w:left="360" w:hanging="360"/>
      </w:pPr>
      <w:rPr>
        <w:rFonts w:hint="default"/>
        <w:b/>
      </w:rPr>
    </w:lvl>
    <w:lvl w:ilvl="1">
      <w:start w:val="1"/>
      <w:numFmt w:val="bullet"/>
      <w:lvlText w:val=""/>
      <w:lvlJc w:val="left"/>
      <w:pPr>
        <w:tabs>
          <w:tab w:val="num" w:pos="1839"/>
        </w:tabs>
        <w:ind w:left="1839" w:hanging="360"/>
      </w:pPr>
      <w:rPr>
        <w:rFonts w:ascii="Wingdings" w:hAnsi="Wingdings" w:hint="default"/>
        <w:b/>
      </w:rPr>
    </w:lvl>
    <w:lvl w:ilvl="2" w:tentative="1">
      <w:start w:val="1"/>
      <w:numFmt w:val="lowerRoman"/>
      <w:lvlText w:val="%3."/>
      <w:lvlJc w:val="right"/>
      <w:pPr>
        <w:tabs>
          <w:tab w:val="num" w:pos="2559"/>
        </w:tabs>
        <w:ind w:left="2559" w:hanging="180"/>
      </w:pPr>
    </w:lvl>
    <w:lvl w:ilvl="3">
      <w:start w:val="1"/>
      <w:numFmt w:val="decimal"/>
      <w:lvlText w:val="%4."/>
      <w:lvlJc w:val="left"/>
      <w:pPr>
        <w:tabs>
          <w:tab w:val="num" w:pos="3279"/>
        </w:tabs>
        <w:ind w:left="3279" w:hanging="360"/>
      </w:pPr>
    </w:lvl>
    <w:lvl w:ilvl="4">
      <w:start w:val="1"/>
      <w:numFmt w:val="lowerLetter"/>
      <w:lvlText w:val="%5."/>
      <w:lvlJc w:val="left"/>
      <w:pPr>
        <w:tabs>
          <w:tab w:val="num" w:pos="3999"/>
        </w:tabs>
        <w:ind w:left="3999" w:hanging="360"/>
      </w:pPr>
    </w:lvl>
    <w:lvl w:ilvl="5" w:tentative="1">
      <w:start w:val="1"/>
      <w:numFmt w:val="lowerRoman"/>
      <w:lvlText w:val="%6."/>
      <w:lvlJc w:val="right"/>
      <w:pPr>
        <w:tabs>
          <w:tab w:val="num" w:pos="4719"/>
        </w:tabs>
        <w:ind w:left="4719" w:hanging="180"/>
      </w:pPr>
    </w:lvl>
    <w:lvl w:ilvl="6" w:tentative="1">
      <w:start w:val="1"/>
      <w:numFmt w:val="decimal"/>
      <w:lvlText w:val="%7."/>
      <w:lvlJc w:val="left"/>
      <w:pPr>
        <w:tabs>
          <w:tab w:val="num" w:pos="5439"/>
        </w:tabs>
        <w:ind w:left="5439" w:hanging="360"/>
      </w:pPr>
    </w:lvl>
    <w:lvl w:ilvl="7" w:tentative="1">
      <w:start w:val="1"/>
      <w:numFmt w:val="lowerLetter"/>
      <w:lvlText w:val="%8."/>
      <w:lvlJc w:val="left"/>
      <w:pPr>
        <w:tabs>
          <w:tab w:val="num" w:pos="6159"/>
        </w:tabs>
        <w:ind w:left="6159" w:hanging="360"/>
      </w:pPr>
    </w:lvl>
    <w:lvl w:ilvl="8" w:tentative="1">
      <w:start w:val="1"/>
      <w:numFmt w:val="lowerRoman"/>
      <w:lvlText w:val="%9."/>
      <w:lvlJc w:val="right"/>
      <w:pPr>
        <w:tabs>
          <w:tab w:val="num" w:pos="6879"/>
        </w:tabs>
        <w:ind w:left="6879" w:hanging="180"/>
      </w:pPr>
    </w:lvl>
  </w:abstractNum>
  <w:abstractNum w:abstractNumId="2" w15:restartNumberingAfterBreak="0">
    <w:nsid w:val="6B6B2C89"/>
    <w:multiLevelType w:val="singleLevel"/>
    <w:tmpl w:val="66704B5A"/>
    <w:lvl w:ilvl="0">
      <w:start w:val="1"/>
      <w:numFmt w:val="bullet"/>
      <w:lvlText w:val=""/>
      <w:lvlJc w:val="left"/>
      <w:pPr>
        <w:tabs>
          <w:tab w:val="num" w:pos="360"/>
        </w:tabs>
        <w:ind w:left="340" w:hanging="340"/>
      </w:pPr>
      <w:rPr>
        <w:rFonts w:ascii="Symbol" w:hAnsi="Symbol" w:hint="default"/>
      </w:rPr>
    </w:lvl>
  </w:abstractNum>
  <w:abstractNum w:abstractNumId="3" w15:restartNumberingAfterBreak="0">
    <w:nsid w:val="70D85227"/>
    <w:multiLevelType w:val="hybridMultilevel"/>
    <w:tmpl w:val="33ACC49E"/>
    <w:lvl w:ilvl="0" w:tplc="0C0A0001">
      <w:start w:val="1"/>
      <w:numFmt w:val="bullet"/>
      <w:lvlText w:val=""/>
      <w:lvlJc w:val="left"/>
      <w:pPr>
        <w:tabs>
          <w:tab w:val="num" w:pos="360"/>
        </w:tabs>
        <w:ind w:left="360" w:hanging="360"/>
      </w:pPr>
      <w:rPr>
        <w:rFonts w:ascii="Symbol" w:hAnsi="Symbol"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num w:numId="1" w16cid:durableId="325477487">
    <w:abstractNumId w:val="3"/>
  </w:num>
  <w:num w:numId="2" w16cid:durableId="113331497">
    <w:abstractNumId w:val="1"/>
  </w:num>
  <w:num w:numId="3" w16cid:durableId="1587151531">
    <w:abstractNumId w:val="2"/>
  </w:num>
  <w:num w:numId="4" w16cid:durableId="1114521766">
    <w:abstractNumId w:val="0"/>
  </w:num>
  <w:num w:numId="5" w16cid:durableId="1270747021">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drawingGridHorizontalSpacing w:val="100"/>
  <w:drawingGridVerticalSpacing w:val="136"/>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9B8"/>
    <w:rsid w:val="00032728"/>
    <w:rsid w:val="00041615"/>
    <w:rsid w:val="000A21AB"/>
    <w:rsid w:val="00232B10"/>
    <w:rsid w:val="00257BEA"/>
    <w:rsid w:val="002F142F"/>
    <w:rsid w:val="00311AAF"/>
    <w:rsid w:val="00356D2A"/>
    <w:rsid w:val="005766B8"/>
    <w:rsid w:val="00632CF6"/>
    <w:rsid w:val="006618A7"/>
    <w:rsid w:val="006E0479"/>
    <w:rsid w:val="00757349"/>
    <w:rsid w:val="008348BA"/>
    <w:rsid w:val="008B4299"/>
    <w:rsid w:val="00A81FFA"/>
    <w:rsid w:val="00BB29B8"/>
    <w:rsid w:val="00CE600D"/>
    <w:rsid w:val="00D853F2"/>
    <w:rsid w:val="00DE4A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07258"/>
  <w15:chartTrackingRefBased/>
  <w15:docId w15:val="{FC32999D-0A0A-42CF-B3BB-E9E63E917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8BA"/>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link w:val="SangradetextonormalCar"/>
    <w:rsid w:val="00BB29B8"/>
    <w:pPr>
      <w:spacing w:after="120" w:line="240" w:lineRule="auto"/>
      <w:ind w:left="283"/>
    </w:pPr>
    <w:rPr>
      <w:rFonts w:ascii="Tahoma" w:eastAsia="Times New Roman" w:hAnsi="Tahoma" w:cs="Tahoma"/>
      <w:sz w:val="24"/>
      <w:szCs w:val="24"/>
      <w:lang w:val="es-ES" w:eastAsia="es-ES"/>
    </w:rPr>
  </w:style>
  <w:style w:type="character" w:customStyle="1" w:styleId="SangradetextonormalCar">
    <w:name w:val="Sangría de texto normal Car"/>
    <w:basedOn w:val="Fuentedeprrafopredeter"/>
    <w:link w:val="Sangradetextonormal"/>
    <w:rsid w:val="00BB29B8"/>
    <w:rPr>
      <w:rFonts w:ascii="Tahoma" w:eastAsia="Times New Roman" w:hAnsi="Tahoma" w:cs="Tahoma"/>
      <w:sz w:val="24"/>
      <w:szCs w:val="24"/>
      <w:lang w:eastAsia="es-ES"/>
    </w:rPr>
  </w:style>
  <w:style w:type="paragraph" w:styleId="Encabezado">
    <w:name w:val="header"/>
    <w:basedOn w:val="Normal"/>
    <w:link w:val="EncabezadoCar"/>
    <w:unhideWhenUsed/>
    <w:rsid w:val="00BB29B8"/>
    <w:pPr>
      <w:tabs>
        <w:tab w:val="center" w:pos="4252"/>
        <w:tab w:val="right" w:pos="8504"/>
      </w:tabs>
      <w:spacing w:after="0" w:line="240" w:lineRule="auto"/>
    </w:pPr>
  </w:style>
  <w:style w:type="character" w:customStyle="1" w:styleId="EncabezadoCar">
    <w:name w:val="Encabezado Car"/>
    <w:basedOn w:val="Fuentedeprrafopredeter"/>
    <w:link w:val="Encabezado"/>
    <w:rsid w:val="00BB29B8"/>
    <w:rPr>
      <w:lang w:val="es-CO"/>
    </w:rPr>
  </w:style>
  <w:style w:type="paragraph" w:styleId="Piedepgina">
    <w:name w:val="footer"/>
    <w:basedOn w:val="Normal"/>
    <w:link w:val="PiedepginaCar"/>
    <w:uiPriority w:val="99"/>
    <w:unhideWhenUsed/>
    <w:rsid w:val="00BB29B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B29B8"/>
    <w:rPr>
      <w:lang w:val="es-CO"/>
    </w:rPr>
  </w:style>
  <w:style w:type="paragraph" w:styleId="Textoindependiente2">
    <w:name w:val="Body Text 2"/>
    <w:basedOn w:val="Normal"/>
    <w:link w:val="Textoindependiente2Car"/>
    <w:uiPriority w:val="99"/>
    <w:semiHidden/>
    <w:unhideWhenUsed/>
    <w:rsid w:val="00BB29B8"/>
    <w:pPr>
      <w:spacing w:after="120" w:line="480" w:lineRule="auto"/>
    </w:pPr>
  </w:style>
  <w:style w:type="character" w:customStyle="1" w:styleId="Textoindependiente2Car">
    <w:name w:val="Texto independiente 2 Car"/>
    <w:basedOn w:val="Fuentedeprrafopredeter"/>
    <w:link w:val="Textoindependiente2"/>
    <w:uiPriority w:val="99"/>
    <w:semiHidden/>
    <w:rsid w:val="00BB29B8"/>
    <w:rPr>
      <w:lang w:val="es-CO"/>
    </w:rPr>
  </w:style>
  <w:style w:type="paragraph" w:styleId="Prrafodelista">
    <w:name w:val="List Paragraph"/>
    <w:basedOn w:val="Normal"/>
    <w:uiPriority w:val="34"/>
    <w:qFormat/>
    <w:rsid w:val="00BB29B8"/>
    <w:pPr>
      <w:ind w:left="720"/>
      <w:contextualSpacing/>
    </w:pPr>
  </w:style>
  <w:style w:type="paragraph" w:styleId="Textoindependiente">
    <w:name w:val="Body Text"/>
    <w:basedOn w:val="Normal"/>
    <w:link w:val="TextoindependienteCar"/>
    <w:uiPriority w:val="99"/>
    <w:unhideWhenUsed/>
    <w:rsid w:val="00BB29B8"/>
    <w:pPr>
      <w:spacing w:after="120"/>
    </w:pPr>
  </w:style>
  <w:style w:type="character" w:customStyle="1" w:styleId="TextoindependienteCar">
    <w:name w:val="Texto independiente Car"/>
    <w:basedOn w:val="Fuentedeprrafopredeter"/>
    <w:link w:val="Textoindependiente"/>
    <w:uiPriority w:val="99"/>
    <w:rsid w:val="00BB29B8"/>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013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1010</Words>
  <Characters>5559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 Camargo</dc:creator>
  <cp:keywords/>
  <dc:description/>
  <cp:lastModifiedBy>David Leonardo Cubides Olmos</cp:lastModifiedBy>
  <cp:revision>2</cp:revision>
  <dcterms:created xsi:type="dcterms:W3CDTF">2023-06-14T21:09:00Z</dcterms:created>
  <dcterms:modified xsi:type="dcterms:W3CDTF">2023-06-14T21:09:00Z</dcterms:modified>
</cp:coreProperties>
</file>