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06B7" w:rsidRDefault="003006B7" w:rsidP="003006B7">
      <w:pPr>
        <w:spacing w:before="100" w:beforeAutospacing="1" w:after="100" w:afterAutospacing="1" w:line="240" w:lineRule="auto"/>
        <w:jc w:val="center"/>
        <w:outlineLvl w:val="2"/>
        <w:rPr>
          <w:rFonts w:ascii="Bahnschrift Light" w:eastAsia="Times New Roman" w:hAnsi="Bahnschrift Light" w:cs="Times New Roman"/>
          <w:b/>
          <w:bCs/>
          <w:sz w:val="24"/>
          <w:szCs w:val="24"/>
          <w:lang w:eastAsia="it-IT"/>
        </w:rPr>
      </w:pPr>
    </w:p>
    <w:p w:rsidR="003006B7" w:rsidRDefault="003006B7" w:rsidP="003006B7">
      <w:pPr>
        <w:spacing w:before="100" w:beforeAutospacing="1" w:after="100" w:afterAutospacing="1" w:line="240" w:lineRule="auto"/>
        <w:jc w:val="center"/>
        <w:outlineLvl w:val="2"/>
        <w:rPr>
          <w:rFonts w:ascii="Bahnschrift Light" w:eastAsia="Times New Roman" w:hAnsi="Bahnschrift Light" w:cs="Times New Roman"/>
          <w:b/>
          <w:bCs/>
          <w:sz w:val="24"/>
          <w:szCs w:val="24"/>
          <w:lang w:eastAsia="it-IT"/>
        </w:rPr>
      </w:pPr>
    </w:p>
    <w:p w:rsidR="001D35E9" w:rsidRDefault="001D35E9" w:rsidP="000C3489">
      <w:pPr>
        <w:pStyle w:val="Titolo3"/>
        <w:jc w:val="center"/>
      </w:pPr>
      <w:r>
        <w:rPr>
          <w:rStyle w:val="Enfasigrassetto"/>
          <w:b/>
          <w:bCs/>
        </w:rPr>
        <w:t>INTRODUZIONE GENERALE AL FORMAT DIDATTICO</w:t>
      </w:r>
    </w:p>
    <w:p w:rsidR="001D35E9" w:rsidRDefault="001D35E9" w:rsidP="0065509E">
      <w:pPr>
        <w:pStyle w:val="NormaleWeb"/>
        <w:jc w:val="both"/>
      </w:pPr>
      <w:r>
        <w:t>Il presente format rappresenta uno strumento metodologico di supporto alla progettazione e alla conduzione di una lezione simulata. Esso offre una traccia strutturata e coerente per pianificare efficacemente i diversi momenti dell’attività didattica, dalla definizione degli obiettivi formativi alla selezione delle metodologie, fino alla valutazione degli apprendimenti. Sebbene non vincolante, il format costituisce un riferimento funzionale volto a garantire chiarezza espositiva, coerenza pedagogica e un’articolazione logica dei contenuti. Inoltre, esso promuove una riflessione critica sul proprio agire educativo, in particolare nei contesti di simulazione didattica.</w:t>
      </w:r>
    </w:p>
    <w:p w:rsidR="001D35E9" w:rsidRDefault="001D35E9" w:rsidP="001D35E9"/>
    <w:p w:rsidR="001D35E9" w:rsidRDefault="001D35E9" w:rsidP="001D35E9">
      <w:pPr>
        <w:pStyle w:val="Titolo3"/>
      </w:pPr>
      <w:r>
        <w:rPr>
          <w:rStyle w:val="Enfasigrassetto"/>
          <w:b/>
          <w:bCs/>
        </w:rPr>
        <w:t>Titolo della lezione</w:t>
      </w:r>
    </w:p>
    <w:p w:rsidR="001D35E9" w:rsidRDefault="001D35E9" w:rsidP="001D35E9">
      <w:pPr>
        <w:pStyle w:val="NormaleWeb"/>
      </w:pPr>
      <w:r>
        <w:rPr>
          <w:rStyle w:val="Enfasigrassetto"/>
        </w:rPr>
        <w:t xml:space="preserve">Titolo della lezione (durata complessiva: </w:t>
      </w:r>
      <w:r w:rsidR="0065509E">
        <w:rPr>
          <w:rStyle w:val="Enfasigrassetto"/>
        </w:rPr>
        <w:t>6</w:t>
      </w:r>
      <w:r>
        <w:rPr>
          <w:rStyle w:val="Enfasigrassetto"/>
        </w:rPr>
        <w:t xml:space="preserve"> ore)</w:t>
      </w:r>
      <w:r>
        <w:br/>
      </w:r>
      <w:r>
        <w:rPr>
          <w:rStyle w:val="Enfasicorsivo"/>
        </w:rPr>
        <w:t>Inserire un titolo rappresentativo e coerente con gli obiettivi didattici.</w:t>
      </w:r>
    </w:p>
    <w:p w:rsidR="001D35E9" w:rsidRDefault="001D35E9" w:rsidP="001D35E9"/>
    <w:p w:rsidR="001D35E9" w:rsidRDefault="001D35E9" w:rsidP="001D35E9">
      <w:pPr>
        <w:pStyle w:val="Titolo3"/>
      </w:pPr>
      <w:r>
        <w:rPr>
          <w:rStyle w:val="Enfasigrassetto"/>
          <w:b/>
          <w:bCs/>
        </w:rPr>
        <w:t>Premessa e contesto formativo</w:t>
      </w:r>
    </w:p>
    <w:p w:rsidR="001D35E9" w:rsidRDefault="001D35E9" w:rsidP="0065509E">
      <w:pPr>
        <w:pStyle w:val="NormaleWeb"/>
        <w:jc w:val="both"/>
      </w:pPr>
      <w:r>
        <w:t>Questa lezione si inserisce all’interno di un percorso formativo più ampio, strutturato secondo un’Unità di Apprendimento (UDA) interdisciplinare. L’UDA è finalizzata allo sviluppo integrato di conoscenze, abilità e competenze in riferimento a un tema centrale, rilevante e trasversale. La lezione costituisce una fase significativa del percorso, articolata in momenti didattici specifici, mirati al raggiungimento di obiettivi definiti e alla promozione di competenze trasferibili e spendibili in contesti reali.</w:t>
      </w:r>
    </w:p>
    <w:p w:rsidR="001D35E9" w:rsidRDefault="001D35E9" w:rsidP="001D35E9"/>
    <w:p w:rsidR="001D35E9" w:rsidRDefault="001D35E9" w:rsidP="001D35E9">
      <w:pPr>
        <w:pStyle w:val="Titolo3"/>
      </w:pPr>
      <w:r>
        <w:rPr>
          <w:rStyle w:val="Enfasigrassetto"/>
          <w:b/>
          <w:bCs/>
        </w:rPr>
        <w:t>Dati di contesto e collegamenti curricolari</w:t>
      </w:r>
    </w:p>
    <w:p w:rsidR="001D35E9" w:rsidRDefault="001D35E9" w:rsidP="001D35E9">
      <w:pPr>
        <w:pStyle w:val="NormaleWeb"/>
        <w:numPr>
          <w:ilvl w:val="0"/>
          <w:numId w:val="17"/>
        </w:numPr>
      </w:pPr>
      <w:r>
        <w:rPr>
          <w:rStyle w:val="Enfasigrassetto"/>
        </w:rPr>
        <w:t>Discipline coinvolte</w:t>
      </w:r>
      <w:r>
        <w:t xml:space="preserve">: </w:t>
      </w:r>
      <w:r>
        <w:rPr>
          <w:rStyle w:val="Enfasicorsivo"/>
        </w:rPr>
        <w:t>[elencare]</w:t>
      </w:r>
    </w:p>
    <w:p w:rsidR="001D35E9" w:rsidRDefault="001D35E9" w:rsidP="001D35E9">
      <w:pPr>
        <w:pStyle w:val="NormaleWeb"/>
        <w:numPr>
          <w:ilvl w:val="0"/>
          <w:numId w:val="17"/>
        </w:numPr>
      </w:pPr>
      <w:r>
        <w:rPr>
          <w:rStyle w:val="Enfasigrassetto"/>
        </w:rPr>
        <w:t>Anno scolastico</w:t>
      </w:r>
      <w:r>
        <w:t xml:space="preserve">: </w:t>
      </w:r>
      <w:r>
        <w:rPr>
          <w:rStyle w:val="Enfasicorsivo"/>
        </w:rPr>
        <w:t>[es. 2024/2025]</w:t>
      </w:r>
    </w:p>
    <w:p w:rsidR="001D35E9" w:rsidRDefault="001D35E9" w:rsidP="001D35E9">
      <w:pPr>
        <w:pStyle w:val="NormaleWeb"/>
        <w:numPr>
          <w:ilvl w:val="0"/>
          <w:numId w:val="17"/>
        </w:numPr>
      </w:pPr>
      <w:r>
        <w:rPr>
          <w:rStyle w:val="Enfasigrassetto"/>
        </w:rPr>
        <w:t>Periodo dell’anno</w:t>
      </w:r>
      <w:r>
        <w:t xml:space="preserve">: </w:t>
      </w:r>
      <w:r>
        <w:rPr>
          <w:rStyle w:val="Enfasicorsivo"/>
        </w:rPr>
        <w:t>[es. I quadrimestre]</w:t>
      </w:r>
    </w:p>
    <w:p w:rsidR="001D35E9" w:rsidRDefault="001D35E9" w:rsidP="001D35E9">
      <w:pPr>
        <w:pStyle w:val="NormaleWeb"/>
        <w:numPr>
          <w:ilvl w:val="0"/>
          <w:numId w:val="17"/>
        </w:numPr>
      </w:pPr>
      <w:r>
        <w:rPr>
          <w:rStyle w:val="Enfasigrassetto"/>
        </w:rPr>
        <w:t>Monte ore della lezione</w:t>
      </w:r>
      <w:r>
        <w:t xml:space="preserve">: </w:t>
      </w:r>
      <w:r>
        <w:rPr>
          <w:rStyle w:val="Enfasicorsivo"/>
        </w:rPr>
        <w:t>[es. 6 ore]</w:t>
      </w:r>
    </w:p>
    <w:p w:rsidR="001D35E9" w:rsidRDefault="001D35E9" w:rsidP="001D35E9">
      <w:pPr>
        <w:pStyle w:val="NormaleWeb"/>
        <w:numPr>
          <w:ilvl w:val="0"/>
          <w:numId w:val="17"/>
        </w:numPr>
      </w:pPr>
      <w:r>
        <w:rPr>
          <w:rStyle w:val="Enfasigrassetto"/>
        </w:rPr>
        <w:t>Scuola (macrocontesto)</w:t>
      </w:r>
      <w:r>
        <w:t xml:space="preserve">: </w:t>
      </w:r>
      <w:r>
        <w:rPr>
          <w:rStyle w:val="Enfasicorsivo"/>
        </w:rPr>
        <w:t>Breve descrizione dell’istituto (indirizzo, caratteristiche, territorio)</w:t>
      </w:r>
    </w:p>
    <w:p w:rsidR="001D35E9" w:rsidRDefault="001D35E9" w:rsidP="0065509E">
      <w:pPr>
        <w:pStyle w:val="NormaleWeb"/>
        <w:numPr>
          <w:ilvl w:val="0"/>
          <w:numId w:val="17"/>
        </w:numPr>
        <w:jc w:val="both"/>
      </w:pPr>
      <w:r>
        <w:rPr>
          <w:rStyle w:val="Enfasigrassetto"/>
        </w:rPr>
        <w:t>Classe (microcontesto)</w:t>
      </w:r>
      <w:r>
        <w:t xml:space="preserve">: </w:t>
      </w:r>
      <w:r w:rsidR="0065509E" w:rsidRPr="0065509E">
        <w:t xml:space="preserve">Descrivere la classe </w:t>
      </w:r>
      <w:r w:rsidR="0065509E" w:rsidRPr="0065509E">
        <w:rPr>
          <w:rStyle w:val="Enfasicorsivo"/>
        </w:rPr>
        <w:t>e riportare la eventuale</w:t>
      </w:r>
      <w:r w:rsidR="0065509E">
        <w:rPr>
          <w:rStyle w:val="Enfasicorsivo"/>
        </w:rPr>
        <w:t xml:space="preserve"> </w:t>
      </w:r>
      <w:r>
        <w:rPr>
          <w:rStyle w:val="Enfasicorsivo"/>
        </w:rPr>
        <w:t xml:space="preserve"> presenza di alunni con BES, DSA, disabilità e indicare la normativa di riferimento (L.170/2010,</w:t>
      </w:r>
      <w:r w:rsidR="0065509E">
        <w:rPr>
          <w:rStyle w:val="Enfasicorsivo"/>
        </w:rPr>
        <w:t>DM n. 5669 del 2011;</w:t>
      </w:r>
      <w:r>
        <w:rPr>
          <w:rStyle w:val="Enfasicorsivo"/>
        </w:rPr>
        <w:t>Direttiva MIUR 27/12/2012</w:t>
      </w:r>
      <w:r w:rsidR="0065509E">
        <w:rPr>
          <w:rStyle w:val="Enfasicorsivo"/>
        </w:rPr>
        <w:t>; CM n. 8 del 2013; L.104/1992; D. Lgs n. 96 del 2019; DI n. 153 del 2023)</w:t>
      </w:r>
    </w:p>
    <w:p w:rsidR="001D35E9" w:rsidRDefault="001D35E9" w:rsidP="001D35E9">
      <w:pPr>
        <w:pStyle w:val="NormaleWeb"/>
        <w:numPr>
          <w:ilvl w:val="0"/>
          <w:numId w:val="17"/>
        </w:numPr>
      </w:pPr>
      <w:r>
        <w:rPr>
          <w:rStyle w:val="Enfasigrassetto"/>
        </w:rPr>
        <w:t>Risultato/prodotto atteso (compito unitario)</w:t>
      </w:r>
      <w:r>
        <w:t xml:space="preserve">: </w:t>
      </w:r>
      <w:r>
        <w:rPr>
          <w:rStyle w:val="Enfasicorsivo"/>
        </w:rPr>
        <w:t>Descrizione del prodotto finale o compito autentico atteso dalla lezione.</w:t>
      </w:r>
    </w:p>
    <w:p w:rsidR="001D35E9" w:rsidRDefault="001D35E9" w:rsidP="001D35E9">
      <w:pPr>
        <w:pStyle w:val="Titolo3"/>
      </w:pPr>
      <w:r>
        <w:rPr>
          <w:rStyle w:val="Enfasigrassetto"/>
          <w:b/>
          <w:bCs/>
        </w:rPr>
        <w:t>Prodotto finale della lezione</w:t>
      </w:r>
    </w:p>
    <w:p w:rsidR="001D35E9" w:rsidRDefault="001D35E9" w:rsidP="001D35E9">
      <w:pPr>
        <w:pStyle w:val="NormaleWeb"/>
      </w:pPr>
      <w:r>
        <w:lastRenderedPageBreak/>
        <w:t>Descrizione dettagliata del risultato finale della lezione:</w:t>
      </w:r>
      <w:r>
        <w:br/>
        <w:t>Esempi:</w:t>
      </w:r>
    </w:p>
    <w:p w:rsidR="001D35E9" w:rsidRDefault="001D35E9" w:rsidP="001D35E9">
      <w:pPr>
        <w:pStyle w:val="NormaleWeb"/>
        <w:numPr>
          <w:ilvl w:val="0"/>
          <w:numId w:val="18"/>
        </w:numPr>
      </w:pPr>
      <w:r>
        <w:t>Presentazione multimediale (PowerPoint/</w:t>
      </w:r>
      <w:proofErr w:type="spellStart"/>
      <w:r>
        <w:t>Canva</w:t>
      </w:r>
      <w:proofErr w:type="spellEnd"/>
      <w:r>
        <w:t>)</w:t>
      </w:r>
    </w:p>
    <w:p w:rsidR="001D35E9" w:rsidRDefault="001D35E9" w:rsidP="001D35E9">
      <w:pPr>
        <w:pStyle w:val="NormaleWeb"/>
        <w:numPr>
          <w:ilvl w:val="0"/>
          <w:numId w:val="18"/>
        </w:numPr>
      </w:pPr>
      <w:r>
        <w:t>Elaborato scritto o creativo</w:t>
      </w:r>
    </w:p>
    <w:p w:rsidR="001D35E9" w:rsidRDefault="001D35E9" w:rsidP="001D35E9">
      <w:pPr>
        <w:pStyle w:val="NormaleWeb"/>
        <w:numPr>
          <w:ilvl w:val="0"/>
          <w:numId w:val="18"/>
        </w:numPr>
      </w:pPr>
      <w:r>
        <w:t>Realizzazione di un plastico o modello</w:t>
      </w:r>
    </w:p>
    <w:p w:rsidR="001D35E9" w:rsidRDefault="001D35E9" w:rsidP="001D35E9">
      <w:pPr>
        <w:pStyle w:val="NormaleWeb"/>
        <w:numPr>
          <w:ilvl w:val="0"/>
          <w:numId w:val="18"/>
        </w:numPr>
      </w:pPr>
      <w:r>
        <w:t>Compito autentico o di realtà</w:t>
      </w:r>
    </w:p>
    <w:p w:rsidR="001D35E9" w:rsidRDefault="001D35E9" w:rsidP="001D35E9">
      <w:pPr>
        <w:pStyle w:val="Titolo3"/>
      </w:pPr>
      <w:r>
        <w:rPr>
          <w:rStyle w:val="Enfasigrassetto"/>
          <w:b/>
          <w:bCs/>
        </w:rPr>
        <w:t>Motivazione e stimolo iniziale</w:t>
      </w:r>
    </w:p>
    <w:p w:rsidR="001D35E9" w:rsidRDefault="001D35E9" w:rsidP="001D35E9">
      <w:pPr>
        <w:pStyle w:val="NormaleWeb"/>
        <w:numPr>
          <w:ilvl w:val="0"/>
          <w:numId w:val="19"/>
        </w:numPr>
      </w:pPr>
      <w:r>
        <w:rPr>
          <w:rStyle w:val="Enfasigrassetto"/>
        </w:rPr>
        <w:t>Motivazione della lezione</w:t>
      </w:r>
      <w:r>
        <w:t>:</w:t>
      </w:r>
      <w:r>
        <w:br/>
        <w:t>Riflessione sul bisogno formativo rilevato nel gruppo classe.</w:t>
      </w:r>
    </w:p>
    <w:p w:rsidR="001D35E9" w:rsidRDefault="001D35E9" w:rsidP="001D35E9">
      <w:pPr>
        <w:pStyle w:val="NormaleWeb"/>
        <w:numPr>
          <w:ilvl w:val="0"/>
          <w:numId w:val="19"/>
        </w:numPr>
      </w:pPr>
      <w:r>
        <w:rPr>
          <w:rStyle w:val="Enfasigrassetto"/>
        </w:rPr>
        <w:t>Attenzione alla diversità</w:t>
      </w:r>
      <w:r>
        <w:t>:</w:t>
      </w:r>
      <w:r>
        <w:br/>
        <w:t>Considerazione di eventuali casi di disabilità o BES nella scelta delle attività e nella predisposizione di ambienti di apprendimento inclusivi.</w:t>
      </w:r>
    </w:p>
    <w:p w:rsidR="001D35E9" w:rsidRDefault="001D35E9" w:rsidP="001D35E9">
      <w:pPr>
        <w:pStyle w:val="Titolo3"/>
        <w:rPr>
          <w:rStyle w:val="Enfasigrassetto"/>
          <w:b/>
          <w:bCs/>
        </w:rPr>
      </w:pPr>
      <w:r>
        <w:rPr>
          <w:rStyle w:val="Enfasigrassetto"/>
          <w:b/>
          <w:bCs/>
        </w:rPr>
        <w:t>Competenze chiave per l’apprendimento permanente (Raccomandazione 2018)</w:t>
      </w:r>
    </w:p>
    <w:p w:rsidR="0065509E" w:rsidRPr="0065509E" w:rsidRDefault="0065509E" w:rsidP="001D35E9">
      <w:pPr>
        <w:pStyle w:val="Titolo3"/>
        <w:rPr>
          <w:sz w:val="18"/>
          <w:szCs w:val="18"/>
          <w:vertAlign w:val="subscript"/>
        </w:rPr>
      </w:pPr>
      <w:r w:rsidRPr="0065509E">
        <w:rPr>
          <w:rStyle w:val="Enfasigrassetto"/>
          <w:b/>
          <w:bCs/>
          <w:sz w:val="18"/>
          <w:szCs w:val="18"/>
          <w:vertAlign w:val="subscript"/>
        </w:rPr>
        <w:t>Elencare quelle che la lezione intende sviluppare</w:t>
      </w:r>
    </w:p>
    <w:p w:rsidR="001D35E9" w:rsidRDefault="001D35E9" w:rsidP="001D35E9">
      <w:pPr>
        <w:pStyle w:val="NormaleWeb"/>
        <w:numPr>
          <w:ilvl w:val="0"/>
          <w:numId w:val="20"/>
        </w:numPr>
      </w:pPr>
      <w:r>
        <w:t>Competenza alfabetica funzionale</w:t>
      </w:r>
    </w:p>
    <w:p w:rsidR="001D35E9" w:rsidRDefault="001D35E9" w:rsidP="001D35E9">
      <w:pPr>
        <w:pStyle w:val="NormaleWeb"/>
        <w:numPr>
          <w:ilvl w:val="0"/>
          <w:numId w:val="20"/>
        </w:numPr>
      </w:pPr>
      <w:r>
        <w:t>Competenza multilinguistica</w:t>
      </w:r>
    </w:p>
    <w:p w:rsidR="001D35E9" w:rsidRDefault="001D35E9" w:rsidP="001D35E9">
      <w:pPr>
        <w:pStyle w:val="NormaleWeb"/>
        <w:numPr>
          <w:ilvl w:val="0"/>
          <w:numId w:val="20"/>
        </w:numPr>
      </w:pPr>
      <w:r>
        <w:t>Competenza matematica e in scienze, tecnologie e ingegneria</w:t>
      </w:r>
    </w:p>
    <w:p w:rsidR="001D35E9" w:rsidRDefault="001D35E9" w:rsidP="001D35E9">
      <w:pPr>
        <w:pStyle w:val="NormaleWeb"/>
        <w:numPr>
          <w:ilvl w:val="0"/>
          <w:numId w:val="20"/>
        </w:numPr>
      </w:pPr>
      <w:r>
        <w:t>Competenza digitale</w:t>
      </w:r>
    </w:p>
    <w:p w:rsidR="001D35E9" w:rsidRDefault="001D35E9" w:rsidP="001D35E9">
      <w:pPr>
        <w:pStyle w:val="NormaleWeb"/>
        <w:numPr>
          <w:ilvl w:val="0"/>
          <w:numId w:val="20"/>
        </w:numPr>
      </w:pPr>
      <w:r>
        <w:t>Competenza personale, sociale e capacità di imparare a imparare</w:t>
      </w:r>
    </w:p>
    <w:p w:rsidR="001D35E9" w:rsidRDefault="001D35E9" w:rsidP="001D35E9">
      <w:pPr>
        <w:pStyle w:val="NormaleWeb"/>
        <w:numPr>
          <w:ilvl w:val="0"/>
          <w:numId w:val="20"/>
        </w:numPr>
      </w:pPr>
      <w:r>
        <w:t>Competenza in materia di cittadinanza</w:t>
      </w:r>
    </w:p>
    <w:p w:rsidR="001D35E9" w:rsidRDefault="001D35E9" w:rsidP="001D35E9">
      <w:pPr>
        <w:pStyle w:val="NormaleWeb"/>
        <w:numPr>
          <w:ilvl w:val="0"/>
          <w:numId w:val="20"/>
        </w:numPr>
      </w:pPr>
      <w:r>
        <w:t>Competenza imprenditoriale</w:t>
      </w:r>
    </w:p>
    <w:p w:rsidR="001D35E9" w:rsidRDefault="001D35E9" w:rsidP="001D35E9">
      <w:pPr>
        <w:pStyle w:val="NormaleWeb"/>
        <w:numPr>
          <w:ilvl w:val="0"/>
          <w:numId w:val="20"/>
        </w:numPr>
      </w:pPr>
      <w:r>
        <w:t>Competenza in materia di consapevolezza ed espressione culturali</w:t>
      </w:r>
    </w:p>
    <w:p w:rsidR="001D35E9" w:rsidRDefault="001D35E9" w:rsidP="001D35E9">
      <w:pPr>
        <w:pStyle w:val="Titolo3"/>
        <w:rPr>
          <w:rStyle w:val="Enfasigrassetto"/>
          <w:b/>
          <w:bCs/>
        </w:rPr>
      </w:pPr>
      <w:r>
        <w:rPr>
          <w:rStyle w:val="Enfasigrassetto"/>
          <w:b/>
          <w:bCs/>
        </w:rPr>
        <w:t>Competenze di cittadinanza da sviluppare (D.M. 139/2007)</w:t>
      </w:r>
    </w:p>
    <w:p w:rsidR="0065509E" w:rsidRPr="0065509E" w:rsidRDefault="0065509E" w:rsidP="001D35E9">
      <w:pPr>
        <w:pStyle w:val="Titolo3"/>
        <w:rPr>
          <w:sz w:val="18"/>
          <w:szCs w:val="18"/>
          <w:vertAlign w:val="subscript"/>
        </w:rPr>
      </w:pPr>
      <w:r w:rsidRPr="0065509E">
        <w:rPr>
          <w:rStyle w:val="Enfasigrassetto"/>
          <w:b/>
          <w:bCs/>
          <w:sz w:val="18"/>
          <w:szCs w:val="18"/>
          <w:vertAlign w:val="subscript"/>
        </w:rPr>
        <w:t>Elencare quelle che la lezione intende sviluppare</w:t>
      </w:r>
    </w:p>
    <w:p w:rsidR="001D35E9" w:rsidRDefault="001D35E9" w:rsidP="001D35E9">
      <w:pPr>
        <w:pStyle w:val="NormaleWeb"/>
        <w:numPr>
          <w:ilvl w:val="0"/>
          <w:numId w:val="21"/>
        </w:numPr>
      </w:pPr>
      <w:r>
        <w:t>Imparare a imparare</w:t>
      </w:r>
    </w:p>
    <w:p w:rsidR="001D35E9" w:rsidRDefault="001D35E9" w:rsidP="001D35E9">
      <w:pPr>
        <w:pStyle w:val="NormaleWeb"/>
        <w:numPr>
          <w:ilvl w:val="0"/>
          <w:numId w:val="21"/>
        </w:numPr>
      </w:pPr>
      <w:r>
        <w:t>Progettare</w:t>
      </w:r>
    </w:p>
    <w:p w:rsidR="001D35E9" w:rsidRDefault="001D35E9" w:rsidP="001D35E9">
      <w:pPr>
        <w:pStyle w:val="NormaleWeb"/>
        <w:numPr>
          <w:ilvl w:val="0"/>
          <w:numId w:val="21"/>
        </w:numPr>
      </w:pPr>
      <w:r>
        <w:t>Comunicare</w:t>
      </w:r>
    </w:p>
    <w:p w:rsidR="001D35E9" w:rsidRDefault="001D35E9" w:rsidP="001D35E9">
      <w:pPr>
        <w:pStyle w:val="NormaleWeb"/>
        <w:numPr>
          <w:ilvl w:val="0"/>
          <w:numId w:val="21"/>
        </w:numPr>
      </w:pPr>
      <w:r>
        <w:t>Collaborare e partecipare</w:t>
      </w:r>
    </w:p>
    <w:p w:rsidR="001D35E9" w:rsidRDefault="001D35E9" w:rsidP="001D35E9">
      <w:pPr>
        <w:pStyle w:val="NormaleWeb"/>
        <w:numPr>
          <w:ilvl w:val="0"/>
          <w:numId w:val="21"/>
        </w:numPr>
      </w:pPr>
      <w:r>
        <w:t>Agire in modo autonomo e responsabile</w:t>
      </w:r>
    </w:p>
    <w:p w:rsidR="001D35E9" w:rsidRDefault="001D35E9" w:rsidP="001D35E9">
      <w:pPr>
        <w:pStyle w:val="NormaleWeb"/>
        <w:numPr>
          <w:ilvl w:val="0"/>
          <w:numId w:val="21"/>
        </w:numPr>
      </w:pPr>
      <w:r>
        <w:t>Risolvere problemi</w:t>
      </w:r>
    </w:p>
    <w:p w:rsidR="001D35E9" w:rsidRDefault="001D35E9" w:rsidP="001D35E9">
      <w:pPr>
        <w:pStyle w:val="NormaleWeb"/>
        <w:numPr>
          <w:ilvl w:val="0"/>
          <w:numId w:val="21"/>
        </w:numPr>
      </w:pPr>
      <w:r>
        <w:t>Individuare collegamenti e relazioni</w:t>
      </w:r>
    </w:p>
    <w:p w:rsidR="0065509E" w:rsidRDefault="001D35E9" w:rsidP="001D35E9">
      <w:pPr>
        <w:pStyle w:val="NormaleWeb"/>
        <w:numPr>
          <w:ilvl w:val="0"/>
          <w:numId w:val="21"/>
        </w:numPr>
      </w:pPr>
      <w:r>
        <w:t>Acquisire e interpretare informazioni</w:t>
      </w:r>
    </w:p>
    <w:p w:rsidR="0065509E" w:rsidRDefault="0065509E" w:rsidP="0065509E">
      <w:pPr>
        <w:pStyle w:val="NormaleWeb"/>
        <w:ind w:left="720"/>
      </w:pPr>
    </w:p>
    <w:p w:rsidR="0065509E" w:rsidRDefault="0065509E" w:rsidP="0065509E">
      <w:pPr>
        <w:pStyle w:val="NormaleWeb"/>
        <w:ind w:left="720"/>
      </w:pPr>
    </w:p>
    <w:p w:rsidR="00832AD6" w:rsidRDefault="00832AD6" w:rsidP="0065509E">
      <w:pPr>
        <w:pStyle w:val="NormaleWeb"/>
        <w:ind w:left="720"/>
      </w:pPr>
    </w:p>
    <w:p w:rsidR="00832AD6" w:rsidRDefault="00832AD6" w:rsidP="0065509E">
      <w:pPr>
        <w:pStyle w:val="NormaleWeb"/>
        <w:ind w:left="720"/>
      </w:pPr>
    </w:p>
    <w:p w:rsidR="001D35E9" w:rsidRDefault="001D35E9" w:rsidP="0065509E">
      <w:pPr>
        <w:pStyle w:val="NormaleWeb"/>
      </w:pPr>
      <w:r w:rsidRPr="0065509E">
        <w:rPr>
          <w:rStyle w:val="Enfasigrassetto"/>
        </w:rPr>
        <w:lastRenderedPageBreak/>
        <w:t>Obiettivi Specifici di Apprendimento (OSA)</w:t>
      </w:r>
      <w:r w:rsidR="0065509E">
        <w:rPr>
          <w:rStyle w:val="Enfasigrassetto"/>
        </w:rPr>
        <w:t>: indicare gli obiettivi (conoscenze, abilità e competenze che la lezione intende sviluppare)</w:t>
      </w:r>
    </w:p>
    <w:p w:rsidR="001D35E9" w:rsidRDefault="001D35E9" w:rsidP="001D35E9">
      <w:pPr>
        <w:pStyle w:val="NormaleWeb"/>
      </w:pPr>
      <w:r>
        <w:t>Riferimento a:</w:t>
      </w:r>
    </w:p>
    <w:p w:rsidR="001D35E9" w:rsidRDefault="001D35E9" w:rsidP="001D35E9">
      <w:pPr>
        <w:pStyle w:val="NormaleWeb"/>
        <w:numPr>
          <w:ilvl w:val="0"/>
          <w:numId w:val="22"/>
        </w:numPr>
      </w:pPr>
      <w:r>
        <w:t>Indicazioni Nazionali per il primo ciclo (2012)</w:t>
      </w:r>
    </w:p>
    <w:p w:rsidR="001D35E9" w:rsidRDefault="001D35E9" w:rsidP="001D35E9">
      <w:pPr>
        <w:pStyle w:val="NormaleWeb"/>
        <w:numPr>
          <w:ilvl w:val="0"/>
          <w:numId w:val="22"/>
        </w:numPr>
      </w:pPr>
      <w:r>
        <w:t>Indicazioni Nazionali per i Licei</w:t>
      </w:r>
    </w:p>
    <w:p w:rsidR="001D35E9" w:rsidRDefault="001D35E9" w:rsidP="001D35E9">
      <w:pPr>
        <w:pStyle w:val="NormaleWeb"/>
        <w:numPr>
          <w:ilvl w:val="0"/>
          <w:numId w:val="22"/>
        </w:numPr>
      </w:pPr>
      <w:r>
        <w:t>Linee guida per Istituti Tecnici e Professionali</w:t>
      </w:r>
    </w:p>
    <w:p w:rsidR="001D35E9" w:rsidRDefault="001D35E9" w:rsidP="0065509E">
      <w:pPr>
        <w:pStyle w:val="NormaleWeb"/>
      </w:pPr>
      <w:r>
        <w:rPr>
          <w:rStyle w:val="Enfasigrassetto"/>
        </w:rPr>
        <w:t>Conoscenze</w:t>
      </w:r>
      <w:r>
        <w:t xml:space="preserve"> (</w:t>
      </w:r>
      <w:r>
        <w:rPr>
          <w:rStyle w:val="Enfasicorsivo"/>
        </w:rPr>
        <w:t>sapere</w:t>
      </w:r>
      <w:r>
        <w:t xml:space="preserve">): </w:t>
      </w:r>
      <w:r w:rsidRPr="0065509E">
        <w:rPr>
          <w:b/>
        </w:rPr>
        <w:t>lo studente conosce</w:t>
      </w:r>
      <w:r>
        <w:t>…</w:t>
      </w:r>
      <w:r w:rsidR="0065509E">
        <w:t xml:space="preserve"> [utilizzare il verbo “conoscere”</w:t>
      </w:r>
    </w:p>
    <w:p w:rsidR="001D35E9" w:rsidRDefault="001D35E9" w:rsidP="0065509E">
      <w:pPr>
        <w:pStyle w:val="NormaleWeb"/>
      </w:pPr>
      <w:r>
        <w:rPr>
          <w:rStyle w:val="Enfasigrassetto"/>
        </w:rPr>
        <w:t>Abilità</w:t>
      </w:r>
      <w:r>
        <w:t xml:space="preserve"> (</w:t>
      </w:r>
      <w:r>
        <w:rPr>
          <w:rStyle w:val="Enfasicorsivo"/>
        </w:rPr>
        <w:t>saper fare</w:t>
      </w:r>
      <w:r>
        <w:t xml:space="preserve">): </w:t>
      </w:r>
      <w:r w:rsidR="0065509E">
        <w:t xml:space="preserve"> </w:t>
      </w:r>
      <w:r w:rsidR="0065509E" w:rsidRPr="0065509E">
        <w:rPr>
          <w:b/>
        </w:rPr>
        <w:t>lo studente + verbi performativi</w:t>
      </w:r>
      <w:r w:rsidR="0065509E">
        <w:t xml:space="preserve"> </w:t>
      </w:r>
      <w:r>
        <w:t>(</w:t>
      </w:r>
      <w:r w:rsidR="0065509E">
        <w:t xml:space="preserve">utilizzare i </w:t>
      </w:r>
      <w:r>
        <w:rPr>
          <w:rStyle w:val="Enfasicorsivo"/>
        </w:rPr>
        <w:t>verbi performativi: analizzare, classificare, costruire…</w:t>
      </w:r>
      <w:r>
        <w:t>)</w:t>
      </w:r>
    </w:p>
    <w:p w:rsidR="001D35E9" w:rsidRDefault="001D35E9" w:rsidP="0065509E">
      <w:pPr>
        <w:pStyle w:val="NormaleWeb"/>
      </w:pPr>
      <w:r>
        <w:rPr>
          <w:rStyle w:val="Enfasigrassetto"/>
        </w:rPr>
        <w:t>Competenze</w:t>
      </w:r>
      <w:r>
        <w:t xml:space="preserve"> (</w:t>
      </w:r>
      <w:r>
        <w:rPr>
          <w:rStyle w:val="Enfasicorsivo"/>
        </w:rPr>
        <w:t>saper essere</w:t>
      </w:r>
      <w:r>
        <w:t xml:space="preserve">): lo studente </w:t>
      </w:r>
      <w:r w:rsidR="0065509E">
        <w:t>è in grado di (conoscenze + abilità)</w:t>
      </w:r>
    </w:p>
    <w:p w:rsidR="0065509E" w:rsidRPr="0065509E" w:rsidRDefault="0065509E" w:rsidP="0065509E">
      <w:pPr>
        <w:pStyle w:val="NormaleWeb"/>
        <w:jc w:val="both"/>
      </w:pPr>
      <w:r w:rsidRPr="0065509E">
        <w:t>Esempio:</w:t>
      </w:r>
    </w:p>
    <w:p w:rsidR="0065509E" w:rsidRPr="0065509E" w:rsidRDefault="0065509E" w:rsidP="0065509E">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5509E">
        <w:rPr>
          <w:rFonts w:ascii="Times New Roman" w:eastAsia="Times New Roman" w:hAnsi="Symbol" w:cs="Times New Roman"/>
          <w:sz w:val="24"/>
          <w:szCs w:val="24"/>
          <w:lang w:eastAsia="it-IT"/>
        </w:rPr>
        <w:t></w:t>
      </w:r>
      <w:r w:rsidRPr="0065509E">
        <w:rPr>
          <w:rFonts w:ascii="Times New Roman" w:eastAsia="Times New Roman" w:hAnsi="Times New Roman" w:cs="Times New Roman"/>
          <w:sz w:val="24"/>
          <w:szCs w:val="24"/>
          <w:lang w:eastAsia="it-IT"/>
        </w:rPr>
        <w:t xml:space="preserve">  </w:t>
      </w:r>
      <w:r w:rsidRPr="0065509E">
        <w:rPr>
          <w:rFonts w:ascii="Times New Roman" w:eastAsia="Times New Roman" w:hAnsi="Times New Roman" w:cs="Times New Roman"/>
          <w:b/>
          <w:bCs/>
          <w:sz w:val="24"/>
          <w:szCs w:val="24"/>
          <w:lang w:eastAsia="it-IT"/>
        </w:rPr>
        <w:t>Conoscenze (sapere):</w:t>
      </w:r>
      <w:r w:rsidRPr="0065509E">
        <w:rPr>
          <w:rFonts w:ascii="Times New Roman" w:eastAsia="Times New Roman" w:hAnsi="Times New Roman" w:cs="Times New Roman"/>
          <w:sz w:val="24"/>
          <w:szCs w:val="24"/>
          <w:lang w:eastAsia="it-IT"/>
        </w:rPr>
        <w:t xml:space="preserve"> lo studente conosce la formula chimica dell’acqua e le sue principali proprietà (liquido incolore, inodore, indispensabile alla vita).</w:t>
      </w:r>
    </w:p>
    <w:p w:rsidR="0065509E" w:rsidRPr="0065509E" w:rsidRDefault="0065509E" w:rsidP="0065509E">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5509E">
        <w:rPr>
          <w:rFonts w:ascii="Times New Roman" w:eastAsia="Times New Roman" w:hAnsi="Symbol" w:cs="Times New Roman"/>
          <w:sz w:val="24"/>
          <w:szCs w:val="24"/>
          <w:lang w:eastAsia="it-IT"/>
        </w:rPr>
        <w:t></w:t>
      </w:r>
      <w:r w:rsidRPr="0065509E">
        <w:rPr>
          <w:rFonts w:ascii="Times New Roman" w:eastAsia="Times New Roman" w:hAnsi="Times New Roman" w:cs="Times New Roman"/>
          <w:sz w:val="24"/>
          <w:szCs w:val="24"/>
          <w:lang w:eastAsia="it-IT"/>
        </w:rPr>
        <w:t xml:space="preserve">  </w:t>
      </w:r>
      <w:r w:rsidRPr="0065509E">
        <w:rPr>
          <w:rFonts w:ascii="Times New Roman" w:eastAsia="Times New Roman" w:hAnsi="Times New Roman" w:cs="Times New Roman"/>
          <w:b/>
          <w:bCs/>
          <w:sz w:val="24"/>
          <w:szCs w:val="24"/>
          <w:lang w:eastAsia="it-IT"/>
        </w:rPr>
        <w:t>Abilità (saper fare):</w:t>
      </w:r>
      <w:r w:rsidRPr="0065509E">
        <w:rPr>
          <w:rFonts w:ascii="Times New Roman" w:eastAsia="Times New Roman" w:hAnsi="Times New Roman" w:cs="Times New Roman"/>
          <w:sz w:val="24"/>
          <w:szCs w:val="24"/>
          <w:lang w:eastAsia="it-IT"/>
        </w:rPr>
        <w:t xml:space="preserve"> lo studente classifica l’acqua come composto chimico e la distingue da una miscela.</w:t>
      </w:r>
    </w:p>
    <w:p w:rsidR="0065509E" w:rsidRPr="0065509E" w:rsidRDefault="0065509E" w:rsidP="0065509E">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5509E">
        <w:rPr>
          <w:rFonts w:ascii="Times New Roman" w:eastAsia="Times New Roman" w:hAnsi="Symbol" w:cs="Times New Roman"/>
          <w:sz w:val="24"/>
          <w:szCs w:val="24"/>
          <w:lang w:eastAsia="it-IT"/>
        </w:rPr>
        <w:t></w:t>
      </w:r>
      <w:r w:rsidRPr="0065509E">
        <w:rPr>
          <w:rFonts w:ascii="Times New Roman" w:eastAsia="Times New Roman" w:hAnsi="Times New Roman" w:cs="Times New Roman"/>
          <w:sz w:val="24"/>
          <w:szCs w:val="24"/>
          <w:lang w:eastAsia="it-IT"/>
        </w:rPr>
        <w:t xml:space="preserve">  </w:t>
      </w:r>
      <w:r w:rsidRPr="0065509E">
        <w:rPr>
          <w:rFonts w:ascii="Times New Roman" w:eastAsia="Times New Roman" w:hAnsi="Times New Roman" w:cs="Times New Roman"/>
          <w:b/>
          <w:bCs/>
          <w:sz w:val="24"/>
          <w:szCs w:val="24"/>
          <w:lang w:eastAsia="it-IT"/>
        </w:rPr>
        <w:t>Competenze (saper essere):</w:t>
      </w:r>
      <w:r w:rsidRPr="0065509E">
        <w:rPr>
          <w:rFonts w:ascii="Times New Roman" w:eastAsia="Times New Roman" w:hAnsi="Times New Roman" w:cs="Times New Roman"/>
          <w:sz w:val="24"/>
          <w:szCs w:val="24"/>
          <w:lang w:eastAsia="it-IT"/>
        </w:rPr>
        <w:t xml:space="preserve"> lo studente è in grado di applicare le conoscenze e le abilità sull’acqua in semplici contesti quotidiani, riconoscendone l’importanza per la vita e per l’ambiente.</w:t>
      </w:r>
    </w:p>
    <w:p w:rsidR="001D35E9" w:rsidRDefault="001D35E9" w:rsidP="001D35E9"/>
    <w:p w:rsidR="001D35E9" w:rsidRDefault="0065509E" w:rsidP="001D35E9">
      <w:pPr>
        <w:pStyle w:val="Titolo3"/>
      </w:pPr>
      <w:r>
        <w:rPr>
          <w:rStyle w:val="Enfasigrassetto"/>
          <w:b/>
          <w:bCs/>
        </w:rPr>
        <w:t>Verifica dei p</w:t>
      </w:r>
      <w:r w:rsidR="001D35E9">
        <w:rPr>
          <w:rStyle w:val="Enfasigrassetto"/>
          <w:b/>
          <w:bCs/>
        </w:rPr>
        <w:t>rerequisiti</w:t>
      </w:r>
    </w:p>
    <w:p w:rsidR="001D35E9" w:rsidRDefault="001D35E9" w:rsidP="001D35E9">
      <w:pPr>
        <w:pStyle w:val="NormaleWeb"/>
      </w:pPr>
      <w:r>
        <w:t>Elenco delle conoscenze e abilità pregresse necessarie per affrontare efficacemente la lezione.</w:t>
      </w:r>
    </w:p>
    <w:p w:rsidR="001D35E9" w:rsidRDefault="001D35E9" w:rsidP="001D35E9">
      <w:pPr>
        <w:pStyle w:val="Titolo3"/>
        <w:rPr>
          <w:rStyle w:val="Enfasigrassetto"/>
          <w:b/>
          <w:bCs/>
        </w:rPr>
      </w:pPr>
      <w:r>
        <w:rPr>
          <w:rStyle w:val="Enfasigrassetto"/>
          <w:b/>
          <w:bCs/>
        </w:rPr>
        <w:t>Metodologie didattiche attive</w:t>
      </w:r>
    </w:p>
    <w:p w:rsidR="000C3489" w:rsidRPr="000C3489" w:rsidRDefault="000C3489" w:rsidP="001D35E9">
      <w:pPr>
        <w:pStyle w:val="Titolo3"/>
      </w:pPr>
      <w:r w:rsidRPr="000C3489">
        <w:rPr>
          <w:rStyle w:val="Enfasigrassetto"/>
          <w:bCs/>
        </w:rPr>
        <w:t>Elenco delle metodologie contemplate nella lezione</w:t>
      </w:r>
    </w:p>
    <w:p w:rsidR="001D35E9" w:rsidRDefault="001D35E9" w:rsidP="001D35E9">
      <w:pPr>
        <w:pStyle w:val="NormaleWeb"/>
        <w:numPr>
          <w:ilvl w:val="0"/>
          <w:numId w:val="23"/>
        </w:numPr>
      </w:pPr>
      <w:r>
        <w:rPr>
          <w:rStyle w:val="Enfasigrassetto"/>
        </w:rPr>
        <w:t>Brainstorming</w:t>
      </w:r>
      <w:r>
        <w:t xml:space="preserve"> </w:t>
      </w:r>
      <w:r>
        <w:rPr>
          <w:rStyle w:val="Enfasicorsivo"/>
        </w:rPr>
        <w:t xml:space="preserve">(A. </w:t>
      </w:r>
      <w:proofErr w:type="spellStart"/>
      <w:r>
        <w:rPr>
          <w:rStyle w:val="Enfasicorsivo"/>
        </w:rPr>
        <w:t>Osborn</w:t>
      </w:r>
      <w:proofErr w:type="spellEnd"/>
      <w:r>
        <w:rPr>
          <w:rStyle w:val="Enfasicorsivo"/>
        </w:rPr>
        <w:t>)</w:t>
      </w:r>
    </w:p>
    <w:p w:rsidR="001D35E9" w:rsidRDefault="001D35E9" w:rsidP="001D35E9">
      <w:pPr>
        <w:pStyle w:val="NormaleWeb"/>
        <w:numPr>
          <w:ilvl w:val="0"/>
          <w:numId w:val="23"/>
        </w:numPr>
      </w:pPr>
      <w:proofErr w:type="spellStart"/>
      <w:r>
        <w:rPr>
          <w:rStyle w:val="Enfasigrassetto"/>
        </w:rPr>
        <w:t>Jigsaw</w:t>
      </w:r>
      <w:proofErr w:type="spellEnd"/>
      <w:r>
        <w:t xml:space="preserve"> </w:t>
      </w:r>
      <w:r>
        <w:rPr>
          <w:rStyle w:val="Enfasicorsivo"/>
        </w:rPr>
        <w:t xml:space="preserve">(E. </w:t>
      </w:r>
      <w:proofErr w:type="spellStart"/>
      <w:r>
        <w:rPr>
          <w:rStyle w:val="Enfasicorsivo"/>
        </w:rPr>
        <w:t>Aronson</w:t>
      </w:r>
      <w:proofErr w:type="spellEnd"/>
      <w:r>
        <w:rPr>
          <w:rStyle w:val="Enfasicorsivo"/>
        </w:rPr>
        <w:t>)</w:t>
      </w:r>
    </w:p>
    <w:p w:rsidR="001D35E9" w:rsidRDefault="001D35E9" w:rsidP="001D35E9">
      <w:pPr>
        <w:pStyle w:val="NormaleWeb"/>
        <w:numPr>
          <w:ilvl w:val="0"/>
          <w:numId w:val="23"/>
        </w:numPr>
      </w:pPr>
      <w:r>
        <w:rPr>
          <w:rStyle w:val="Enfasigrassetto"/>
        </w:rPr>
        <w:t>Peer Tutoring</w:t>
      </w:r>
      <w:r>
        <w:t xml:space="preserve"> </w:t>
      </w:r>
      <w:r>
        <w:rPr>
          <w:rStyle w:val="Enfasicorsivo"/>
        </w:rPr>
        <w:t>(Bell &amp; Lancaster)</w:t>
      </w:r>
    </w:p>
    <w:p w:rsidR="001D35E9" w:rsidRDefault="001D35E9" w:rsidP="001D35E9">
      <w:pPr>
        <w:pStyle w:val="NormaleWeb"/>
        <w:numPr>
          <w:ilvl w:val="0"/>
          <w:numId w:val="23"/>
        </w:numPr>
      </w:pPr>
      <w:r>
        <w:rPr>
          <w:rStyle w:val="Enfasigrassetto"/>
        </w:rPr>
        <w:t>Flipped Classroom</w:t>
      </w:r>
      <w:r>
        <w:t xml:space="preserve"> </w:t>
      </w:r>
      <w:r>
        <w:rPr>
          <w:rStyle w:val="Enfasicorsivo"/>
        </w:rPr>
        <w:t>(</w:t>
      </w:r>
      <w:proofErr w:type="spellStart"/>
      <w:r>
        <w:rPr>
          <w:rStyle w:val="Enfasicorsivo"/>
        </w:rPr>
        <w:t>Bergmann</w:t>
      </w:r>
      <w:proofErr w:type="spellEnd"/>
      <w:r>
        <w:rPr>
          <w:rStyle w:val="Enfasicorsivo"/>
        </w:rPr>
        <w:t xml:space="preserve"> &amp; </w:t>
      </w:r>
      <w:proofErr w:type="spellStart"/>
      <w:r>
        <w:rPr>
          <w:rStyle w:val="Enfasicorsivo"/>
        </w:rPr>
        <w:t>Sams</w:t>
      </w:r>
      <w:proofErr w:type="spellEnd"/>
      <w:r>
        <w:rPr>
          <w:rStyle w:val="Enfasicorsivo"/>
        </w:rPr>
        <w:t>)</w:t>
      </w:r>
    </w:p>
    <w:p w:rsidR="001D35E9" w:rsidRDefault="001D35E9" w:rsidP="001D35E9">
      <w:pPr>
        <w:pStyle w:val="NormaleWeb"/>
      </w:pPr>
      <w:r>
        <w:t>Le metodologie selezionate devono rispondere in modo inclusivo ai bisogni educativi della classe, con riferimento alle teorie dell’apprendimento cooperativo e socio-costruttivista.</w:t>
      </w:r>
    </w:p>
    <w:p w:rsidR="001D35E9" w:rsidRDefault="001D35E9" w:rsidP="001D35E9"/>
    <w:p w:rsidR="000C3489" w:rsidRDefault="000C3489" w:rsidP="001D35E9">
      <w:pPr>
        <w:pStyle w:val="Titolo3"/>
        <w:rPr>
          <w:rStyle w:val="Enfasigrassetto"/>
          <w:b/>
          <w:bCs/>
        </w:rPr>
      </w:pPr>
    </w:p>
    <w:p w:rsidR="001D35E9" w:rsidRDefault="001D35E9" w:rsidP="001D35E9">
      <w:pPr>
        <w:pStyle w:val="Titolo3"/>
        <w:rPr>
          <w:rStyle w:val="Enfasigrassetto"/>
          <w:b/>
          <w:bCs/>
        </w:rPr>
      </w:pPr>
      <w:r>
        <w:rPr>
          <w:rStyle w:val="Enfasigrassetto"/>
          <w:b/>
          <w:bCs/>
        </w:rPr>
        <w:lastRenderedPageBreak/>
        <w:t>Tecnologie e strumenti (TIC)</w:t>
      </w:r>
    </w:p>
    <w:p w:rsidR="000C3489" w:rsidRPr="000C3489" w:rsidRDefault="000C3489" w:rsidP="000C3489">
      <w:pPr>
        <w:pStyle w:val="Titolo3"/>
      </w:pPr>
      <w:r w:rsidRPr="000C3489">
        <w:rPr>
          <w:rStyle w:val="Enfasigrassetto"/>
          <w:bCs/>
        </w:rPr>
        <w:t xml:space="preserve">Elenco delle </w:t>
      </w:r>
      <w:r>
        <w:rPr>
          <w:rStyle w:val="Enfasigrassetto"/>
          <w:bCs/>
        </w:rPr>
        <w:t>Tecnologie della Comunicazione e dell’Informazione</w:t>
      </w:r>
      <w:r w:rsidRPr="000C3489">
        <w:rPr>
          <w:rStyle w:val="Enfasigrassetto"/>
          <w:bCs/>
        </w:rPr>
        <w:t xml:space="preserve"> contemplate nella lezione</w:t>
      </w:r>
    </w:p>
    <w:p w:rsidR="000C3489" w:rsidRDefault="000C3489" w:rsidP="001D35E9">
      <w:pPr>
        <w:pStyle w:val="Titolo3"/>
      </w:pPr>
    </w:p>
    <w:p w:rsidR="001D35E9" w:rsidRDefault="001D35E9" w:rsidP="001D35E9">
      <w:pPr>
        <w:pStyle w:val="NormaleWeb"/>
        <w:numPr>
          <w:ilvl w:val="0"/>
          <w:numId w:val="24"/>
        </w:numPr>
      </w:pPr>
      <w:r>
        <w:rPr>
          <w:rStyle w:val="Enfasigrassetto"/>
        </w:rPr>
        <w:t>Tecnologie impiegate</w:t>
      </w:r>
      <w:r>
        <w:t xml:space="preserve">: es. LIM, </w:t>
      </w:r>
      <w:proofErr w:type="spellStart"/>
      <w:r>
        <w:t>tablet</w:t>
      </w:r>
      <w:proofErr w:type="spellEnd"/>
      <w:r>
        <w:t xml:space="preserve">, suite Google, </w:t>
      </w:r>
      <w:proofErr w:type="spellStart"/>
      <w:r>
        <w:t>Canva</w:t>
      </w:r>
      <w:proofErr w:type="spellEnd"/>
      <w:r>
        <w:t>, Padlet, software disciplinari specifici</w:t>
      </w:r>
    </w:p>
    <w:p w:rsidR="001D35E9" w:rsidRDefault="001D35E9" w:rsidP="001D35E9">
      <w:pPr>
        <w:pStyle w:val="NormaleWeb"/>
        <w:numPr>
          <w:ilvl w:val="0"/>
          <w:numId w:val="24"/>
        </w:numPr>
      </w:pPr>
      <w:r>
        <w:rPr>
          <w:rStyle w:val="Enfasigrassetto"/>
        </w:rPr>
        <w:t>Normativa di riferimento</w:t>
      </w:r>
      <w:r>
        <w:t>:</w:t>
      </w:r>
    </w:p>
    <w:p w:rsidR="001D35E9" w:rsidRDefault="001D35E9" w:rsidP="000C3489">
      <w:pPr>
        <w:pStyle w:val="NormaleWeb"/>
        <w:numPr>
          <w:ilvl w:val="2"/>
          <w:numId w:val="24"/>
        </w:numPr>
      </w:pPr>
      <w:r>
        <w:rPr>
          <w:rStyle w:val="Enfasicorsivo"/>
        </w:rPr>
        <w:t>Piano Nazionale Scuola Digitale</w:t>
      </w:r>
      <w:r>
        <w:t xml:space="preserve"> (Legge 107/2015)</w:t>
      </w:r>
    </w:p>
    <w:p w:rsidR="001D35E9" w:rsidRDefault="001D35E9" w:rsidP="000C3489">
      <w:pPr>
        <w:pStyle w:val="NormaleWeb"/>
        <w:numPr>
          <w:ilvl w:val="2"/>
          <w:numId w:val="24"/>
        </w:numPr>
      </w:pPr>
      <w:proofErr w:type="spellStart"/>
      <w:r>
        <w:rPr>
          <w:rStyle w:val="Enfasicorsivo"/>
        </w:rPr>
        <w:t>DigComp</w:t>
      </w:r>
      <w:proofErr w:type="spellEnd"/>
      <w:r>
        <w:rPr>
          <w:rStyle w:val="Enfasicorsivo"/>
        </w:rPr>
        <w:t xml:space="preserve"> 2.1</w:t>
      </w:r>
      <w:r>
        <w:t xml:space="preserve"> (Digital </w:t>
      </w:r>
      <w:proofErr w:type="spellStart"/>
      <w:r>
        <w:t>Competence</w:t>
      </w:r>
      <w:proofErr w:type="spellEnd"/>
      <w:r>
        <w:t xml:space="preserve"> Framework for </w:t>
      </w:r>
      <w:proofErr w:type="spellStart"/>
      <w:r>
        <w:t>Citizens</w:t>
      </w:r>
      <w:proofErr w:type="spellEnd"/>
      <w:r>
        <w:t>)</w:t>
      </w:r>
      <w:bookmarkStart w:id="0" w:name="_GoBack"/>
    </w:p>
    <w:p w:rsidR="001D35E9" w:rsidRDefault="001D35E9" w:rsidP="001D35E9"/>
    <w:bookmarkEnd w:id="0"/>
    <w:p w:rsidR="001D35E9" w:rsidRDefault="001D35E9" w:rsidP="000C3489">
      <w:pPr>
        <w:pStyle w:val="Titolo2"/>
        <w:jc w:val="center"/>
      </w:pPr>
      <w:r>
        <w:rPr>
          <w:rStyle w:val="Enfasigrassetto"/>
          <w:b/>
          <w:bCs/>
        </w:rPr>
        <w:t>SEZIONE OPERATIVA — Fasi didattiche</w:t>
      </w:r>
    </w:p>
    <w:p w:rsidR="001D35E9" w:rsidRDefault="001D35E9" w:rsidP="001D35E9">
      <w:pPr>
        <w:pStyle w:val="Titolo3"/>
      </w:pPr>
      <w:r>
        <w:rPr>
          <w:rStyle w:val="Enfasigrassetto"/>
          <w:b/>
          <w:bCs/>
        </w:rPr>
        <w:t>Fasi della lezione</w:t>
      </w:r>
    </w:p>
    <w:p w:rsidR="001D35E9" w:rsidRDefault="001D35E9" w:rsidP="001D35E9">
      <w:pPr>
        <w:pStyle w:val="NormaleWeb"/>
        <w:numPr>
          <w:ilvl w:val="0"/>
          <w:numId w:val="25"/>
        </w:numPr>
      </w:pPr>
      <w:r>
        <w:rPr>
          <w:rStyle w:val="Enfasigrassetto"/>
        </w:rPr>
        <w:t>Verifica dei prerequisiti</w:t>
      </w:r>
      <w:r>
        <w:t xml:space="preserve"> </w:t>
      </w:r>
      <w:r>
        <w:rPr>
          <w:rStyle w:val="Enfasicorsivo"/>
        </w:rPr>
        <w:t>(15-30 minuti)</w:t>
      </w:r>
    </w:p>
    <w:p w:rsidR="001D35E9" w:rsidRDefault="001D35E9" w:rsidP="000C3489">
      <w:pPr>
        <w:pStyle w:val="NormaleWeb"/>
        <w:numPr>
          <w:ilvl w:val="2"/>
          <w:numId w:val="24"/>
        </w:numPr>
      </w:pPr>
      <w:r>
        <w:t xml:space="preserve">Test diagnostico, discussione iniziale, domande </w:t>
      </w:r>
      <w:r w:rsidR="000C3489">
        <w:t>guida (descrivere le modalità con cui si testano le conoscenze pregresse)</w:t>
      </w:r>
    </w:p>
    <w:p w:rsidR="001D35E9" w:rsidRDefault="001D35E9" w:rsidP="001D35E9">
      <w:pPr>
        <w:pStyle w:val="NormaleWeb"/>
        <w:numPr>
          <w:ilvl w:val="0"/>
          <w:numId w:val="25"/>
        </w:numPr>
      </w:pPr>
      <w:r>
        <w:rPr>
          <w:rStyle w:val="Enfasigrassetto"/>
        </w:rPr>
        <w:t>Lancio e negoziazione degli obiettivi</w:t>
      </w:r>
      <w:r>
        <w:t xml:space="preserve"> </w:t>
      </w:r>
      <w:r>
        <w:rPr>
          <w:rStyle w:val="Enfasicorsivo"/>
        </w:rPr>
        <w:t>(30 minuti)</w:t>
      </w:r>
    </w:p>
    <w:p w:rsidR="001D35E9" w:rsidRDefault="001D35E9" w:rsidP="000C3489">
      <w:pPr>
        <w:pStyle w:val="NormaleWeb"/>
        <w:numPr>
          <w:ilvl w:val="2"/>
          <w:numId w:val="24"/>
        </w:numPr>
      </w:pPr>
      <w:r>
        <w:t>Presentazione dell’argomento, obiettivi esplicitati agli studenti, criteri valutativi.</w:t>
      </w:r>
    </w:p>
    <w:p w:rsidR="001D35E9" w:rsidRDefault="001D35E9" w:rsidP="001D35E9">
      <w:pPr>
        <w:pStyle w:val="NormaleWeb"/>
        <w:numPr>
          <w:ilvl w:val="0"/>
          <w:numId w:val="25"/>
        </w:numPr>
      </w:pPr>
      <w:r>
        <w:rPr>
          <w:rStyle w:val="Enfasigrassetto"/>
        </w:rPr>
        <w:t>Realizzazione (fase centrale)</w:t>
      </w:r>
      <w:r>
        <w:t xml:space="preserve"> </w:t>
      </w:r>
      <w:r>
        <w:rPr>
          <w:rStyle w:val="Enfasicorsivo"/>
        </w:rPr>
        <w:t>(3-4 ore)</w:t>
      </w:r>
    </w:p>
    <w:p w:rsidR="001D35E9" w:rsidRDefault="000C3489" w:rsidP="000C3489">
      <w:pPr>
        <w:pStyle w:val="NormaleWeb"/>
        <w:numPr>
          <w:ilvl w:val="2"/>
          <w:numId w:val="24"/>
        </w:numPr>
        <w:jc w:val="both"/>
      </w:pPr>
      <w:r>
        <w:t xml:space="preserve">Questa parte si presenta particolarmente corposa poiché descrive la lezione multimodale e accessibile condotta dal docente nella fase espositiva. In tale momento vengono utilizzate le TIC e la LIM, affiancate da brevi video, materiale digitale e simulazioni, così da sostenere la comprensione dei contenuti e stimolare l’attenzione. Accanto a ciò, sono previsti momenti di intervento diretto degli alunni per favorire il coinvolgimento attivo. Successivamente alla fase espositiva del docente, la lezione si articola in ulteriori fasi didattiche che valorizzano metodologie attive, quali il cooperative learning o il </w:t>
      </w:r>
      <w:proofErr w:type="spellStart"/>
      <w:r>
        <w:t>peer</w:t>
      </w:r>
      <w:proofErr w:type="spellEnd"/>
      <w:r>
        <w:t xml:space="preserve"> tutoring, con l’obiettivo di rendere lo studente protagonista del proprio apprendimento, in un ambiente inclusivo e partecipato.</w:t>
      </w:r>
    </w:p>
    <w:p w:rsidR="001D35E9" w:rsidRDefault="001D35E9" w:rsidP="001D35E9">
      <w:pPr>
        <w:pStyle w:val="NormaleWeb"/>
        <w:numPr>
          <w:ilvl w:val="0"/>
          <w:numId w:val="25"/>
        </w:numPr>
      </w:pPr>
      <w:r>
        <w:rPr>
          <w:rStyle w:val="Enfasigrassetto"/>
        </w:rPr>
        <w:t>Valutazione in itinere</w:t>
      </w:r>
    </w:p>
    <w:p w:rsidR="000C3489" w:rsidRDefault="000C3489" w:rsidP="000C3489">
      <w:pPr>
        <w:pStyle w:val="NormaleWeb"/>
        <w:numPr>
          <w:ilvl w:val="2"/>
          <w:numId w:val="24"/>
        </w:numPr>
      </w:pPr>
      <w:r>
        <w:t xml:space="preserve">Durante lo svolgimento delle attività è necessario effettuare una valutazione continua (in itinere) attraverso osservazioni sistematiche del comportamento, della partecipazione e dei progressi degli studenti. A questo scopo si possono utilizzare rubriche che permettano di raccogliere evidenze oggettive e di documentare i traguardi raggiunti (D. Lgs. 62/2017; DPR 122/2009), che </w:t>
      </w:r>
      <w:r>
        <w:lastRenderedPageBreak/>
        <w:t>sottolineano l’importanza della valutazione formativa come parte integrante del percorso di apprendimento.</w:t>
      </w:r>
    </w:p>
    <w:p w:rsidR="001D35E9" w:rsidRPr="000C3489" w:rsidRDefault="001D35E9" w:rsidP="000C3489">
      <w:pPr>
        <w:pStyle w:val="NormaleWeb"/>
        <w:numPr>
          <w:ilvl w:val="0"/>
          <w:numId w:val="25"/>
        </w:numPr>
        <w:rPr>
          <w:rStyle w:val="Enfasicorsivo"/>
          <w:i w:val="0"/>
          <w:iCs w:val="0"/>
        </w:rPr>
      </w:pPr>
      <w:r>
        <w:rPr>
          <w:rStyle w:val="Enfasigrassetto"/>
        </w:rPr>
        <w:t>Valutazione del prodotto finale (formativa e sommativa)</w:t>
      </w:r>
      <w:r>
        <w:t xml:space="preserve"> </w:t>
      </w:r>
      <w:r>
        <w:rPr>
          <w:rStyle w:val="Enfasicorsivo"/>
        </w:rPr>
        <w:t>(1 ora)</w:t>
      </w:r>
    </w:p>
    <w:p w:rsidR="000C3489" w:rsidRDefault="000C3489" w:rsidP="000C3489">
      <w:pPr>
        <w:pStyle w:val="NormaleWeb"/>
        <w:numPr>
          <w:ilvl w:val="2"/>
          <w:numId w:val="24"/>
        </w:numPr>
        <w:jc w:val="both"/>
      </w:pPr>
      <w:r>
        <w:t>Al termine del percorso si procede con la valutazione del prodotto finale realizzato dagli studenti. Questa fase ha una duplice funzione: formativa, poiché fornisce feedback utili per consolidare le conoscenze e le abilità acquisite, e sommativa, in quanto consente di attribuire un giudizio complessivo sul livello di apprendimento raggiunto. La valutazione può avvenire attraverso presentazioni, elaborati, verifiche strutturate, progetti o altre produzioni, dedicando un’ora specifica a questa attività conclusiva</w:t>
      </w:r>
    </w:p>
    <w:p w:rsidR="001D35E9" w:rsidRDefault="001D35E9" w:rsidP="001D35E9">
      <w:pPr>
        <w:pStyle w:val="NormaleWeb"/>
        <w:numPr>
          <w:ilvl w:val="0"/>
          <w:numId w:val="25"/>
        </w:numPr>
      </w:pPr>
      <w:proofErr w:type="spellStart"/>
      <w:r>
        <w:rPr>
          <w:rStyle w:val="Enfasigrassetto"/>
        </w:rPr>
        <w:t>Metacognizione</w:t>
      </w:r>
      <w:proofErr w:type="spellEnd"/>
      <w:r>
        <w:rPr>
          <w:rStyle w:val="Enfasigrassetto"/>
        </w:rPr>
        <w:t xml:space="preserve"> e autovalutazione</w:t>
      </w:r>
      <w:r>
        <w:t xml:space="preserve"> </w:t>
      </w:r>
      <w:r>
        <w:rPr>
          <w:rStyle w:val="Enfasicorsivo"/>
        </w:rPr>
        <w:t>(30 minuti)</w:t>
      </w:r>
    </w:p>
    <w:p w:rsidR="001D35E9" w:rsidRDefault="001D35E9" w:rsidP="000C3489">
      <w:pPr>
        <w:pStyle w:val="NormaleWeb"/>
        <w:numPr>
          <w:ilvl w:val="2"/>
          <w:numId w:val="24"/>
        </w:numPr>
      </w:pPr>
      <w:r>
        <w:t>Diario di bordo, autobiografia cognitiva, autovalutazione guidata.</w:t>
      </w:r>
    </w:p>
    <w:p w:rsidR="001D35E9" w:rsidRDefault="001D35E9" w:rsidP="001D35E9"/>
    <w:p w:rsidR="001D35E9" w:rsidRDefault="001D35E9" w:rsidP="001D35E9">
      <w:pPr>
        <w:pStyle w:val="Titolo3"/>
      </w:pPr>
      <w:r>
        <w:rPr>
          <w:rStyle w:val="Enfasigrassetto"/>
          <w:b/>
          <w:bCs/>
        </w:rPr>
        <w:t>Strategie per la didattica inclusiva (BES, DSA, disabilità)</w:t>
      </w:r>
    </w:p>
    <w:p w:rsidR="001D35E9" w:rsidRDefault="001D35E9" w:rsidP="001D35E9">
      <w:pPr>
        <w:pStyle w:val="NormaleWeb"/>
        <w:numPr>
          <w:ilvl w:val="0"/>
          <w:numId w:val="26"/>
        </w:numPr>
      </w:pPr>
      <w:r>
        <w:rPr>
          <w:rStyle w:val="Enfasigrassetto"/>
        </w:rPr>
        <w:t>Strumenti compensativi</w:t>
      </w:r>
      <w:r>
        <w:t>: mappe concettuali, sintesi vocali, calcolatrici, etc.</w:t>
      </w:r>
    </w:p>
    <w:p w:rsidR="001D35E9" w:rsidRDefault="001D35E9" w:rsidP="001D35E9">
      <w:pPr>
        <w:pStyle w:val="NormaleWeb"/>
        <w:numPr>
          <w:ilvl w:val="0"/>
          <w:numId w:val="26"/>
        </w:numPr>
      </w:pPr>
      <w:r>
        <w:rPr>
          <w:rStyle w:val="Enfasigrassetto"/>
        </w:rPr>
        <w:t>Misure dispensative</w:t>
      </w:r>
      <w:r>
        <w:t>: riduzione dei compiti, tempi prolungati, semplificazione linguistica</w:t>
      </w:r>
    </w:p>
    <w:p w:rsidR="001D35E9" w:rsidRDefault="001D35E9" w:rsidP="001D35E9">
      <w:pPr>
        <w:pStyle w:val="NormaleWeb"/>
        <w:numPr>
          <w:ilvl w:val="0"/>
          <w:numId w:val="26"/>
        </w:numPr>
      </w:pPr>
      <w:r>
        <w:rPr>
          <w:rStyle w:val="Enfasigrassetto"/>
        </w:rPr>
        <w:t>Approccio personalizzato</w:t>
      </w:r>
      <w:r>
        <w:t>: uso di PEI e PDP, progettazione universale per l’apprendimento (UDL)</w:t>
      </w:r>
    </w:p>
    <w:p w:rsidR="001D35E9" w:rsidRDefault="001D35E9" w:rsidP="001D35E9"/>
    <w:p w:rsidR="001D35E9" w:rsidRDefault="001D35E9" w:rsidP="001D35E9">
      <w:pPr>
        <w:pStyle w:val="Titolo3"/>
      </w:pPr>
      <w:r>
        <w:rPr>
          <w:rStyle w:val="Enfasigrassetto"/>
          <w:b/>
          <w:bCs/>
        </w:rPr>
        <w:t>Bibliografia di riferimento</w:t>
      </w:r>
    </w:p>
    <w:p w:rsidR="001D35E9" w:rsidRDefault="001D35E9" w:rsidP="001D35E9">
      <w:pPr>
        <w:pStyle w:val="NormaleWeb"/>
        <w:numPr>
          <w:ilvl w:val="0"/>
          <w:numId w:val="27"/>
        </w:numPr>
      </w:pPr>
      <w:r>
        <w:t xml:space="preserve">MIUR (2012), </w:t>
      </w:r>
      <w:r>
        <w:rPr>
          <w:rStyle w:val="Enfasicorsivo"/>
        </w:rPr>
        <w:t>Indicazioni Nazionali per il Curricolo della Scuola dell’Infanzia e del Primo Ciclo d’Istruzione</w:t>
      </w:r>
    </w:p>
    <w:p w:rsidR="001D35E9" w:rsidRDefault="001D35E9" w:rsidP="001D35E9">
      <w:pPr>
        <w:pStyle w:val="NormaleWeb"/>
        <w:numPr>
          <w:ilvl w:val="0"/>
          <w:numId w:val="27"/>
        </w:numPr>
      </w:pPr>
      <w:r>
        <w:t xml:space="preserve">MIUR (2010), </w:t>
      </w:r>
      <w:r>
        <w:rPr>
          <w:rStyle w:val="Enfasicorsivo"/>
        </w:rPr>
        <w:t>Linee Guida per gli Istituti Tecnici e Professionali</w:t>
      </w:r>
    </w:p>
    <w:p w:rsidR="001D35E9" w:rsidRDefault="001D35E9" w:rsidP="001D35E9">
      <w:pPr>
        <w:pStyle w:val="NormaleWeb"/>
        <w:numPr>
          <w:ilvl w:val="0"/>
          <w:numId w:val="27"/>
        </w:numPr>
      </w:pPr>
      <w:r>
        <w:t xml:space="preserve">L. 107/2015, </w:t>
      </w:r>
      <w:r>
        <w:rPr>
          <w:rStyle w:val="Enfasicorsivo"/>
        </w:rPr>
        <w:t>La Buona Scuola</w:t>
      </w:r>
    </w:p>
    <w:p w:rsidR="001D35E9" w:rsidRDefault="001D35E9" w:rsidP="001D35E9">
      <w:pPr>
        <w:pStyle w:val="NormaleWeb"/>
        <w:numPr>
          <w:ilvl w:val="0"/>
          <w:numId w:val="27"/>
        </w:numPr>
      </w:pPr>
      <w:r>
        <w:t>D. Lgs. 62/2017 e DPR 122/2009</w:t>
      </w:r>
    </w:p>
    <w:p w:rsidR="001D35E9" w:rsidRDefault="001D35E9" w:rsidP="001D35E9">
      <w:pPr>
        <w:pStyle w:val="NormaleWeb"/>
        <w:numPr>
          <w:ilvl w:val="0"/>
          <w:numId w:val="27"/>
        </w:numPr>
      </w:pPr>
      <w:proofErr w:type="spellStart"/>
      <w:r>
        <w:t>DigComp</w:t>
      </w:r>
      <w:proofErr w:type="spellEnd"/>
      <w:r>
        <w:t xml:space="preserve"> 2.1 (JRC, </w:t>
      </w:r>
      <w:proofErr w:type="spellStart"/>
      <w:r>
        <w:t>European</w:t>
      </w:r>
      <w:proofErr w:type="spellEnd"/>
      <w:r>
        <w:t xml:space="preserve"> </w:t>
      </w:r>
      <w:proofErr w:type="spellStart"/>
      <w:r>
        <w:t>Commission</w:t>
      </w:r>
      <w:proofErr w:type="spellEnd"/>
      <w:r>
        <w:t>)</w:t>
      </w:r>
    </w:p>
    <w:p w:rsidR="001D35E9" w:rsidRDefault="001D35E9" w:rsidP="001D35E9">
      <w:pPr>
        <w:pStyle w:val="NormaleWeb"/>
        <w:numPr>
          <w:ilvl w:val="0"/>
          <w:numId w:val="27"/>
        </w:numPr>
      </w:pPr>
      <w:r>
        <w:t>Normativa BES/DSA (L. 170/2010; Direttiva MIUR 27/12/2012)</w:t>
      </w:r>
    </w:p>
    <w:p w:rsidR="001D35E9" w:rsidRDefault="001D35E9" w:rsidP="001D35E9">
      <w:pPr>
        <w:pStyle w:val="NormaleWeb"/>
        <w:numPr>
          <w:ilvl w:val="0"/>
          <w:numId w:val="27"/>
        </w:numPr>
      </w:pPr>
      <w:r>
        <w:t xml:space="preserve">Bibliografia scientifica di riferimento (es. </w:t>
      </w:r>
      <w:proofErr w:type="spellStart"/>
      <w:r>
        <w:t>Bruner</w:t>
      </w:r>
      <w:proofErr w:type="spellEnd"/>
      <w:r>
        <w:t xml:space="preserve">, </w:t>
      </w:r>
      <w:proofErr w:type="spellStart"/>
      <w:r>
        <w:t>Vygotskij</w:t>
      </w:r>
      <w:proofErr w:type="spellEnd"/>
      <w:r>
        <w:t xml:space="preserve">, Gardner, </w:t>
      </w:r>
      <w:proofErr w:type="spellStart"/>
      <w:r>
        <w:t>Ausubel</w:t>
      </w:r>
      <w:proofErr w:type="spellEnd"/>
      <w:r>
        <w:t>)</w:t>
      </w:r>
    </w:p>
    <w:p w:rsidR="007761A1" w:rsidRDefault="007761A1"/>
    <w:sectPr w:rsidR="007761A1">
      <w:head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032D" w:rsidRDefault="00E0032D" w:rsidP="003006B7">
      <w:pPr>
        <w:spacing w:after="0" w:line="240" w:lineRule="auto"/>
      </w:pPr>
      <w:r>
        <w:separator/>
      </w:r>
    </w:p>
  </w:endnote>
  <w:endnote w:type="continuationSeparator" w:id="0">
    <w:p w:rsidR="00E0032D" w:rsidRDefault="00E0032D" w:rsidP="00300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Ligh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032D" w:rsidRDefault="00E0032D" w:rsidP="003006B7">
      <w:pPr>
        <w:spacing w:after="0" w:line="240" w:lineRule="auto"/>
      </w:pPr>
      <w:r>
        <w:separator/>
      </w:r>
    </w:p>
  </w:footnote>
  <w:footnote w:type="continuationSeparator" w:id="0">
    <w:p w:rsidR="00E0032D" w:rsidRDefault="00E0032D" w:rsidP="003006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6B7" w:rsidRPr="003006B7" w:rsidRDefault="003006B7" w:rsidP="003006B7">
    <w:pPr>
      <w:pStyle w:val="Intestazione"/>
      <w:jc w:val="both"/>
      <w:rPr>
        <w:rFonts w:ascii="Bahnschrift Light" w:hAnsi="Bahnschrift Light"/>
        <w:sz w:val="16"/>
        <w:szCs w:val="16"/>
      </w:rPr>
    </w:pPr>
    <w:r w:rsidRPr="003006B7">
      <w:rPr>
        <w:rFonts w:ascii="Bahnschrift Light" w:hAnsi="Bahnschrift Light"/>
        <w:sz w:val="16"/>
        <w:szCs w:val="16"/>
      </w:rPr>
      <w:t xml:space="preserve">Lo schema della lezione presentato è stato elaborato da </w:t>
    </w:r>
    <w:r w:rsidRPr="003006B7">
      <w:rPr>
        <w:rStyle w:val="Enfasigrassetto"/>
        <w:rFonts w:ascii="Bahnschrift Light" w:hAnsi="Bahnschrift Light"/>
        <w:sz w:val="16"/>
        <w:szCs w:val="16"/>
      </w:rPr>
      <w:t>Angelo Girolami</w:t>
    </w:r>
    <w:r w:rsidRPr="003006B7">
      <w:rPr>
        <w:rFonts w:ascii="Bahnschrift Light" w:hAnsi="Bahnschrift Light"/>
        <w:sz w:val="16"/>
        <w:szCs w:val="16"/>
      </w:rPr>
      <w:t>, prendendo spunto da diverse fonti didattiche e ricerche nel campo dell'educazione. Esso integra metodologie e approcci provenienti da studi pedagogici e didattici, con l’obiettivo di favorire un apprendimento attivo e partecipativo</w:t>
    </w:r>
  </w:p>
  <w:p w:rsidR="003006B7" w:rsidRDefault="003006B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708D6"/>
    <w:multiLevelType w:val="multilevel"/>
    <w:tmpl w:val="556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B6E08"/>
    <w:multiLevelType w:val="multilevel"/>
    <w:tmpl w:val="D21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14971"/>
    <w:multiLevelType w:val="multilevel"/>
    <w:tmpl w:val="5D1A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F84745"/>
    <w:multiLevelType w:val="multilevel"/>
    <w:tmpl w:val="B95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8034FA"/>
    <w:multiLevelType w:val="multilevel"/>
    <w:tmpl w:val="186AE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FE6212"/>
    <w:multiLevelType w:val="multilevel"/>
    <w:tmpl w:val="1B9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8B4F3B"/>
    <w:multiLevelType w:val="multilevel"/>
    <w:tmpl w:val="A6B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CE1B3B"/>
    <w:multiLevelType w:val="multilevel"/>
    <w:tmpl w:val="D44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C80DAE"/>
    <w:multiLevelType w:val="multilevel"/>
    <w:tmpl w:val="18E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F10C28"/>
    <w:multiLevelType w:val="multilevel"/>
    <w:tmpl w:val="F80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F24AF2"/>
    <w:multiLevelType w:val="multilevel"/>
    <w:tmpl w:val="F7D2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BB25BC"/>
    <w:multiLevelType w:val="multilevel"/>
    <w:tmpl w:val="B022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9F9094F"/>
    <w:multiLevelType w:val="multilevel"/>
    <w:tmpl w:val="830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541A50"/>
    <w:multiLevelType w:val="multilevel"/>
    <w:tmpl w:val="49E4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4353EEC"/>
    <w:multiLevelType w:val="multilevel"/>
    <w:tmpl w:val="557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DF233D"/>
    <w:multiLevelType w:val="multilevel"/>
    <w:tmpl w:val="2058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760D7D"/>
    <w:multiLevelType w:val="multilevel"/>
    <w:tmpl w:val="4DF8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2F7D5C"/>
    <w:multiLevelType w:val="multilevel"/>
    <w:tmpl w:val="F0B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2E6B3E"/>
    <w:multiLevelType w:val="multilevel"/>
    <w:tmpl w:val="0E12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7DB0952"/>
    <w:multiLevelType w:val="multilevel"/>
    <w:tmpl w:val="6AC0C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983766"/>
    <w:multiLevelType w:val="multilevel"/>
    <w:tmpl w:val="2BE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F81739"/>
    <w:multiLevelType w:val="multilevel"/>
    <w:tmpl w:val="289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C43135"/>
    <w:multiLevelType w:val="multilevel"/>
    <w:tmpl w:val="F9D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7227AD"/>
    <w:multiLevelType w:val="multilevel"/>
    <w:tmpl w:val="F9DC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F27967"/>
    <w:multiLevelType w:val="multilevel"/>
    <w:tmpl w:val="8796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926629"/>
    <w:multiLevelType w:val="multilevel"/>
    <w:tmpl w:val="238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9A23B7"/>
    <w:multiLevelType w:val="multilevel"/>
    <w:tmpl w:val="AA1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21"/>
  </w:num>
  <w:num w:numId="4">
    <w:abstractNumId w:val="26"/>
  </w:num>
  <w:num w:numId="5">
    <w:abstractNumId w:val="19"/>
  </w:num>
  <w:num w:numId="6">
    <w:abstractNumId w:val="9"/>
  </w:num>
  <w:num w:numId="7">
    <w:abstractNumId w:val="24"/>
  </w:num>
  <w:num w:numId="8">
    <w:abstractNumId w:val="14"/>
  </w:num>
  <w:num w:numId="9">
    <w:abstractNumId w:val="17"/>
  </w:num>
  <w:num w:numId="10">
    <w:abstractNumId w:val="7"/>
  </w:num>
  <w:num w:numId="11">
    <w:abstractNumId w:val="5"/>
  </w:num>
  <w:num w:numId="12">
    <w:abstractNumId w:val="16"/>
  </w:num>
  <w:num w:numId="13">
    <w:abstractNumId w:val="0"/>
  </w:num>
  <w:num w:numId="14">
    <w:abstractNumId w:val="11"/>
  </w:num>
  <w:num w:numId="15">
    <w:abstractNumId w:val="20"/>
  </w:num>
  <w:num w:numId="16">
    <w:abstractNumId w:val="18"/>
  </w:num>
  <w:num w:numId="17">
    <w:abstractNumId w:val="6"/>
  </w:num>
  <w:num w:numId="18">
    <w:abstractNumId w:val="10"/>
  </w:num>
  <w:num w:numId="19">
    <w:abstractNumId w:val="12"/>
  </w:num>
  <w:num w:numId="20">
    <w:abstractNumId w:val="13"/>
  </w:num>
  <w:num w:numId="21">
    <w:abstractNumId w:val="3"/>
  </w:num>
  <w:num w:numId="22">
    <w:abstractNumId w:val="8"/>
  </w:num>
  <w:num w:numId="23">
    <w:abstractNumId w:val="25"/>
  </w:num>
  <w:num w:numId="24">
    <w:abstractNumId w:val="23"/>
  </w:num>
  <w:num w:numId="25">
    <w:abstractNumId w:val="4"/>
  </w:num>
  <w:num w:numId="26">
    <w:abstractNumId w:val="22"/>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4CE"/>
    <w:rsid w:val="000A14DA"/>
    <w:rsid w:val="000C3489"/>
    <w:rsid w:val="001D35E9"/>
    <w:rsid w:val="003006B7"/>
    <w:rsid w:val="0058601A"/>
    <w:rsid w:val="0065509E"/>
    <w:rsid w:val="00696174"/>
    <w:rsid w:val="00764153"/>
    <w:rsid w:val="007761A1"/>
    <w:rsid w:val="00832AD6"/>
    <w:rsid w:val="00893349"/>
    <w:rsid w:val="00C314CE"/>
    <w:rsid w:val="00D12CC5"/>
    <w:rsid w:val="00E003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2">
    <w:name w:val="heading 2"/>
    <w:basedOn w:val="Normale"/>
    <w:next w:val="Normale"/>
    <w:link w:val="Titolo2Carattere"/>
    <w:uiPriority w:val="9"/>
    <w:semiHidden/>
    <w:unhideWhenUsed/>
    <w:qFormat/>
    <w:rsid w:val="001D35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link w:val="Titolo3Carattere"/>
    <w:uiPriority w:val="9"/>
    <w:qFormat/>
    <w:rsid w:val="00C314CE"/>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C314CE"/>
    <w:rPr>
      <w:rFonts w:ascii="Times New Roman" w:eastAsia="Times New Roman" w:hAnsi="Times New Roman" w:cs="Times New Roman"/>
      <w:b/>
      <w:bCs/>
      <w:sz w:val="27"/>
      <w:szCs w:val="27"/>
      <w:lang w:eastAsia="it-IT"/>
    </w:rPr>
  </w:style>
  <w:style w:type="character" w:styleId="Enfasigrassetto">
    <w:name w:val="Strong"/>
    <w:basedOn w:val="Carpredefinitoparagrafo"/>
    <w:uiPriority w:val="22"/>
    <w:qFormat/>
    <w:rsid w:val="00C314CE"/>
    <w:rPr>
      <w:b/>
      <w:bCs/>
    </w:rPr>
  </w:style>
  <w:style w:type="paragraph" w:styleId="Testofumetto">
    <w:name w:val="Balloon Text"/>
    <w:basedOn w:val="Normale"/>
    <w:link w:val="TestofumettoCarattere"/>
    <w:uiPriority w:val="99"/>
    <w:semiHidden/>
    <w:unhideWhenUsed/>
    <w:rsid w:val="003006B7"/>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006B7"/>
    <w:rPr>
      <w:rFonts w:ascii="Tahoma" w:hAnsi="Tahoma" w:cs="Tahoma"/>
      <w:sz w:val="16"/>
      <w:szCs w:val="16"/>
    </w:rPr>
  </w:style>
  <w:style w:type="paragraph" w:styleId="Intestazione">
    <w:name w:val="header"/>
    <w:basedOn w:val="Normale"/>
    <w:link w:val="IntestazioneCarattere"/>
    <w:uiPriority w:val="99"/>
    <w:unhideWhenUsed/>
    <w:rsid w:val="003006B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006B7"/>
  </w:style>
  <w:style w:type="paragraph" w:styleId="Pidipagina">
    <w:name w:val="footer"/>
    <w:basedOn w:val="Normale"/>
    <w:link w:val="PidipaginaCarattere"/>
    <w:uiPriority w:val="99"/>
    <w:unhideWhenUsed/>
    <w:rsid w:val="003006B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006B7"/>
  </w:style>
  <w:style w:type="character" w:customStyle="1" w:styleId="Titolo2Carattere">
    <w:name w:val="Titolo 2 Carattere"/>
    <w:basedOn w:val="Carpredefinitoparagrafo"/>
    <w:link w:val="Titolo2"/>
    <w:uiPriority w:val="9"/>
    <w:semiHidden/>
    <w:rsid w:val="001D35E9"/>
    <w:rPr>
      <w:rFonts w:asciiTheme="majorHAnsi" w:eastAsiaTheme="majorEastAsia" w:hAnsiTheme="majorHAnsi" w:cstheme="majorBidi"/>
      <w:b/>
      <w:bCs/>
      <w:color w:val="4F81BD" w:themeColor="accent1"/>
      <w:sz w:val="26"/>
      <w:szCs w:val="26"/>
    </w:rPr>
  </w:style>
  <w:style w:type="paragraph" w:styleId="NormaleWeb">
    <w:name w:val="Normal (Web)"/>
    <w:basedOn w:val="Normale"/>
    <w:uiPriority w:val="99"/>
    <w:unhideWhenUsed/>
    <w:rsid w:val="001D35E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corsivo">
    <w:name w:val="Emphasis"/>
    <w:basedOn w:val="Carpredefinitoparagrafo"/>
    <w:uiPriority w:val="20"/>
    <w:qFormat/>
    <w:rsid w:val="001D35E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2">
    <w:name w:val="heading 2"/>
    <w:basedOn w:val="Normale"/>
    <w:next w:val="Normale"/>
    <w:link w:val="Titolo2Carattere"/>
    <w:uiPriority w:val="9"/>
    <w:semiHidden/>
    <w:unhideWhenUsed/>
    <w:qFormat/>
    <w:rsid w:val="001D35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link w:val="Titolo3Carattere"/>
    <w:uiPriority w:val="9"/>
    <w:qFormat/>
    <w:rsid w:val="00C314CE"/>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C314CE"/>
    <w:rPr>
      <w:rFonts w:ascii="Times New Roman" w:eastAsia="Times New Roman" w:hAnsi="Times New Roman" w:cs="Times New Roman"/>
      <w:b/>
      <w:bCs/>
      <w:sz w:val="27"/>
      <w:szCs w:val="27"/>
      <w:lang w:eastAsia="it-IT"/>
    </w:rPr>
  </w:style>
  <w:style w:type="character" w:styleId="Enfasigrassetto">
    <w:name w:val="Strong"/>
    <w:basedOn w:val="Carpredefinitoparagrafo"/>
    <w:uiPriority w:val="22"/>
    <w:qFormat/>
    <w:rsid w:val="00C314CE"/>
    <w:rPr>
      <w:b/>
      <w:bCs/>
    </w:rPr>
  </w:style>
  <w:style w:type="paragraph" w:styleId="Testofumetto">
    <w:name w:val="Balloon Text"/>
    <w:basedOn w:val="Normale"/>
    <w:link w:val="TestofumettoCarattere"/>
    <w:uiPriority w:val="99"/>
    <w:semiHidden/>
    <w:unhideWhenUsed/>
    <w:rsid w:val="003006B7"/>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006B7"/>
    <w:rPr>
      <w:rFonts w:ascii="Tahoma" w:hAnsi="Tahoma" w:cs="Tahoma"/>
      <w:sz w:val="16"/>
      <w:szCs w:val="16"/>
    </w:rPr>
  </w:style>
  <w:style w:type="paragraph" w:styleId="Intestazione">
    <w:name w:val="header"/>
    <w:basedOn w:val="Normale"/>
    <w:link w:val="IntestazioneCarattere"/>
    <w:uiPriority w:val="99"/>
    <w:unhideWhenUsed/>
    <w:rsid w:val="003006B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006B7"/>
  </w:style>
  <w:style w:type="paragraph" w:styleId="Pidipagina">
    <w:name w:val="footer"/>
    <w:basedOn w:val="Normale"/>
    <w:link w:val="PidipaginaCarattere"/>
    <w:uiPriority w:val="99"/>
    <w:unhideWhenUsed/>
    <w:rsid w:val="003006B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006B7"/>
  </w:style>
  <w:style w:type="character" w:customStyle="1" w:styleId="Titolo2Carattere">
    <w:name w:val="Titolo 2 Carattere"/>
    <w:basedOn w:val="Carpredefinitoparagrafo"/>
    <w:link w:val="Titolo2"/>
    <w:uiPriority w:val="9"/>
    <w:semiHidden/>
    <w:rsid w:val="001D35E9"/>
    <w:rPr>
      <w:rFonts w:asciiTheme="majorHAnsi" w:eastAsiaTheme="majorEastAsia" w:hAnsiTheme="majorHAnsi" w:cstheme="majorBidi"/>
      <w:b/>
      <w:bCs/>
      <w:color w:val="4F81BD" w:themeColor="accent1"/>
      <w:sz w:val="26"/>
      <w:szCs w:val="26"/>
    </w:rPr>
  </w:style>
  <w:style w:type="paragraph" w:styleId="NormaleWeb">
    <w:name w:val="Normal (Web)"/>
    <w:basedOn w:val="Normale"/>
    <w:uiPriority w:val="99"/>
    <w:unhideWhenUsed/>
    <w:rsid w:val="001D35E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corsivo">
    <w:name w:val="Emphasis"/>
    <w:basedOn w:val="Carpredefinitoparagrafo"/>
    <w:uiPriority w:val="20"/>
    <w:qFormat/>
    <w:rsid w:val="001D35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907811">
      <w:bodyDiv w:val="1"/>
      <w:marLeft w:val="0"/>
      <w:marRight w:val="0"/>
      <w:marTop w:val="0"/>
      <w:marBottom w:val="0"/>
      <w:divBdr>
        <w:top w:val="none" w:sz="0" w:space="0" w:color="auto"/>
        <w:left w:val="none" w:sz="0" w:space="0" w:color="auto"/>
        <w:bottom w:val="none" w:sz="0" w:space="0" w:color="auto"/>
        <w:right w:val="none" w:sz="0" w:space="0" w:color="auto"/>
      </w:divBdr>
    </w:div>
    <w:div w:id="564756297">
      <w:bodyDiv w:val="1"/>
      <w:marLeft w:val="0"/>
      <w:marRight w:val="0"/>
      <w:marTop w:val="0"/>
      <w:marBottom w:val="0"/>
      <w:divBdr>
        <w:top w:val="none" w:sz="0" w:space="0" w:color="auto"/>
        <w:left w:val="none" w:sz="0" w:space="0" w:color="auto"/>
        <w:bottom w:val="none" w:sz="0" w:space="0" w:color="auto"/>
        <w:right w:val="none" w:sz="0" w:space="0" w:color="auto"/>
      </w:divBdr>
    </w:div>
    <w:div w:id="595870542">
      <w:bodyDiv w:val="1"/>
      <w:marLeft w:val="0"/>
      <w:marRight w:val="0"/>
      <w:marTop w:val="0"/>
      <w:marBottom w:val="0"/>
      <w:divBdr>
        <w:top w:val="none" w:sz="0" w:space="0" w:color="auto"/>
        <w:left w:val="none" w:sz="0" w:space="0" w:color="auto"/>
        <w:bottom w:val="none" w:sz="0" w:space="0" w:color="auto"/>
        <w:right w:val="none" w:sz="0" w:space="0" w:color="auto"/>
      </w:divBdr>
    </w:div>
    <w:div w:id="705837000">
      <w:bodyDiv w:val="1"/>
      <w:marLeft w:val="0"/>
      <w:marRight w:val="0"/>
      <w:marTop w:val="0"/>
      <w:marBottom w:val="0"/>
      <w:divBdr>
        <w:top w:val="none" w:sz="0" w:space="0" w:color="auto"/>
        <w:left w:val="none" w:sz="0" w:space="0" w:color="auto"/>
        <w:bottom w:val="none" w:sz="0" w:space="0" w:color="auto"/>
        <w:right w:val="none" w:sz="0" w:space="0" w:color="auto"/>
      </w:divBdr>
    </w:div>
    <w:div w:id="1223449682">
      <w:bodyDiv w:val="1"/>
      <w:marLeft w:val="0"/>
      <w:marRight w:val="0"/>
      <w:marTop w:val="0"/>
      <w:marBottom w:val="0"/>
      <w:divBdr>
        <w:top w:val="none" w:sz="0" w:space="0" w:color="auto"/>
        <w:left w:val="none" w:sz="0" w:space="0" w:color="auto"/>
        <w:bottom w:val="none" w:sz="0" w:space="0" w:color="auto"/>
        <w:right w:val="none" w:sz="0" w:space="0" w:color="auto"/>
      </w:divBdr>
      <w:divsChild>
        <w:div w:id="1471048143">
          <w:marLeft w:val="0"/>
          <w:marRight w:val="0"/>
          <w:marTop w:val="0"/>
          <w:marBottom w:val="0"/>
          <w:divBdr>
            <w:top w:val="none" w:sz="0" w:space="0" w:color="auto"/>
            <w:left w:val="none" w:sz="0" w:space="0" w:color="auto"/>
            <w:bottom w:val="none" w:sz="0" w:space="0" w:color="auto"/>
            <w:right w:val="none" w:sz="0" w:space="0" w:color="auto"/>
          </w:divBdr>
          <w:divsChild>
            <w:div w:id="6880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33114">
      <w:bodyDiv w:val="1"/>
      <w:marLeft w:val="0"/>
      <w:marRight w:val="0"/>
      <w:marTop w:val="0"/>
      <w:marBottom w:val="0"/>
      <w:divBdr>
        <w:top w:val="none" w:sz="0" w:space="0" w:color="auto"/>
        <w:left w:val="none" w:sz="0" w:space="0" w:color="auto"/>
        <w:bottom w:val="none" w:sz="0" w:space="0" w:color="auto"/>
        <w:right w:val="none" w:sz="0" w:space="0" w:color="auto"/>
      </w:divBdr>
    </w:div>
    <w:div w:id="203850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1255</Words>
  <Characters>7154</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Angelo</dc:creator>
  <cp:lastModifiedBy>Angelo</cp:lastModifiedBy>
  <cp:revision>2</cp:revision>
  <dcterms:created xsi:type="dcterms:W3CDTF">2025-10-24T12:19:00Z</dcterms:created>
  <dcterms:modified xsi:type="dcterms:W3CDTF">2025-10-24T12:19:00Z</dcterms:modified>
</cp:coreProperties>
</file>