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BFFA" w14:textId="54FEBB05" w:rsidR="006149D5" w:rsidRPr="00FF5A29" w:rsidRDefault="00C803A2">
      <w:pPr>
        <w:rPr>
          <w:color w:val="4C94D8" w:themeColor="text2" w:themeTint="80"/>
          <w:sz w:val="36"/>
          <w:szCs w:val="36"/>
          <w:highlight w:val="lightGray"/>
        </w:rPr>
      </w:pPr>
      <w:r w:rsidRPr="00FF5A29">
        <w:rPr>
          <w:color w:val="4C94D8" w:themeColor="text2" w:themeTint="80"/>
          <w:sz w:val="36"/>
          <w:szCs w:val="36"/>
          <w:highlight w:val="lightGray"/>
        </w:rPr>
        <w:t>Plano de Testes de Software &amp; GOT</w:t>
      </w:r>
    </w:p>
    <w:p w14:paraId="44C8479C" w14:textId="6CE03E5A" w:rsidR="00C803A2" w:rsidRPr="00FF5A29" w:rsidRDefault="00C803A2">
      <w:pPr>
        <w:rPr>
          <w:color w:val="A5C9EB" w:themeColor="text2" w:themeTint="40"/>
          <w:sz w:val="20"/>
          <w:szCs w:val="20"/>
        </w:rPr>
      </w:pPr>
      <w:r w:rsidRPr="00FF5A29">
        <w:rPr>
          <w:color w:val="4C94D8" w:themeColor="text2" w:themeTint="80"/>
          <w:sz w:val="20"/>
          <w:szCs w:val="20"/>
          <w:highlight w:val="lightGray"/>
        </w:rPr>
        <w:t>Documento de Planejamento e Matriz de Rastreabilidade de Testes (Gabarito Completo</w:t>
      </w:r>
      <w:r w:rsidRPr="00FF5A29">
        <w:rPr>
          <w:color w:val="A5C9EB" w:themeColor="text2" w:themeTint="40"/>
          <w:sz w:val="20"/>
          <w:szCs w:val="20"/>
          <w:highlight w:val="lightGray"/>
        </w:rPr>
        <w:t>)</w:t>
      </w:r>
    </w:p>
    <w:p w14:paraId="153BF246" w14:textId="2C49E30D" w:rsidR="00C803A2" w:rsidRPr="00C803A2" w:rsidRDefault="00C803A2" w:rsidP="00C803A2">
      <w:pPr>
        <w:pStyle w:val="PargrafodaLista"/>
        <w:numPr>
          <w:ilvl w:val="0"/>
          <w:numId w:val="1"/>
        </w:numPr>
        <w:rPr>
          <w:b/>
          <w:bCs/>
        </w:rPr>
      </w:pPr>
      <w:r w:rsidRPr="00C803A2">
        <w:rPr>
          <w:b/>
          <w:bCs/>
        </w:rPr>
        <w:t>IDENTIFICAÇÃO DO PROJETO</w:t>
      </w:r>
    </w:p>
    <w:p w14:paraId="3CF05FD8" w14:textId="77777777" w:rsidR="00C803A2" w:rsidRDefault="00C803A2" w:rsidP="00C803A2">
      <w:pPr>
        <w:pStyle w:val="PargrafodaLista"/>
        <w:rPr>
          <w:sz w:val="20"/>
          <w:szCs w:val="20"/>
        </w:rPr>
      </w:pPr>
    </w:p>
    <w:tbl>
      <w:tblPr>
        <w:tblStyle w:val="Tabelacomgrade"/>
        <w:tblW w:w="7877" w:type="dxa"/>
        <w:tblInd w:w="720" w:type="dxa"/>
        <w:tblLook w:val="04A0" w:firstRow="1" w:lastRow="0" w:firstColumn="1" w:lastColumn="0" w:noHBand="0" w:noVBand="1"/>
      </w:tblPr>
      <w:tblGrid>
        <w:gridCol w:w="2019"/>
        <w:gridCol w:w="1952"/>
        <w:gridCol w:w="1953"/>
        <w:gridCol w:w="1953"/>
      </w:tblGrid>
      <w:tr w:rsidR="00C803A2" w14:paraId="711BF1E2" w14:textId="77777777" w:rsidTr="00C803A2">
        <w:trPr>
          <w:trHeight w:val="895"/>
        </w:trPr>
        <w:tc>
          <w:tcPr>
            <w:tcW w:w="2019" w:type="dxa"/>
          </w:tcPr>
          <w:p w14:paraId="1BF2D60C" w14:textId="47FC2127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Projeto:</w:t>
            </w:r>
          </w:p>
        </w:tc>
        <w:tc>
          <w:tcPr>
            <w:tcW w:w="1952" w:type="dxa"/>
          </w:tcPr>
          <w:p w14:paraId="4E0A4421" w14:textId="4666B7F0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Checkout-Carrinho de Compras</w:t>
            </w:r>
          </w:p>
        </w:tc>
        <w:tc>
          <w:tcPr>
            <w:tcW w:w="1953" w:type="dxa"/>
          </w:tcPr>
          <w:p w14:paraId="7AE4818C" w14:textId="3949E3D9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Data:</w:t>
            </w:r>
          </w:p>
        </w:tc>
        <w:tc>
          <w:tcPr>
            <w:tcW w:w="1953" w:type="dxa"/>
          </w:tcPr>
          <w:p w14:paraId="2B4AD6B7" w14:textId="7CEA6B96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18/08/2026</w:t>
            </w:r>
          </w:p>
        </w:tc>
      </w:tr>
      <w:tr w:rsidR="00C803A2" w14:paraId="56EFE1EF" w14:textId="77777777" w:rsidTr="00C803A2">
        <w:trPr>
          <w:trHeight w:val="932"/>
        </w:trPr>
        <w:tc>
          <w:tcPr>
            <w:tcW w:w="2019" w:type="dxa"/>
          </w:tcPr>
          <w:p w14:paraId="581B6F46" w14:textId="7DD23AF6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Sistema:</w:t>
            </w:r>
          </w:p>
        </w:tc>
        <w:tc>
          <w:tcPr>
            <w:tcW w:w="1952" w:type="dxa"/>
          </w:tcPr>
          <w:p w14:paraId="2F88BA28" w14:textId="27176117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E-Commerce Node.js</w:t>
            </w:r>
          </w:p>
        </w:tc>
        <w:tc>
          <w:tcPr>
            <w:tcW w:w="1953" w:type="dxa"/>
          </w:tcPr>
          <w:p w14:paraId="2B5A4F53" w14:textId="5C11A9B0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Versão:</w:t>
            </w:r>
          </w:p>
        </w:tc>
        <w:tc>
          <w:tcPr>
            <w:tcW w:w="1953" w:type="dxa"/>
          </w:tcPr>
          <w:p w14:paraId="42A1DEDF" w14:textId="72867CF0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</w:tr>
      <w:tr w:rsidR="00C803A2" w14:paraId="5C963ED4" w14:textId="77777777" w:rsidTr="00C803A2">
        <w:trPr>
          <w:trHeight w:val="895"/>
        </w:trPr>
        <w:tc>
          <w:tcPr>
            <w:tcW w:w="2019" w:type="dxa"/>
          </w:tcPr>
          <w:p w14:paraId="4BBB6E42" w14:textId="4503444E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Responsável:</w:t>
            </w:r>
          </w:p>
        </w:tc>
        <w:tc>
          <w:tcPr>
            <w:tcW w:w="1952" w:type="dxa"/>
          </w:tcPr>
          <w:p w14:paraId="7081AB0C" w14:textId="1C6D1D7F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Nicoly Ribeiro de Souza</w:t>
            </w:r>
          </w:p>
        </w:tc>
        <w:tc>
          <w:tcPr>
            <w:tcW w:w="1953" w:type="dxa"/>
          </w:tcPr>
          <w:p w14:paraId="398BD9BB" w14:textId="78C3B6A5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Ambiente:</w:t>
            </w:r>
          </w:p>
        </w:tc>
        <w:tc>
          <w:tcPr>
            <w:tcW w:w="1953" w:type="dxa"/>
          </w:tcPr>
          <w:p w14:paraId="452CA3D7" w14:textId="4AEEE7EE" w:rsidR="00C803A2" w:rsidRDefault="00C803A2" w:rsidP="00C803A2">
            <w:pPr>
              <w:pStyle w:val="PargrafodaLista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 Code\ Node.js v24 \ Jest</w:t>
            </w:r>
          </w:p>
        </w:tc>
      </w:tr>
    </w:tbl>
    <w:p w14:paraId="594C75EA" w14:textId="77777777" w:rsidR="00C803A2" w:rsidRDefault="00C803A2" w:rsidP="00C803A2">
      <w:pPr>
        <w:pStyle w:val="PargrafodaLista"/>
        <w:rPr>
          <w:sz w:val="20"/>
          <w:szCs w:val="20"/>
        </w:rPr>
      </w:pPr>
    </w:p>
    <w:p w14:paraId="36EB738F" w14:textId="5EBCF1E3" w:rsidR="00C803A2" w:rsidRPr="00FF5A29" w:rsidRDefault="00C803A2" w:rsidP="00C803A2">
      <w:pPr>
        <w:pStyle w:val="PargrafodaLista"/>
        <w:numPr>
          <w:ilvl w:val="0"/>
          <w:numId w:val="1"/>
        </w:numPr>
        <w:rPr>
          <w:b/>
          <w:bCs/>
        </w:rPr>
      </w:pPr>
      <w:r w:rsidRPr="00FF5A29">
        <w:rPr>
          <w:b/>
          <w:bCs/>
        </w:rPr>
        <w:t>ESCOPO E ESTRATÉGIA DE TESTES</w:t>
      </w:r>
    </w:p>
    <w:p w14:paraId="21B0B911" w14:textId="10E328A4" w:rsidR="00C803A2" w:rsidRDefault="00C803A2" w:rsidP="00C803A2">
      <w:pPr>
        <w:ind w:left="360"/>
      </w:pPr>
      <w:r w:rsidRPr="00FF5A29">
        <w:rPr>
          <w:b/>
          <w:bCs/>
          <w:color w:val="215E99" w:themeColor="text2" w:themeTint="BF"/>
        </w:rPr>
        <w:t>Objetivo dos Testes</w:t>
      </w:r>
      <w:r w:rsidRPr="00FF5A29">
        <w:rPr>
          <w:color w:val="215E99" w:themeColor="text2" w:themeTint="BF"/>
        </w:rPr>
        <w:t xml:space="preserve">: </w:t>
      </w:r>
      <w:r>
        <w:t>Validar o cálculo exato do total da compra na função calcularTotal(itens, cupom), garantindo a aplicação correta de descontos, limites de fretes grátis, arredondamento e tratamento de exceções para entradas inválidas.</w:t>
      </w:r>
    </w:p>
    <w:p w14:paraId="30AB2894" w14:textId="7AD241EB" w:rsidR="0075544E" w:rsidRDefault="0075544E" w:rsidP="0075544E">
      <w:pPr>
        <w:pStyle w:val="PargrafodaLista"/>
        <w:numPr>
          <w:ilvl w:val="0"/>
          <w:numId w:val="1"/>
        </w:numPr>
        <w:rPr>
          <w:b/>
          <w:bCs/>
        </w:rPr>
      </w:pPr>
      <w:r w:rsidRPr="0075544E">
        <w:rPr>
          <w:b/>
          <w:bCs/>
        </w:rPr>
        <w:t>Regras de Negócio do sistema</w:t>
      </w:r>
    </w:p>
    <w:p w14:paraId="4D80CA87" w14:textId="5DBCFA08" w:rsidR="0075544E" w:rsidRDefault="0075544E" w:rsidP="0075544E">
      <w:pPr>
        <w:pStyle w:val="PargrafodaLista"/>
        <w:numPr>
          <w:ilvl w:val="0"/>
          <w:numId w:val="2"/>
        </w:numPr>
      </w:pPr>
      <w:r w:rsidRPr="0075544E">
        <w:rPr>
          <w:b/>
          <w:bCs/>
        </w:rPr>
        <w:t>Cálculo de Subtotal</w:t>
      </w:r>
      <w:r>
        <w:t>: Deve multiplicar a quantidade pelo preço de cada item.</w:t>
      </w:r>
    </w:p>
    <w:p w14:paraId="29D5AD5C" w14:textId="1AE9B050" w:rsidR="0075544E" w:rsidRDefault="0075544E" w:rsidP="0075544E">
      <w:pPr>
        <w:pStyle w:val="PargrafodaLista"/>
        <w:numPr>
          <w:ilvl w:val="0"/>
          <w:numId w:val="2"/>
        </w:numPr>
      </w:pPr>
      <w:r w:rsidRPr="0075544E">
        <w:rPr>
          <w:b/>
          <w:bCs/>
        </w:rPr>
        <w:t>Validação de Entrada</w:t>
      </w:r>
      <w:r>
        <w:t>: Se o carrinho estiver vazio ([]), se algum item tiver quantidade menor ou igual a 0, ou se o preço for negativo, a função deve lançar um erro: “Carrinho inválido”.</w:t>
      </w:r>
    </w:p>
    <w:p w14:paraId="19A9B182" w14:textId="0856AC71" w:rsidR="0075544E" w:rsidRDefault="0075544E" w:rsidP="0075544E">
      <w:pPr>
        <w:pStyle w:val="PargrafodaLista"/>
        <w:numPr>
          <w:ilvl w:val="0"/>
          <w:numId w:val="2"/>
        </w:numPr>
      </w:pPr>
      <w:r w:rsidRPr="0075544E">
        <w:rPr>
          <w:b/>
          <w:bCs/>
        </w:rPr>
        <w:t>Desconto de Cupom:</w:t>
      </w:r>
      <w:r>
        <w:t xml:space="preserve"> Se o cupom for “PROMO10”,</w:t>
      </w:r>
      <w:r w:rsidRPr="00621EE3">
        <w:t xml:space="preserve"> aplicar</w:t>
      </w:r>
      <w:r w:rsidRPr="00621EE3">
        <w:rPr>
          <w:b/>
          <w:bCs/>
        </w:rPr>
        <w:t xml:space="preserve"> 10% de desconto </w:t>
      </w:r>
      <w:r>
        <w:t>sobre o subtotal</w:t>
      </w:r>
    </w:p>
    <w:p w14:paraId="385E8E30" w14:textId="4FCE9AAC" w:rsidR="0075544E" w:rsidRDefault="0075544E" w:rsidP="0075544E">
      <w:pPr>
        <w:pStyle w:val="PargrafodaLista"/>
        <w:numPr>
          <w:ilvl w:val="0"/>
          <w:numId w:val="2"/>
        </w:numPr>
      </w:pPr>
      <w:r>
        <w:rPr>
          <w:b/>
          <w:bCs/>
        </w:rPr>
        <w:t>Regra de Frete:</w:t>
      </w:r>
    </w:p>
    <w:p w14:paraId="4AFB29A0" w14:textId="415F82E7" w:rsidR="0075544E" w:rsidRDefault="0075544E" w:rsidP="0075544E">
      <w:pPr>
        <w:pStyle w:val="PargrafodaLista"/>
        <w:numPr>
          <w:ilvl w:val="0"/>
          <w:numId w:val="3"/>
        </w:numPr>
      </w:pPr>
      <w:r>
        <w:t xml:space="preserve">Se o subtotal </w:t>
      </w:r>
      <w:r w:rsidRPr="00621EE3">
        <w:rPr>
          <w:b/>
          <w:bCs/>
        </w:rPr>
        <w:t>for igual ou superior a R$100,00</w:t>
      </w:r>
      <w:r>
        <w:t xml:space="preserve"> (&gt;=100), o frete é </w:t>
      </w:r>
      <w:r w:rsidRPr="00621EE3">
        <w:rPr>
          <w:b/>
          <w:bCs/>
        </w:rPr>
        <w:t xml:space="preserve">GRATIS </w:t>
      </w:r>
      <w:r>
        <w:t>(R$0,00).</w:t>
      </w:r>
    </w:p>
    <w:p w14:paraId="59882DFD" w14:textId="1AA79C56" w:rsidR="0075544E" w:rsidRDefault="0075544E" w:rsidP="0075544E">
      <w:pPr>
        <w:pStyle w:val="PargrafodaLista"/>
        <w:numPr>
          <w:ilvl w:val="0"/>
          <w:numId w:val="3"/>
        </w:numPr>
      </w:pPr>
      <w:r>
        <w:t xml:space="preserve">Se o subtotal for </w:t>
      </w:r>
      <w:r w:rsidRPr="00621EE3">
        <w:rPr>
          <w:b/>
          <w:bCs/>
        </w:rPr>
        <w:t>menor que R$100,00</w:t>
      </w:r>
      <w:r>
        <w:t xml:space="preserve">(&lt;100), o frete custa </w:t>
      </w:r>
      <w:r w:rsidRPr="00621EE3">
        <w:rPr>
          <w:b/>
          <w:bCs/>
        </w:rPr>
        <w:t>R$15,00</w:t>
      </w:r>
      <w:r>
        <w:t>.</w:t>
      </w:r>
    </w:p>
    <w:p w14:paraId="0C891441" w14:textId="65CFF0B6" w:rsidR="0075544E" w:rsidRDefault="00621EE3" w:rsidP="0075544E">
      <w:pPr>
        <w:pStyle w:val="PargrafodaLista"/>
        <w:numPr>
          <w:ilvl w:val="0"/>
          <w:numId w:val="2"/>
        </w:numPr>
      </w:pPr>
      <w:r w:rsidRPr="00621EE3">
        <w:rPr>
          <w:b/>
          <w:bCs/>
        </w:rPr>
        <w:t>Arredondamento:</w:t>
      </w:r>
      <w:r>
        <w:t xml:space="preserve"> O valor total final deve possuir </w:t>
      </w:r>
      <w:r w:rsidRPr="00621EE3">
        <w:rPr>
          <w:b/>
          <w:bCs/>
        </w:rPr>
        <w:t>exatamente 2 casas decimais</w:t>
      </w:r>
      <w:r>
        <w:t xml:space="preserve"> (dinheiro/moeda).</w:t>
      </w:r>
    </w:p>
    <w:p w14:paraId="320FB728" w14:textId="77777777" w:rsidR="00703546" w:rsidRDefault="00703546" w:rsidP="00703546">
      <w:pPr>
        <w:pStyle w:val="PargrafodaLista"/>
        <w:rPr>
          <w:b/>
          <w:bCs/>
        </w:rPr>
      </w:pPr>
    </w:p>
    <w:p w14:paraId="2A000887" w14:textId="77777777" w:rsidR="00703546" w:rsidRDefault="00703546" w:rsidP="00703546">
      <w:pPr>
        <w:pStyle w:val="PargrafodaLista"/>
        <w:rPr>
          <w:b/>
          <w:bCs/>
        </w:rPr>
      </w:pPr>
    </w:p>
    <w:p w14:paraId="54FFB3F5" w14:textId="77777777" w:rsidR="00703546" w:rsidRDefault="00703546" w:rsidP="00703546">
      <w:pPr>
        <w:pStyle w:val="PargrafodaLista"/>
        <w:rPr>
          <w:b/>
          <w:bCs/>
        </w:rPr>
      </w:pPr>
    </w:p>
    <w:p w14:paraId="68E92618" w14:textId="77777777" w:rsidR="00703546" w:rsidRDefault="00703546" w:rsidP="00703546">
      <w:pPr>
        <w:pStyle w:val="PargrafodaLista"/>
        <w:rPr>
          <w:b/>
          <w:bCs/>
        </w:rPr>
      </w:pPr>
    </w:p>
    <w:p w14:paraId="3FBF0A99" w14:textId="77777777" w:rsidR="00703546" w:rsidRDefault="00703546" w:rsidP="00703546">
      <w:pPr>
        <w:pStyle w:val="PargrafodaLista"/>
        <w:rPr>
          <w:b/>
          <w:bCs/>
        </w:rPr>
      </w:pPr>
    </w:p>
    <w:p w14:paraId="53B6A987" w14:textId="77777777" w:rsidR="00703546" w:rsidRDefault="00703546" w:rsidP="00703546">
      <w:pPr>
        <w:pStyle w:val="PargrafodaLista"/>
      </w:pPr>
    </w:p>
    <w:p w14:paraId="73EF8C9B" w14:textId="6BBE79AB" w:rsidR="00703546" w:rsidRDefault="00703546" w:rsidP="00703546">
      <w:pPr>
        <w:pStyle w:val="PargrafodaLista"/>
        <w:numPr>
          <w:ilvl w:val="0"/>
          <w:numId w:val="2"/>
        </w:numPr>
        <w:rPr>
          <w:b/>
          <w:bCs/>
        </w:rPr>
      </w:pPr>
      <w:r w:rsidRPr="00703546">
        <w:rPr>
          <w:b/>
          <w:bCs/>
        </w:rPr>
        <w:lastRenderedPageBreak/>
        <w:t>MATRIZ DO GOT (GUIA DE ORDEM DE TESTES- GABARITO DO ALUNO/PROFESSOR)</w:t>
      </w:r>
    </w:p>
    <w:p w14:paraId="2F7C08AA" w14:textId="6BC594AA" w:rsidR="00703546" w:rsidRPr="00703546" w:rsidRDefault="00F81D7F" w:rsidP="0070354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E5398B" wp14:editId="5FB98E44">
            <wp:extent cx="5400040" cy="2030730"/>
            <wp:effectExtent l="0" t="0" r="0" b="7620"/>
            <wp:docPr id="71767549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75492" name="Imagem 7176754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62CE" w14:textId="77777777" w:rsidR="00093998" w:rsidRDefault="00093998" w:rsidP="00703546">
      <w:pPr>
        <w:pStyle w:val="PargrafodaLista"/>
      </w:pPr>
    </w:p>
    <w:p w14:paraId="40CA7155" w14:textId="77777777" w:rsidR="00093998" w:rsidRDefault="00093998" w:rsidP="00703546">
      <w:pPr>
        <w:pStyle w:val="PargrafodaLista"/>
      </w:pPr>
      <w:r>
        <w:rPr>
          <w:noProof/>
        </w:rPr>
        <w:drawing>
          <wp:inline distT="0" distB="0" distL="0" distR="0" wp14:anchorId="3227B7BB" wp14:editId="3FA95922">
            <wp:extent cx="4810539" cy="1231265"/>
            <wp:effectExtent l="0" t="0" r="9525" b="6985"/>
            <wp:docPr id="1715586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86374" name="Imagem 17155863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630" cy="123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DA40" w14:textId="316AA54B" w:rsidR="00093998" w:rsidRDefault="00093998" w:rsidP="00703546">
      <w:pPr>
        <w:pStyle w:val="PargrafodaLista"/>
      </w:pPr>
      <w:r>
        <w:rPr>
          <w:noProof/>
        </w:rPr>
        <w:drawing>
          <wp:inline distT="0" distB="0" distL="0" distR="0" wp14:anchorId="42E8F4DD" wp14:editId="27425D2B">
            <wp:extent cx="4794636" cy="1405161"/>
            <wp:effectExtent l="0" t="0" r="6350" b="5080"/>
            <wp:docPr id="10052199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9904" name="Imagem 10052199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18" cy="14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4E69" w14:textId="77777777" w:rsidR="00093998" w:rsidRDefault="00093998" w:rsidP="00703546">
      <w:pPr>
        <w:pStyle w:val="PargrafodaLista"/>
      </w:pPr>
    </w:p>
    <w:p w14:paraId="1255C79F" w14:textId="725E46C7" w:rsidR="00093998" w:rsidRDefault="00093998" w:rsidP="00703546">
      <w:pPr>
        <w:pStyle w:val="PargrafodaLista"/>
        <w:rPr>
          <w:b/>
          <w:bCs/>
        </w:rPr>
      </w:pPr>
      <w:r w:rsidRPr="00093998">
        <w:rPr>
          <w:b/>
          <w:bCs/>
        </w:rPr>
        <w:t>Sistema corrigido</w:t>
      </w:r>
    </w:p>
    <w:p w14:paraId="74EBF58A" w14:textId="3F1B0CEC" w:rsidR="00093998" w:rsidRPr="00093998" w:rsidRDefault="00093998" w:rsidP="00703546">
      <w:pPr>
        <w:pStyle w:val="PargrafodaLista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BCB924E" wp14:editId="3481ADB8">
            <wp:extent cx="4794250" cy="1913416"/>
            <wp:effectExtent l="0" t="0" r="6350" b="0"/>
            <wp:docPr id="11516065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6514" name="Imagem 11516065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916" cy="192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998" w:rsidRPr="00093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12A4"/>
    <w:multiLevelType w:val="hybridMultilevel"/>
    <w:tmpl w:val="0F360D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2178F"/>
    <w:multiLevelType w:val="hybridMultilevel"/>
    <w:tmpl w:val="E1D06400"/>
    <w:lvl w:ilvl="0" w:tplc="531CC70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483273"/>
    <w:multiLevelType w:val="hybridMultilevel"/>
    <w:tmpl w:val="0B540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298701">
    <w:abstractNumId w:val="0"/>
  </w:num>
  <w:num w:numId="2" w16cid:durableId="1751151079">
    <w:abstractNumId w:val="2"/>
  </w:num>
  <w:num w:numId="3" w16cid:durableId="688482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A2"/>
    <w:rsid w:val="00093998"/>
    <w:rsid w:val="003F1FD4"/>
    <w:rsid w:val="006149D5"/>
    <w:rsid w:val="00621EE3"/>
    <w:rsid w:val="00703546"/>
    <w:rsid w:val="0075544E"/>
    <w:rsid w:val="00C803A2"/>
    <w:rsid w:val="00DE76D2"/>
    <w:rsid w:val="00F81D7F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B9096"/>
  <w15:chartTrackingRefBased/>
  <w15:docId w15:val="{19B4306C-DA0C-48E3-BD1A-4AAF4EF92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03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03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0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03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0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0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03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03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03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03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03A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80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2026-09-18T19:11:00Z</dcterms:created>
  <dcterms:modified xsi:type="dcterms:W3CDTF">2026-09-18T19:11:00Z</dcterms:modified>
</cp:coreProperties>
</file>