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F714" w14:textId="352D5ADE" w:rsidR="003A6C92" w:rsidRPr="005B12D3" w:rsidRDefault="00C915AF" w:rsidP="00C915AF">
      <w:pPr>
        <w:jc w:val="center"/>
      </w:pPr>
      <w:r w:rsidRPr="00C915AF">
        <w:t xml:space="preserve">Documento </w:t>
      </w:r>
      <w:r>
        <w:t xml:space="preserve">de </w:t>
      </w:r>
      <w:r w:rsidRPr="00C915AF">
        <w:t>Análisis Proyecto 1</w:t>
      </w:r>
    </w:p>
    <w:p w14:paraId="7C9EC504" w14:textId="3954FB97" w:rsidR="00C915AF" w:rsidRDefault="00C915AF" w:rsidP="00C915AF">
      <w:pPr>
        <w:jc w:val="right"/>
      </w:pPr>
      <w:r>
        <w:t xml:space="preserve">Nicolas Marin Triana </w:t>
      </w:r>
    </w:p>
    <w:p w14:paraId="53069260" w14:textId="415AAF29" w:rsidR="00C915AF" w:rsidRDefault="00C915AF" w:rsidP="00C915AF">
      <w:pPr>
        <w:jc w:val="right"/>
      </w:pPr>
      <w:r>
        <w:t>Código: 202212568</w:t>
      </w:r>
    </w:p>
    <w:p w14:paraId="5CA9832D" w14:textId="5C6DD329" w:rsidR="005B12D3" w:rsidRDefault="006E4623" w:rsidP="005B12D3">
      <w:r w:rsidRPr="006E4623">
        <w:rPr>
          <w:noProof/>
        </w:rPr>
        <w:drawing>
          <wp:anchor distT="0" distB="0" distL="114300" distR="114300" simplePos="0" relativeHeight="251658240" behindDoc="1" locked="0" layoutInCell="1" allowOverlap="1" wp14:anchorId="06257937" wp14:editId="487E46EC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8522208" cy="5356629"/>
            <wp:effectExtent l="0" t="0" r="0" b="0"/>
            <wp:wrapNone/>
            <wp:docPr id="907886828" name="Picture 1" descr="A computer screen 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6828" name="Picture 1" descr="A computer screen shot of a dia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208" cy="5356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D3">
        <w:t>El siguiente documento tiene una explicación detallada del diagrama de clases desarrollado para el proyecto de la galería de piezas de arte y la casa de subastas. Este diagrama modela la estructura y las relaciones entre las clases entidades del sistema, así como las interacciones entre ellas.</w:t>
      </w:r>
      <w:r w:rsidR="00403CBA" w:rsidRPr="00403CBA">
        <w:t xml:space="preserve"> </w:t>
      </w:r>
    </w:p>
    <w:p w14:paraId="6E1A38A0" w14:textId="30D45280" w:rsidR="005B12D3" w:rsidRDefault="005B12D3" w:rsidP="005B12D3"/>
    <w:p w14:paraId="5A76597D" w14:textId="31556370" w:rsidR="00C82A41" w:rsidRDefault="00C82A41" w:rsidP="005B12D3">
      <w:r>
        <w:br/>
      </w:r>
    </w:p>
    <w:p w14:paraId="60B4F7BF" w14:textId="3A7C7E88" w:rsidR="00C82A41" w:rsidRDefault="00C82A41" w:rsidP="00C82A41"/>
    <w:p w14:paraId="73A43A32" w14:textId="1FD756CF" w:rsidR="00C82A41" w:rsidRDefault="00C82A41" w:rsidP="00C82A41"/>
    <w:p w14:paraId="4A88F48D" w14:textId="154E5E99" w:rsidR="00C82A41" w:rsidRDefault="00C82A41" w:rsidP="00C82A41"/>
    <w:p w14:paraId="2FDEF447" w14:textId="77777777" w:rsidR="00C82A41" w:rsidRDefault="00C82A41" w:rsidP="00C82A41"/>
    <w:p w14:paraId="2A75F7A6" w14:textId="77777777" w:rsidR="00C82A41" w:rsidRDefault="00C82A41" w:rsidP="00C82A41"/>
    <w:p w14:paraId="484E7EC2" w14:textId="77777777" w:rsidR="00C82A41" w:rsidRDefault="00C82A41" w:rsidP="00C82A41"/>
    <w:p w14:paraId="7007DC4E" w14:textId="77777777" w:rsidR="00C82A41" w:rsidRDefault="00C82A41" w:rsidP="00C82A41"/>
    <w:p w14:paraId="055845E1" w14:textId="77777777" w:rsidR="00C82A41" w:rsidRDefault="00C82A41" w:rsidP="00C82A41"/>
    <w:p w14:paraId="38D3877A" w14:textId="77777777" w:rsidR="00C82A41" w:rsidRDefault="00C82A41" w:rsidP="00C82A41"/>
    <w:p w14:paraId="1781804F" w14:textId="77777777" w:rsidR="00C82A41" w:rsidRDefault="00C82A41" w:rsidP="00C82A41"/>
    <w:p w14:paraId="29731D54" w14:textId="77777777" w:rsidR="00C82A41" w:rsidRDefault="00C82A41" w:rsidP="00C82A41"/>
    <w:p w14:paraId="55B961C0" w14:textId="77777777" w:rsidR="006E4623" w:rsidRDefault="006E4623" w:rsidP="00C82A41">
      <w:pPr>
        <w:sectPr w:rsidR="006E4623" w:rsidSect="005C3F6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EFB45D0" w14:textId="1C923CDF" w:rsidR="005B12D3" w:rsidRDefault="005B12D3" w:rsidP="00C82A41">
      <w:r>
        <w:lastRenderedPageBreak/>
        <w:t>1. Herencia de la clase Pieza:</w:t>
      </w:r>
    </w:p>
    <w:p w14:paraId="08B227CA" w14:textId="400A2A16" w:rsidR="005B12D3" w:rsidRDefault="005B12D3" w:rsidP="005B12D3">
      <w:r>
        <w:t>En el diagrama de clases, se ha implementado el concepto de herencia para representar los diferentes tipos de piezas que pueden ser manejadas por la galería y casa de subastas. La clase Pieza se ha establecido como una superclase que encapsula los atributos</w:t>
      </w:r>
      <w:r w:rsidR="006E4623" w:rsidRPr="006E4623">
        <w:t xml:space="preserve">: </w:t>
      </w:r>
      <w:r w:rsidR="006E4623">
        <w:t>titulo, año</w:t>
      </w:r>
      <w:r w:rsidR="006E4623" w:rsidRPr="006E4623">
        <w:t xml:space="preserve"> </w:t>
      </w:r>
      <w:r w:rsidR="006E4623">
        <w:t xml:space="preserve">creación, lugar </w:t>
      </w:r>
      <w:r w:rsidR="00602B7D">
        <w:t>creación, autor, venta, consignación. Estos atributos</w:t>
      </w:r>
      <w:r w:rsidR="00257FA9">
        <w:t xml:space="preserve"> son</w:t>
      </w:r>
      <w:r w:rsidR="00602B7D">
        <w:t xml:space="preserve"> básicos para cualquier </w:t>
      </w:r>
      <w:r w:rsidR="009160E2">
        <w:t>p</w:t>
      </w:r>
      <w:r w:rsidR="00602B7D">
        <w:t>ieza de arte</w:t>
      </w:r>
      <w:r w:rsidR="00931C09">
        <w:t>.</w:t>
      </w:r>
      <w:r>
        <w:t xml:space="preserve"> La herencia permite organizar eficientemente las diferentes clases de piezas, como pinturas, esculturas, videos, fotografías, etc., facilitando </w:t>
      </w:r>
      <w:r w:rsidR="00A21132">
        <w:t xml:space="preserve">así </w:t>
      </w:r>
      <w:r>
        <w:t xml:space="preserve">su </w:t>
      </w:r>
      <w:r w:rsidR="00A21132">
        <w:t xml:space="preserve">visualización para los compradores, y también su </w:t>
      </w:r>
      <w:r>
        <w:t xml:space="preserve">gestión y manipulación </w:t>
      </w:r>
      <w:r w:rsidR="00EE6ACA">
        <w:t xml:space="preserve">para el </w:t>
      </w:r>
      <w:r w:rsidR="00AC0EE2">
        <w:t>administrador</w:t>
      </w:r>
      <w:r>
        <w:t>.</w:t>
      </w:r>
      <w:r w:rsidR="00931C09">
        <w:t xml:space="preserve"> </w:t>
      </w:r>
      <w:r w:rsidR="00A84CEB">
        <w:t xml:space="preserve">Para </w:t>
      </w:r>
      <w:r w:rsidR="00931C09">
        <w:t xml:space="preserve">las subclases, también existen clases </w:t>
      </w:r>
      <w:r w:rsidR="00912A5E">
        <w:t>específicas</w:t>
      </w:r>
      <w:r w:rsidR="00931C09">
        <w:t xml:space="preserve"> para </w:t>
      </w:r>
      <w:r w:rsidR="00912A5E">
        <w:t>encapsular</w:t>
      </w:r>
      <w:r w:rsidR="00931C09">
        <w:t xml:space="preserve"> </w:t>
      </w:r>
      <w:r w:rsidR="00912A5E">
        <w:t xml:space="preserve">información </w:t>
      </w:r>
      <w:r w:rsidR="00503C01">
        <w:t>como,</w:t>
      </w:r>
      <w:r w:rsidR="0066762B">
        <w:t xml:space="preserve"> por ejemplo</w:t>
      </w:r>
      <w:r w:rsidR="00B1776A">
        <w:t>: l</w:t>
      </w:r>
      <w:r w:rsidR="0066762B">
        <w:t xml:space="preserve">a clase </w:t>
      </w:r>
      <w:r w:rsidR="00B1776A">
        <w:t>Dimensiones.</w:t>
      </w:r>
    </w:p>
    <w:p w14:paraId="35AD2129" w14:textId="77777777" w:rsidR="005B12D3" w:rsidRDefault="005B12D3" w:rsidP="005B12D3"/>
    <w:p w14:paraId="4DDE0540" w14:textId="77777777" w:rsidR="005B12D3" w:rsidRDefault="005B12D3" w:rsidP="005B12D3">
      <w:r>
        <w:t>2. Clase Inventario:</w:t>
      </w:r>
    </w:p>
    <w:p w14:paraId="597C3C8B" w14:textId="2CEE466A" w:rsidR="005B12D3" w:rsidRDefault="005B12D3" w:rsidP="005B12D3">
      <w:r>
        <w:t>Se ha creado la clase Inventario</w:t>
      </w:r>
      <w:r w:rsidR="004C7D27">
        <w:t xml:space="preserve"> </w:t>
      </w:r>
      <w:r>
        <w:t>para gestionar las piezas que forman parte del catálogo de la galería y</w:t>
      </w:r>
      <w:r w:rsidR="001814CE">
        <w:t xml:space="preserve"> también para </w:t>
      </w:r>
      <w:r w:rsidR="004C7D27">
        <w:t>gestionar</w:t>
      </w:r>
      <w:r>
        <w:t xml:space="preserve"> </w:t>
      </w:r>
      <w:r w:rsidR="00841149">
        <w:t>cuál</w:t>
      </w:r>
      <w:r w:rsidR="00503C01">
        <w:t xml:space="preserve">es piezas </w:t>
      </w:r>
      <w:r w:rsidR="00841149">
        <w:t>puede ser utilizad</w:t>
      </w:r>
      <w:r w:rsidR="00503C01">
        <w:t>as</w:t>
      </w:r>
      <w:r w:rsidR="00841149">
        <w:t xml:space="preserve"> para la </w:t>
      </w:r>
      <w:r>
        <w:t>casa de subastas. Esta clase utiliza listas para almacenar las piezas en tres categorías distintas: en bodega, exhibidas y en el historial. La estructura de datos implementada permite llevar un seguimiento detallado de las piezas disponibles, las piezas actualmente en exhibición y el historial completo de todas las piezas que han pasado por la galería.</w:t>
      </w:r>
      <w:r w:rsidR="00503C01">
        <w:t xml:space="preserve"> De esta clase es de donde la clase administrador conseguirá gran parte de información para sus procesos.</w:t>
      </w:r>
    </w:p>
    <w:p w14:paraId="0E2B879A" w14:textId="77777777" w:rsidR="005B12D3" w:rsidRDefault="005B12D3" w:rsidP="005B12D3"/>
    <w:p w14:paraId="36FDD006" w14:textId="77777777" w:rsidR="005B12D3" w:rsidRDefault="005B12D3" w:rsidP="005B12D3">
      <w:r>
        <w:t>3. Clases de roles:</w:t>
      </w:r>
    </w:p>
    <w:p w14:paraId="393F432C" w14:textId="1827D0BA" w:rsidR="005B12D3" w:rsidRDefault="005B12D3" w:rsidP="005B12D3">
      <w:r>
        <w:t xml:space="preserve">Se han diseñado clases para representar los diferentes roles que </w:t>
      </w:r>
      <w:r w:rsidR="006B529B">
        <w:t>interactuaran</w:t>
      </w:r>
      <w:r>
        <w:t xml:space="preserve"> con el sistema, </w:t>
      </w:r>
      <w:r w:rsidR="006B529B">
        <w:t xml:space="preserve">los cuales son: </w:t>
      </w:r>
      <w:r>
        <w:t xml:space="preserve">administrador, comprador, operador, cajero y propietario de piezas. Cada clase de rol </w:t>
      </w:r>
      <w:r w:rsidR="006B529B">
        <w:t>tiene en común el atributo de usuario que es una clase que encapsula la información de usuario y contraseña de cada rol</w:t>
      </w:r>
      <w:r>
        <w:t>.</w:t>
      </w:r>
      <w:r w:rsidR="009E1FBE">
        <w:t xml:space="preserve"> Es importante esta diferenciación de roles por clases, ya que,</w:t>
      </w:r>
      <w:r>
        <w:t xml:space="preserve"> facilita la asignación de permisos y responsabilidades a los usuarios del sistema, garantizando un adecuado control de acceso y una gestión eficiente de las operaciones.</w:t>
      </w:r>
    </w:p>
    <w:p w14:paraId="0ED16299" w14:textId="77777777" w:rsidR="0054045A" w:rsidRDefault="0054045A" w:rsidP="005B12D3"/>
    <w:p w14:paraId="4B00B138" w14:textId="77777777" w:rsidR="005B12D3" w:rsidRDefault="005B12D3" w:rsidP="005B12D3">
      <w:r>
        <w:t>4. Clases relacionadas con subastas:</w:t>
      </w:r>
    </w:p>
    <w:p w14:paraId="749BA10F" w14:textId="4AC2AA83" w:rsidR="005B12D3" w:rsidRDefault="005B12D3" w:rsidP="005B12D3">
      <w:r>
        <w:t xml:space="preserve">El diagrama de clases incluye clases relacionadas con el proceso de subasta, como Subasta, </w:t>
      </w:r>
      <w:proofErr w:type="spellStart"/>
      <w:r>
        <w:t>CasaSubasta</w:t>
      </w:r>
      <w:proofErr w:type="spellEnd"/>
      <w:r>
        <w:t xml:space="preserve"> y </w:t>
      </w:r>
      <w:proofErr w:type="spellStart"/>
      <w:r>
        <w:t>PiezaSubasta</w:t>
      </w:r>
      <w:proofErr w:type="spellEnd"/>
      <w:r>
        <w:t>. Estas clases permiten gestionar de manera organizada y eficiente el proceso de subasta de piezas de arte.</w:t>
      </w:r>
      <w:r w:rsidR="000F4E43">
        <w:t xml:space="preserve"> </w:t>
      </w:r>
      <w:r w:rsidR="00C91A7D">
        <w:t>El origen de la instanciación de las clases de Subasta está</w:t>
      </w:r>
      <w:r w:rsidR="000F4E43">
        <w:t xml:space="preserve"> </w:t>
      </w:r>
      <w:r w:rsidR="00DD57AA">
        <w:t>planeado</w:t>
      </w:r>
      <w:r w:rsidR="000F4E43">
        <w:t xml:space="preserve"> para que provengan de un administrador, </w:t>
      </w:r>
      <w:r w:rsidR="00E8421A">
        <w:t xml:space="preserve">debido a que, este mismo es el único que puede elegir del </w:t>
      </w:r>
      <w:r w:rsidR="00C91A7D">
        <w:t>catálogo</w:t>
      </w:r>
      <w:r w:rsidR="00E8421A">
        <w:t xml:space="preserve"> del inventario</w:t>
      </w:r>
      <w:r w:rsidR="00C91A7D">
        <w:t>,</w:t>
      </w:r>
      <w:r w:rsidR="00E8421A">
        <w:t xml:space="preserve"> que piezas poner a subastar.</w:t>
      </w:r>
    </w:p>
    <w:p w14:paraId="117EB5FC" w14:textId="77777777" w:rsidR="005B12D3" w:rsidRDefault="005B12D3" w:rsidP="005B12D3"/>
    <w:p w14:paraId="45185000" w14:textId="571FCD01" w:rsidR="005B12D3" w:rsidRDefault="005B12D3" w:rsidP="005B12D3">
      <w:r>
        <w:t xml:space="preserve">5. Clase </w:t>
      </w:r>
      <w:r w:rsidR="00DD57AA">
        <w:t>Recibo</w:t>
      </w:r>
      <w:r>
        <w:t>:</w:t>
      </w:r>
    </w:p>
    <w:p w14:paraId="50C1E677" w14:textId="31133D97" w:rsidR="005B12D3" w:rsidRDefault="005B12D3" w:rsidP="005B12D3">
      <w:r>
        <w:t xml:space="preserve">Se ha introducido la clase </w:t>
      </w:r>
      <w:r w:rsidR="00DD57AA">
        <w:t>Recibo</w:t>
      </w:r>
      <w:r>
        <w:t xml:space="preserve"> para mantener un historial detallado de las transacciones de compra realizadas por los compradores. Esta clase únicamente puede ser verificada por el rol de </w:t>
      </w:r>
      <w:r>
        <w:lastRenderedPageBreak/>
        <w:t xml:space="preserve">cajero, garantizando la integridad y seguridad de los registros de transacciones en el sistema. La clase </w:t>
      </w:r>
      <w:r w:rsidR="00DD57AA">
        <w:t>Recibo</w:t>
      </w:r>
      <w:r>
        <w:t xml:space="preserve"> facilita el seguimiento y la auditoría de las transacciones financieras, proporcionando una trazabilidad completa de las operaciones realizadas en la galería y casa de subastas</w:t>
      </w:r>
      <w:r w:rsidR="00D75D6B">
        <w:t>, lo cual es un requerimiento.</w:t>
      </w:r>
    </w:p>
    <w:p w14:paraId="39B35499" w14:textId="77777777" w:rsidR="005B12D3" w:rsidRDefault="005B12D3" w:rsidP="005B12D3"/>
    <w:p w14:paraId="722F3C8D" w14:textId="78ABE57B" w:rsidR="00C63236" w:rsidRDefault="005B12D3" w:rsidP="005B12D3">
      <w:r>
        <w:t xml:space="preserve">En resumen, el diagrama de clases proporciona una representación estructurada y detallada de la arquitectura del sistema de </w:t>
      </w:r>
      <w:r w:rsidR="00710439">
        <w:t xml:space="preserve">la </w:t>
      </w:r>
      <w:r>
        <w:t xml:space="preserve">galería y </w:t>
      </w:r>
      <w:r w:rsidR="00710439">
        <w:t xml:space="preserve">la </w:t>
      </w:r>
      <w:r>
        <w:t>casa de subastas. Defin</w:t>
      </w:r>
      <w:r w:rsidR="00710439">
        <w:t>e</w:t>
      </w:r>
      <w:r>
        <w:t xml:space="preserve"> las entidades principales del sistema, sus atributos y relaciones, así como las interacciones entre ellas, lo que facilita el desarroll</w:t>
      </w:r>
      <w:r w:rsidR="003C7C4B">
        <w:t>o e</w:t>
      </w:r>
      <w:r>
        <w:t xml:space="preserve"> </w:t>
      </w:r>
      <w:r w:rsidR="00710439">
        <w:t>implementación del</w:t>
      </w:r>
      <w:r>
        <w:t xml:space="preserve"> sistema de manera eficiente y efectiva.</w:t>
      </w:r>
    </w:p>
    <w:p w14:paraId="20B0C7E7" w14:textId="77777777" w:rsidR="00EB5FF6" w:rsidRDefault="00EB5FF6" w:rsidP="005B12D3"/>
    <w:p w14:paraId="4F24DEDD" w14:textId="37056714" w:rsidR="00C63236" w:rsidRDefault="00C63236" w:rsidP="005B12D3">
      <w:r>
        <w:t>Diseño ampliado en la carpeta del proyecto</w:t>
      </w:r>
      <w:r w:rsidR="004D5F82">
        <w:t>.</w:t>
      </w:r>
    </w:p>
    <w:p w14:paraId="5063533C" w14:textId="2F828CFF" w:rsidR="004D5F82" w:rsidRDefault="004D5F82" w:rsidP="005B12D3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Para facilitar la elaboración de </w:t>
      </w:r>
      <w:r w:rsidR="00766A0F">
        <w:t>archivo UML descargue una extensión de eclipse llamada</w:t>
      </w:r>
      <w:r w:rsidR="00721965">
        <w:t xml:space="preserve"> </w:t>
      </w:r>
      <w:r w:rsidR="00721965" w:rsidRPr="00721965">
        <w:t>“</w:t>
      </w:r>
      <w:r w:rsidR="00721965">
        <w:rPr>
          <w:rFonts w:ascii="Segoe UI" w:hAnsi="Segoe UI" w:cs="Segoe UI"/>
          <w:color w:val="0D0D0D"/>
          <w:shd w:val="clear" w:color="auto" w:fill="FFFFFF"/>
        </w:rPr>
        <w:t xml:space="preserve">UML Lab </w:t>
      </w:r>
      <w:proofErr w:type="spellStart"/>
      <w:r w:rsidR="00721965">
        <w:rPr>
          <w:rFonts w:ascii="Segoe UI" w:hAnsi="Segoe UI" w:cs="Segoe UI"/>
          <w:color w:val="0D0D0D"/>
          <w:shd w:val="clear" w:color="auto" w:fill="FFFFFF"/>
        </w:rPr>
        <w:t>Modeling</w:t>
      </w:r>
      <w:proofErr w:type="spellEnd"/>
      <w:r w:rsidR="00721965">
        <w:rPr>
          <w:rFonts w:ascii="Segoe UI" w:hAnsi="Segoe UI" w:cs="Segoe UI"/>
          <w:color w:val="0D0D0D"/>
          <w:shd w:val="clear" w:color="auto" w:fill="FFFFFF"/>
        </w:rPr>
        <w:t xml:space="preserve"> IDE 1.36.0</w:t>
      </w:r>
      <w:r w:rsidR="00721965">
        <w:rPr>
          <w:rFonts w:ascii="Segoe UI" w:hAnsi="Segoe UI" w:cs="Segoe UI"/>
          <w:color w:val="0D0D0D"/>
          <w:shd w:val="clear" w:color="auto" w:fill="FFFFFF"/>
        </w:rPr>
        <w:t xml:space="preserve">” esta me ayudo a desarrollar el archivo UML mucho mas </w:t>
      </w:r>
      <w:r w:rsidR="004526CF">
        <w:rPr>
          <w:rFonts w:ascii="Segoe UI" w:hAnsi="Segoe UI" w:cs="Segoe UI"/>
          <w:color w:val="0D0D0D"/>
          <w:shd w:val="clear" w:color="auto" w:fill="FFFFFF"/>
        </w:rPr>
        <w:t>sencillo pues se basaba en mi código para generar las clases y relaciones.</w:t>
      </w:r>
      <w:r w:rsidR="00200953">
        <w:rPr>
          <w:rFonts w:ascii="Segoe UI" w:hAnsi="Segoe UI" w:cs="Segoe UI"/>
          <w:color w:val="0D0D0D"/>
          <w:shd w:val="clear" w:color="auto" w:fill="FFFFFF"/>
        </w:rPr>
        <w:t xml:space="preserve"> El archivo llamado Proyecto1.uml</w:t>
      </w:r>
      <w:r w:rsidR="00CC7814">
        <w:rPr>
          <w:rFonts w:ascii="Segoe UI" w:hAnsi="Segoe UI" w:cs="Segoe UI"/>
          <w:color w:val="0D0D0D"/>
          <w:shd w:val="clear" w:color="auto" w:fill="FFFFFF"/>
        </w:rPr>
        <w:t xml:space="preserve">cd es este mismo y no estoy seguro de si se puede ver con propiedad sin descargar la extensión, la verdad recomiendo </w:t>
      </w:r>
      <w:r w:rsidR="00EB5FF6">
        <w:rPr>
          <w:rFonts w:ascii="Segoe UI" w:hAnsi="Segoe UI" w:cs="Segoe UI"/>
          <w:color w:val="0D0D0D"/>
          <w:shd w:val="clear" w:color="auto" w:fill="FFFFFF"/>
        </w:rPr>
        <w:t xml:space="preserve">que se instalen esta herramienta pues me pareció mi </w:t>
      </w:r>
      <w:r w:rsidR="00336F62">
        <w:rPr>
          <w:rFonts w:ascii="Segoe UI" w:hAnsi="Segoe UI" w:cs="Segoe UI"/>
          <w:color w:val="0D0D0D"/>
          <w:shd w:val="clear" w:color="auto" w:fill="FFFFFF"/>
        </w:rPr>
        <w:t>práctica</w:t>
      </w:r>
      <w:r w:rsidR="00EB5FF6">
        <w:rPr>
          <w:rFonts w:ascii="Segoe UI" w:hAnsi="Segoe UI" w:cs="Segoe UI"/>
          <w:color w:val="0D0D0D"/>
          <w:shd w:val="clear" w:color="auto" w:fill="FFFFFF"/>
        </w:rPr>
        <w:t>.</w:t>
      </w:r>
    </w:p>
    <w:p w14:paraId="34B3ECD0" w14:textId="7EDF6C74" w:rsidR="00336F62" w:rsidRPr="00721965" w:rsidRDefault="00336F62" w:rsidP="005B12D3">
      <w:r>
        <w:rPr>
          <w:rFonts w:ascii="Segoe UI" w:hAnsi="Segoe UI" w:cs="Segoe UI"/>
          <w:color w:val="0D0D0D"/>
          <w:shd w:val="clear" w:color="auto" w:fill="FFFFFF"/>
        </w:rPr>
        <w:t>Debido a que no conseguí un grupo me toco hacer est</w:t>
      </w:r>
      <w:r w:rsidR="00793C04">
        <w:rPr>
          <w:rFonts w:ascii="Segoe UI" w:hAnsi="Segoe UI" w:cs="Segoe UI"/>
          <w:color w:val="0D0D0D"/>
          <w:shd w:val="clear" w:color="auto" w:fill="FFFFFF"/>
        </w:rPr>
        <w:t xml:space="preserve">e </w:t>
      </w:r>
      <w:r>
        <w:rPr>
          <w:rFonts w:ascii="Segoe UI" w:hAnsi="Segoe UI" w:cs="Segoe UI"/>
          <w:color w:val="0D0D0D"/>
          <w:shd w:val="clear" w:color="auto" w:fill="FFFFFF"/>
        </w:rPr>
        <w:t>proyecto solo así que solo puede desarrollar lo que a mi parecer era lo mas importante que es la persistencia, el menú de administrador y el menú de operador.</w:t>
      </w:r>
    </w:p>
    <w:sectPr w:rsidR="00336F62" w:rsidRPr="00721965" w:rsidSect="005C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F"/>
    <w:rsid w:val="00031A58"/>
    <w:rsid w:val="0007701D"/>
    <w:rsid w:val="000F4E43"/>
    <w:rsid w:val="001814CE"/>
    <w:rsid w:val="00200953"/>
    <w:rsid w:val="00257FA9"/>
    <w:rsid w:val="00336F62"/>
    <w:rsid w:val="00377384"/>
    <w:rsid w:val="003A6C92"/>
    <w:rsid w:val="003C7C4B"/>
    <w:rsid w:val="00403CBA"/>
    <w:rsid w:val="004526CF"/>
    <w:rsid w:val="004C7D27"/>
    <w:rsid w:val="004D5F82"/>
    <w:rsid w:val="00503C01"/>
    <w:rsid w:val="0054045A"/>
    <w:rsid w:val="005B12D3"/>
    <w:rsid w:val="005C3F6B"/>
    <w:rsid w:val="00602B7D"/>
    <w:rsid w:val="0066762B"/>
    <w:rsid w:val="006B529B"/>
    <w:rsid w:val="006E4623"/>
    <w:rsid w:val="00710439"/>
    <w:rsid w:val="00721965"/>
    <w:rsid w:val="00766A0F"/>
    <w:rsid w:val="00793C04"/>
    <w:rsid w:val="00833605"/>
    <w:rsid w:val="00841149"/>
    <w:rsid w:val="008D7F17"/>
    <w:rsid w:val="00912A5E"/>
    <w:rsid w:val="009160E2"/>
    <w:rsid w:val="00931C09"/>
    <w:rsid w:val="00952115"/>
    <w:rsid w:val="009E1FBE"/>
    <w:rsid w:val="00A21132"/>
    <w:rsid w:val="00A25740"/>
    <w:rsid w:val="00A84CEB"/>
    <w:rsid w:val="00AC0EE2"/>
    <w:rsid w:val="00AF5BFF"/>
    <w:rsid w:val="00B1776A"/>
    <w:rsid w:val="00B3313E"/>
    <w:rsid w:val="00C63236"/>
    <w:rsid w:val="00C82A41"/>
    <w:rsid w:val="00C915AF"/>
    <w:rsid w:val="00C91A7D"/>
    <w:rsid w:val="00CC7814"/>
    <w:rsid w:val="00D75D6B"/>
    <w:rsid w:val="00DD57AA"/>
    <w:rsid w:val="00E82B40"/>
    <w:rsid w:val="00E8421A"/>
    <w:rsid w:val="00EB5FF6"/>
    <w:rsid w:val="00E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D8DE"/>
  <w15:chartTrackingRefBased/>
  <w15:docId w15:val="{A31C6867-4097-4D74-AB10-17CC86EF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Marin</dc:creator>
  <cp:keywords/>
  <dc:description/>
  <cp:lastModifiedBy>Nicolás Marin</cp:lastModifiedBy>
  <cp:revision>45</cp:revision>
  <dcterms:created xsi:type="dcterms:W3CDTF">2024-03-26T04:07:00Z</dcterms:created>
  <dcterms:modified xsi:type="dcterms:W3CDTF">2024-04-22T02:06:00Z</dcterms:modified>
</cp:coreProperties>
</file>