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6404" w14:textId="77777777" w:rsidR="00E81411" w:rsidRDefault="00E81411">
      <w:pPr>
        <w:spacing w:before="2000"/>
      </w:pPr>
    </w:p>
    <w:p w14:paraId="13DCD395" w14:textId="77777777" w:rsidR="00E81411" w:rsidRDefault="00000000">
      <w:pPr>
        <w:spacing w:after="200"/>
        <w:jc w:val="center"/>
      </w:pPr>
      <w:r>
        <w:rPr>
          <w:b/>
          <w:bCs/>
          <w:color w:val="4F46E5"/>
          <w:sz w:val="72"/>
          <w:szCs w:val="72"/>
        </w:rPr>
        <w:t>NEXO POS</w:t>
      </w:r>
    </w:p>
    <w:p w14:paraId="19ADC4C9" w14:textId="77777777" w:rsidR="00E81411" w:rsidRDefault="00000000">
      <w:pPr>
        <w:spacing w:after="100"/>
        <w:jc w:val="center"/>
      </w:pPr>
      <w:r>
        <w:rPr>
          <w:b/>
          <w:bCs/>
          <w:sz w:val="40"/>
          <w:szCs w:val="40"/>
        </w:rPr>
        <w:t>Manual de Usuario</w:t>
      </w:r>
    </w:p>
    <w:p w14:paraId="3A631BB3" w14:textId="77777777" w:rsidR="00E81411" w:rsidRDefault="00000000">
      <w:pPr>
        <w:spacing w:after="600"/>
        <w:jc w:val="center"/>
        <w:rPr>
          <w:color w:val="69708A"/>
          <w:sz w:val="26"/>
          <w:szCs w:val="26"/>
        </w:rPr>
      </w:pPr>
      <w:r>
        <w:rPr>
          <w:color w:val="69708A"/>
          <w:sz w:val="26"/>
          <w:szCs w:val="26"/>
        </w:rPr>
        <w:t>Sistema de Punto de Venta e Inventario</w:t>
      </w:r>
    </w:p>
    <w:p w14:paraId="19ADE8AD" w14:textId="77777777" w:rsidR="000A09F2" w:rsidRDefault="000A09F2" w:rsidP="000A09F2">
      <w:pPr>
        <w:jc w:val="center"/>
      </w:pPr>
      <w:r>
        <w:rPr>
          <w:color w:val="69708A"/>
        </w:rPr>
        <w:t>Versión 1.0</w:t>
      </w:r>
    </w:p>
    <w:p w14:paraId="69A5D374" w14:textId="77777777" w:rsidR="000A09F2" w:rsidRDefault="000A09F2">
      <w:pPr>
        <w:spacing w:after="600"/>
        <w:jc w:val="center"/>
        <w:rPr>
          <w:color w:val="69708A"/>
          <w:sz w:val="26"/>
          <w:szCs w:val="26"/>
        </w:rPr>
      </w:pPr>
    </w:p>
    <w:p w14:paraId="2A7526FE" w14:textId="77777777" w:rsidR="000A09F2" w:rsidRDefault="000A09F2">
      <w:pPr>
        <w:spacing w:after="600"/>
        <w:jc w:val="center"/>
        <w:rPr>
          <w:color w:val="69708A"/>
          <w:sz w:val="26"/>
          <w:szCs w:val="26"/>
        </w:rPr>
      </w:pPr>
    </w:p>
    <w:p w14:paraId="376C2CAF" w14:textId="77777777" w:rsidR="000A09F2" w:rsidRDefault="000A09F2">
      <w:pPr>
        <w:spacing w:after="600"/>
        <w:jc w:val="center"/>
        <w:rPr>
          <w:color w:val="69708A"/>
          <w:sz w:val="26"/>
          <w:szCs w:val="26"/>
        </w:rPr>
      </w:pPr>
    </w:p>
    <w:p w14:paraId="77C4FB9C" w14:textId="77777777" w:rsidR="000A09F2" w:rsidRDefault="000A09F2">
      <w:pPr>
        <w:spacing w:after="600"/>
        <w:jc w:val="center"/>
        <w:rPr>
          <w:color w:val="69708A"/>
          <w:sz w:val="26"/>
          <w:szCs w:val="26"/>
        </w:rPr>
      </w:pPr>
    </w:p>
    <w:p w14:paraId="1963D8B6" w14:textId="77777777" w:rsidR="000A09F2" w:rsidRDefault="000A09F2">
      <w:pPr>
        <w:spacing w:after="600"/>
        <w:jc w:val="center"/>
        <w:rPr>
          <w:color w:val="69708A"/>
          <w:sz w:val="26"/>
          <w:szCs w:val="26"/>
        </w:rPr>
      </w:pPr>
    </w:p>
    <w:p w14:paraId="375030D0" w14:textId="77777777" w:rsidR="000A09F2" w:rsidRDefault="000A09F2">
      <w:pPr>
        <w:spacing w:after="600"/>
        <w:jc w:val="center"/>
        <w:rPr>
          <w:color w:val="69708A"/>
          <w:sz w:val="26"/>
          <w:szCs w:val="26"/>
        </w:rPr>
      </w:pPr>
    </w:p>
    <w:p w14:paraId="713E449E" w14:textId="77777777" w:rsidR="000A09F2" w:rsidRDefault="000A09F2">
      <w:pPr>
        <w:spacing w:after="600"/>
        <w:jc w:val="center"/>
        <w:rPr>
          <w:color w:val="69708A"/>
          <w:sz w:val="26"/>
          <w:szCs w:val="26"/>
        </w:rPr>
      </w:pPr>
    </w:p>
    <w:p w14:paraId="03D334FF" w14:textId="77777777" w:rsidR="000A09F2" w:rsidRDefault="000A09F2">
      <w:pPr>
        <w:spacing w:after="600"/>
        <w:jc w:val="center"/>
        <w:rPr>
          <w:color w:val="69708A"/>
          <w:sz w:val="26"/>
          <w:szCs w:val="26"/>
        </w:rPr>
      </w:pPr>
    </w:p>
    <w:p w14:paraId="4791712C" w14:textId="5B6BC312" w:rsidR="000A09F2" w:rsidRDefault="000A09F2">
      <w:pPr>
        <w:spacing w:after="600"/>
        <w:jc w:val="center"/>
      </w:pPr>
      <w:r>
        <w:rPr>
          <w:color w:val="69708A"/>
          <w:sz w:val="26"/>
          <w:szCs w:val="26"/>
        </w:rPr>
        <w:t>Desarrollado y Programado por: Nico MENDOZA</w:t>
      </w:r>
    </w:p>
    <w:p w14:paraId="04F878A6" w14:textId="77777777" w:rsidR="00E81411" w:rsidRDefault="00000000">
      <w:r>
        <w:br w:type="page"/>
      </w:r>
    </w:p>
    <w:p w14:paraId="4B393D77" w14:textId="77777777" w:rsidR="00E81411" w:rsidRDefault="00000000">
      <w:pPr>
        <w:pStyle w:val="Ttulo1"/>
        <w:spacing w:after="200"/>
      </w:pPr>
      <w:bookmarkStart w:id="0" w:name="_Toc237013013"/>
      <w:r>
        <w:lastRenderedPageBreak/>
        <w:t>Índice</w:t>
      </w:r>
      <w:bookmarkEnd w:id="0"/>
    </w:p>
    <w:sdt>
      <w:sdtPr>
        <w:alias w:val="Índice"/>
        <w:id w:val="-1136798686"/>
      </w:sdtPr>
      <w:sdtContent>
        <w:p w14:paraId="6DF7CACE" w14:textId="77777777" w:rsidR="000A09F2" w:rsidRDefault="00000000">
          <w:pPr>
            <w:pStyle w:val="TD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013013" w:history="1">
            <w:r w:rsidR="000A09F2" w:rsidRPr="00B62CAC">
              <w:rPr>
                <w:rStyle w:val="Hipervnculo"/>
                <w:noProof/>
              </w:rPr>
              <w:t>Índice</w:t>
            </w:r>
            <w:r w:rsidR="000A09F2">
              <w:rPr>
                <w:noProof/>
              </w:rPr>
              <w:tab/>
            </w:r>
            <w:r w:rsidR="000A09F2">
              <w:rPr>
                <w:noProof/>
              </w:rPr>
              <w:fldChar w:fldCharType="begin"/>
            </w:r>
            <w:r w:rsidR="000A09F2">
              <w:rPr>
                <w:noProof/>
              </w:rPr>
              <w:instrText xml:space="preserve"> PAGEREF _Toc237013013 \h </w:instrText>
            </w:r>
            <w:r w:rsidR="000A09F2">
              <w:rPr>
                <w:noProof/>
              </w:rPr>
            </w:r>
            <w:r w:rsidR="000A09F2">
              <w:rPr>
                <w:noProof/>
              </w:rPr>
              <w:fldChar w:fldCharType="separate"/>
            </w:r>
            <w:r w:rsidR="000A09F2">
              <w:rPr>
                <w:noProof/>
              </w:rPr>
              <w:t>2</w:t>
            </w:r>
            <w:r w:rsidR="000A09F2">
              <w:rPr>
                <w:noProof/>
              </w:rPr>
              <w:fldChar w:fldCharType="end"/>
            </w:r>
          </w:hyperlink>
        </w:p>
        <w:p w14:paraId="562C331A" w14:textId="77777777" w:rsidR="000A09F2" w:rsidRDefault="000A09F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7013014" w:history="1">
            <w:r w:rsidRPr="00B62CAC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B1466E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15" w:history="1">
            <w:r w:rsidRPr="00B62CAC">
              <w:rPr>
                <w:rStyle w:val="Hipervnculo"/>
                <w:noProof/>
              </w:rPr>
              <w:t>1.1 ¿Qué puedes hacer con NEXO POS?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E7EFEF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16" w:history="1">
            <w:r w:rsidRPr="00B62CAC">
              <w:rPr>
                <w:rStyle w:val="Hipervnculo"/>
                <w:noProof/>
              </w:rPr>
              <w:t>1.2 Roles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EC74F9" w14:textId="77777777" w:rsidR="000A09F2" w:rsidRDefault="000A09F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7013017" w:history="1">
            <w:r w:rsidRPr="00B62CAC">
              <w:rPr>
                <w:rStyle w:val="Hipervnculo"/>
                <w:noProof/>
              </w:rPr>
              <w:t>2.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50436F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18" w:history="1">
            <w:r w:rsidRPr="00B62CAC">
              <w:rPr>
                <w:rStyle w:val="Hipervnculo"/>
                <w:noProof/>
              </w:rPr>
              <w:t>2.1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37BE08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19" w:history="1">
            <w:r w:rsidRPr="00B62CAC">
              <w:rPr>
                <w:rStyle w:val="Hipervnculo"/>
                <w:noProof/>
              </w:rPr>
              <w:t>2.2 Estructura de la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822867" w14:textId="77777777" w:rsidR="000A09F2" w:rsidRDefault="000A09F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7013020" w:history="1">
            <w:r w:rsidRPr="00B62CAC">
              <w:rPr>
                <w:rStyle w:val="Hipervnculo"/>
                <w:noProof/>
              </w:rPr>
              <w:t>3. Punto de Venta (POS)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54B5AF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21" w:history="1">
            <w:r w:rsidRPr="00B62CAC">
              <w:rPr>
                <w:rStyle w:val="Hipervnculo"/>
                <w:noProof/>
              </w:rPr>
              <w:t>3.1 Registrar una venta básica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CAD23D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22" w:history="1">
            <w:r w:rsidRPr="00B62CAC">
              <w:rPr>
                <w:rStyle w:val="Hipervnculo"/>
                <w:noProof/>
              </w:rPr>
              <w:t>3.2 Buscar productos por nombre, código de barras o 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F05BEE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23" w:history="1">
            <w:r w:rsidRPr="00B62CAC">
              <w:rPr>
                <w:rStyle w:val="Hipervnculo"/>
                <w:noProof/>
              </w:rPr>
              <w:t>3.3 Asociar un cliente a la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039746" w14:textId="77777777" w:rsidR="000A09F2" w:rsidRDefault="000A09F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7013024" w:history="1">
            <w:r w:rsidRPr="00B62CAC">
              <w:rPr>
                <w:rStyle w:val="Hipervnculo"/>
                <w:noProof/>
              </w:rPr>
              <w:t>4. Historial de Ventas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CF1BCA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25" w:history="1">
            <w:r w:rsidRPr="00B62CAC">
              <w:rPr>
                <w:rStyle w:val="Hipervnculo"/>
                <w:noProof/>
              </w:rPr>
              <w:t>4.1 Consultar una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69F989" w14:textId="77777777" w:rsidR="000A09F2" w:rsidRDefault="000A09F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7013026" w:history="1">
            <w:r w:rsidRPr="00B62CAC">
              <w:rPr>
                <w:rStyle w:val="Hipervnculo"/>
                <w:noProof/>
              </w:rPr>
              <w:t>5.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96DEDB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27" w:history="1">
            <w:r w:rsidRPr="00B62CAC">
              <w:rPr>
                <w:rStyle w:val="Hipervnculo"/>
                <w:noProof/>
              </w:rPr>
              <w:t>5.1 Entender la unidad de medida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F0221E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28" w:history="1">
            <w:r w:rsidRPr="00B62CAC">
              <w:rPr>
                <w:rStyle w:val="Hipervnculo"/>
                <w:noProof/>
              </w:rPr>
              <w:t>5.2 Crear un producto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59B956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29" w:history="1">
            <w:r w:rsidRPr="00B62CAC">
              <w:rPr>
                <w:rStyle w:val="Hipervnculo"/>
                <w:noProof/>
              </w:rPr>
              <w:t>5.3 Editar, activar o desactivar un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27C2F3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30" w:history="1">
            <w:r w:rsidRPr="00B62CAC">
              <w:rPr>
                <w:rStyle w:val="Hipervnculo"/>
                <w:noProof/>
              </w:rPr>
              <w:t>5.4 Filtrar y buscar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6ED2A5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31" w:history="1">
            <w:r w:rsidRPr="00B62CAC">
              <w:rPr>
                <w:rStyle w:val="Hipervnculo"/>
                <w:noProof/>
              </w:rPr>
              <w:t>5.5 Selección y acciones masivas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93F323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32" w:history="1">
            <w:r w:rsidRPr="00B62CAC">
              <w:rPr>
                <w:rStyle w:val="Hipervnculo"/>
                <w:noProof/>
              </w:rPr>
              <w:t>5.6 Carga masiva de productos por archivo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E34E78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33" w:history="1">
            <w:r w:rsidRPr="00B62CAC">
              <w:rPr>
                <w:rStyle w:val="Hipervnculo"/>
                <w:noProof/>
              </w:rPr>
              <w:t>5.7 Gestionar categorías y marcas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4639BF" w14:textId="77777777" w:rsidR="000A09F2" w:rsidRDefault="000A09F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7013034" w:history="1">
            <w:r w:rsidRPr="00B62CAC">
              <w:rPr>
                <w:rStyle w:val="Hipervnculo"/>
                <w:noProof/>
              </w:rPr>
              <w:t>6.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221A4B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35" w:history="1">
            <w:r w:rsidRPr="00B62CAC">
              <w:rPr>
                <w:rStyle w:val="Hipervnculo"/>
                <w:noProof/>
              </w:rPr>
              <w:t>6.1 Registrar un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579B24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36" w:history="1">
            <w:r w:rsidRPr="00B62CAC">
              <w:rPr>
                <w:rStyle w:val="Hipervnculo"/>
                <w:noProof/>
              </w:rPr>
              <w:t>6.2 Editar o eliminar un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E7A37F" w14:textId="77777777" w:rsidR="000A09F2" w:rsidRDefault="000A09F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7013037" w:history="1">
            <w:r w:rsidRPr="00B62CAC">
              <w:rPr>
                <w:rStyle w:val="Hipervnculo"/>
                <w:noProof/>
              </w:rPr>
              <w:t>7. Proveedores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781CCD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38" w:history="1">
            <w:r w:rsidRPr="00B62CAC">
              <w:rPr>
                <w:rStyle w:val="Hipervnculo"/>
                <w:noProof/>
              </w:rPr>
              <w:t>7.1 Registrar un proveedor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F599E5" w14:textId="77777777" w:rsidR="000A09F2" w:rsidRDefault="000A09F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7013039" w:history="1">
            <w:r w:rsidRPr="00B62CAC">
              <w:rPr>
                <w:rStyle w:val="Hipervnculo"/>
                <w:noProof/>
              </w:rPr>
              <w:t>8. Órdenes de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1DD396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40" w:history="1">
            <w:r w:rsidRPr="00B62CAC">
              <w:rPr>
                <w:rStyle w:val="Hipervnculo"/>
                <w:noProof/>
              </w:rPr>
              <w:t>8.1 Crear una orden de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24B02D2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41" w:history="1">
            <w:r w:rsidRPr="00B62CAC">
              <w:rPr>
                <w:rStyle w:val="Hipervnculo"/>
                <w:noProof/>
              </w:rPr>
              <w:t>8.2 Recibir una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B830B1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42" w:history="1">
            <w:r w:rsidRPr="00B62CAC">
              <w:rPr>
                <w:rStyle w:val="Hipervnculo"/>
                <w:noProof/>
              </w:rPr>
              <w:t>8.3 Registrar pagos y consultar deudas (Cuentas por pagar)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30E0A0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43" w:history="1">
            <w:r w:rsidRPr="00B62CAC">
              <w:rPr>
                <w:rStyle w:val="Hipervnculo"/>
                <w:noProof/>
              </w:rPr>
              <w:t>8.4 Anular una orden de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262A4D" w14:textId="77777777" w:rsidR="000A09F2" w:rsidRDefault="000A09F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7013044" w:history="1">
            <w:r w:rsidRPr="00B62CAC">
              <w:rPr>
                <w:rStyle w:val="Hipervnculo"/>
                <w:noProof/>
              </w:rPr>
              <w:t>9. Kardex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318D16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45" w:history="1">
            <w:r w:rsidRPr="00B62CAC">
              <w:rPr>
                <w:rStyle w:val="Hipervnculo"/>
                <w:noProof/>
              </w:rPr>
              <w:t>9.1 Consultar el Kardex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7FE58E9" w14:textId="77777777" w:rsidR="000A09F2" w:rsidRDefault="000A09F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7013046" w:history="1">
            <w:r w:rsidRPr="00B62CAC">
              <w:rPr>
                <w:rStyle w:val="Hipervnculo"/>
                <w:noProof/>
              </w:rPr>
              <w:t>10. Ajustes de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3A5D8C4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47" w:history="1">
            <w:r w:rsidRPr="00B62CAC">
              <w:rPr>
                <w:rStyle w:val="Hipervnculo"/>
                <w:noProof/>
              </w:rPr>
              <w:t>10.1 Registrar un ajuste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79D203" w14:textId="77777777" w:rsidR="000A09F2" w:rsidRDefault="000A09F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7013048" w:history="1">
            <w:r w:rsidRPr="00B62CAC">
              <w:rPr>
                <w:rStyle w:val="Hipervnculo"/>
                <w:noProof/>
              </w:rPr>
              <w:t>11. Toma de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87A8BD7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49" w:history="1">
            <w:r w:rsidRPr="00B62CAC">
              <w:rPr>
                <w:rStyle w:val="Hipervnculo"/>
                <w:noProof/>
              </w:rPr>
              <w:t>11.1 Iniciar un conteo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538D47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50" w:history="1">
            <w:r w:rsidRPr="00B62CAC">
              <w:rPr>
                <w:rStyle w:val="Hipervnculo"/>
                <w:noProof/>
              </w:rPr>
              <w:t>11.2 Capturar el conteo físico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05F8BED" w14:textId="77777777" w:rsidR="000A09F2" w:rsidRDefault="000A09F2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7013051" w:history="1">
            <w:r w:rsidRPr="00B62CAC">
              <w:rPr>
                <w:rStyle w:val="Hipervnculo"/>
                <w:noProof/>
              </w:rPr>
              <w:t>11.3 Cerrar el conteo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87C03E" w14:textId="77777777" w:rsidR="000A09F2" w:rsidRDefault="000A09F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7013052" w:history="1">
            <w:r w:rsidRPr="00B62CAC">
              <w:rPr>
                <w:rStyle w:val="Hipervnculo"/>
                <w:noProof/>
              </w:rPr>
              <w:t>12.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_Toc237013052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EE6D4C7" w14:textId="77777777" w:rsidR="00E81411" w:rsidRDefault="00000000">
          <w:r>
            <w:fldChar w:fldCharType="end"/>
          </w:r>
        </w:p>
      </w:sdtContent>
    </w:sdt>
    <w:p w14:paraId="087DB05C" w14:textId="77777777" w:rsidR="00E81411" w:rsidRDefault="00000000">
      <w:pPr>
        <w:pStyle w:val="Ttulo1"/>
        <w:pageBreakBefore/>
        <w:spacing w:before="400" w:after="200"/>
      </w:pPr>
      <w:bookmarkStart w:id="1" w:name="_Toc237013014"/>
      <w:r>
        <w:lastRenderedPageBreak/>
        <w:t>1. Introducción</w:t>
      </w:r>
      <w:bookmarkEnd w:id="1"/>
    </w:p>
    <w:p w14:paraId="58E379A2" w14:textId="77777777" w:rsidR="00E81411" w:rsidRDefault="00000000">
      <w:pPr>
        <w:spacing w:after="160"/>
      </w:pPr>
      <w:r>
        <w:t xml:space="preserve">NEXO POS es un sistema de punto de venta e inventario diseñado para negocios de venta de productos de terceros: </w:t>
      </w:r>
      <w:proofErr w:type="spellStart"/>
      <w:r>
        <w:t>minimarkets</w:t>
      </w:r>
      <w:proofErr w:type="spellEnd"/>
      <w:r>
        <w:t>, tiendas de abarrotes, cafeterías y similares. Permite registrar ventas, controlar el stock en tiempo real, gestionar clientes y proveedores, y llevar un historial completo de todos los movimientos del inventario.</w:t>
      </w:r>
    </w:p>
    <w:p w14:paraId="29BE2F3E" w14:textId="77777777" w:rsidR="00E81411" w:rsidRDefault="00000000">
      <w:pPr>
        <w:pStyle w:val="Ttulo2"/>
        <w:spacing w:before="300" w:after="120"/>
      </w:pPr>
      <w:bookmarkStart w:id="2" w:name="_Toc237013015"/>
      <w:r>
        <w:t>1.1 ¿Qué puedes hacer con NEXO POS?</w:t>
      </w:r>
      <w:bookmarkEnd w:id="2"/>
    </w:p>
    <w:p w14:paraId="00272CE0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Registrar ventas rápidamente desde el Punto de Venta (POS), incluso con lector de código de barras.</w:t>
      </w:r>
    </w:p>
    <w:p w14:paraId="79F14E8F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Mantener el inventario actualizado automáticamente con cada venta o compra.</w:t>
      </w:r>
    </w:p>
    <w:p w14:paraId="395FC534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Gestionar clientes con búsqueda automática de datos por DNI o RUC.</w:t>
      </w:r>
    </w:p>
    <w:p w14:paraId="2A1D2A7E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Gestionar proveedores y órdenes de compra, incluyendo el control de deudas pendientes.</w:t>
      </w:r>
    </w:p>
    <w:p w14:paraId="3BF3EC01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Consultar el historial completo de movimientos de cada producto (Kardex).</w:t>
      </w:r>
    </w:p>
    <w:p w14:paraId="17B1C01A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Realizar ajustes de inventario y tomas de inventario físico.</w:t>
      </w:r>
    </w:p>
    <w:p w14:paraId="192361D7" w14:textId="77777777" w:rsidR="00E81411" w:rsidRDefault="00000000">
      <w:pPr>
        <w:pStyle w:val="Ttulo2"/>
        <w:spacing w:before="300" w:after="120"/>
      </w:pPr>
      <w:bookmarkStart w:id="3" w:name="_Toc237013016"/>
      <w:r>
        <w:t>1.2 Roles de usuario</w:t>
      </w:r>
      <w:bookmarkEnd w:id="3"/>
    </w:p>
    <w:p w14:paraId="7D6D3803" w14:textId="77777777" w:rsidR="00E81411" w:rsidRDefault="00000000">
      <w:pPr>
        <w:spacing w:after="160"/>
      </w:pPr>
      <w:r>
        <w:t>El sistema distingue dos tipos de usuario: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E81411" w14:paraId="273AF8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D328" w14:textId="77777777" w:rsidR="00E81411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850" w:type="dxa"/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A056" w14:textId="77777777" w:rsidR="00E81411" w:rsidRDefault="00000000">
            <w:r>
              <w:rPr>
                <w:b/>
                <w:bCs/>
                <w:color w:val="FFFFFF"/>
                <w:sz w:val="20"/>
                <w:szCs w:val="20"/>
              </w:rPr>
              <w:t>Permisos</w:t>
            </w:r>
          </w:p>
        </w:tc>
      </w:tr>
      <w:tr w:rsidR="00E81411" w14:paraId="7890AE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3B15C" w14:textId="77777777" w:rsidR="00E81411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68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7C9AC" w14:textId="77777777" w:rsidR="00E81411" w:rsidRDefault="00000000">
            <w:r>
              <w:rPr>
                <w:sz w:val="20"/>
                <w:szCs w:val="20"/>
              </w:rPr>
              <w:t>Acceso completo a todos los módulos, incluida la Configuración del sistema.</w:t>
            </w:r>
          </w:p>
        </w:tc>
      </w:tr>
      <w:tr w:rsidR="00E81411" w14:paraId="728EE7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7A2C9" w14:textId="77777777" w:rsidR="00E81411" w:rsidRDefault="00000000">
            <w:r>
              <w:rPr>
                <w:sz w:val="20"/>
                <w:szCs w:val="20"/>
              </w:rPr>
              <w:t>Cajero</w:t>
            </w:r>
          </w:p>
        </w:tc>
        <w:tc>
          <w:tcPr>
            <w:tcW w:w="68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CECA3" w14:textId="77777777" w:rsidR="00E81411" w:rsidRDefault="00000000">
            <w:r>
              <w:rPr>
                <w:sz w:val="20"/>
                <w:szCs w:val="20"/>
              </w:rPr>
              <w:t>Acceso al Punto de Venta y a los módulos operativos del día a día.</w:t>
            </w:r>
          </w:p>
        </w:tc>
      </w:tr>
    </w:tbl>
    <w:p w14:paraId="6F44D1FE" w14:textId="77777777" w:rsidR="00E81411" w:rsidRDefault="00000000">
      <w:pPr>
        <w:pStyle w:val="Ttulo1"/>
        <w:pageBreakBefore/>
        <w:spacing w:before="400" w:after="200"/>
      </w:pPr>
      <w:bookmarkStart w:id="4" w:name="_Toc237013017"/>
      <w:r>
        <w:lastRenderedPageBreak/>
        <w:t>2. Acceso al sistema</w:t>
      </w:r>
      <w:bookmarkEnd w:id="4"/>
    </w:p>
    <w:p w14:paraId="3E38FFB9" w14:textId="77777777" w:rsidR="00E81411" w:rsidRDefault="00000000">
      <w:pPr>
        <w:pStyle w:val="Ttulo2"/>
        <w:spacing w:before="300" w:after="120"/>
      </w:pPr>
      <w:bookmarkStart w:id="5" w:name="_Toc237013018"/>
      <w:r>
        <w:t>2.1 Iniciar sesión</w:t>
      </w:r>
      <w:bookmarkEnd w:id="5"/>
    </w:p>
    <w:p w14:paraId="2BB73F30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Abre NEXO POS en tu navegador.</w:t>
      </w:r>
    </w:p>
    <w:p w14:paraId="2FFFEC41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Ingresa tu usuario y contraseña en la pantalla de inicio de sesión.</w:t>
      </w:r>
    </w:p>
    <w:p w14:paraId="08174EF6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Presiona "Ingresar". Serás dirigido al Panel general (</w:t>
      </w:r>
      <w:proofErr w:type="spellStart"/>
      <w:r>
        <w:t>Dashboard</w:t>
      </w:r>
      <w:proofErr w:type="spellEnd"/>
      <w:r>
        <w:t>).</w:t>
      </w:r>
    </w:p>
    <w:p w14:paraId="013CE294" w14:textId="77777777" w:rsidR="00E81411" w:rsidRDefault="00000000">
      <w:pPr>
        <w:pStyle w:val="Ttulo2"/>
        <w:spacing w:before="300" w:after="120"/>
      </w:pPr>
      <w:bookmarkStart w:id="6" w:name="_Toc237013019"/>
      <w:r>
        <w:t>2.2 Estructura de la pantalla</w:t>
      </w:r>
      <w:bookmarkEnd w:id="6"/>
    </w:p>
    <w:p w14:paraId="17CCE584" w14:textId="77777777" w:rsidR="00E81411" w:rsidRDefault="00000000">
      <w:pPr>
        <w:spacing w:after="160"/>
      </w:pPr>
      <w:r>
        <w:t>Toda la aplicación comparte una misma estructura:</w:t>
      </w:r>
    </w:p>
    <w:p w14:paraId="2A8DB0B4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Barra lateral (izquierda): menú de navegación entre todos los módulos, organizado en las secciones Principal, Gestión y Análisis.</w:t>
      </w:r>
    </w:p>
    <w:p w14:paraId="18C0ADC4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Barra superior: título de la sección actual, buscador de productos (visible solo en el Punto de Venta), notificaciones y reloj.</w:t>
      </w:r>
    </w:p>
    <w:p w14:paraId="32D6F529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Botón de contraer/expandir menú: reduce la barra lateral a solo íconos para ganar espacio en pantalla.</w:t>
      </w:r>
    </w:p>
    <w:p w14:paraId="7B87E385" w14:textId="77777777" w:rsidR="00E81411" w:rsidRDefault="00000000">
      <w:pPr>
        <w:pBdr>
          <w:left w:val="single" w:sz="12" w:space="8" w:color="4F46E5"/>
        </w:pBdr>
        <w:spacing w:after="200"/>
        <w:ind w:left="200"/>
      </w:pPr>
      <w:r>
        <w:rPr>
          <w:i/>
          <w:iCs/>
          <w:color w:val="69708A"/>
        </w:rPr>
        <w:t>Nota: El menú lateral resalta en color morado la sección en la que te encuentras actualmente.</w:t>
      </w:r>
    </w:p>
    <w:p w14:paraId="273061A9" w14:textId="77777777" w:rsidR="00E81411" w:rsidRDefault="00000000">
      <w:pPr>
        <w:pStyle w:val="Ttulo1"/>
        <w:pageBreakBefore/>
        <w:spacing w:before="400" w:after="200"/>
      </w:pPr>
      <w:bookmarkStart w:id="7" w:name="_Toc237013020"/>
      <w:r>
        <w:lastRenderedPageBreak/>
        <w:t>3. Punto de Venta (POS)</w:t>
      </w:r>
      <w:bookmarkEnd w:id="7"/>
    </w:p>
    <w:p w14:paraId="061F67B1" w14:textId="77777777" w:rsidR="00E81411" w:rsidRDefault="00000000">
      <w:pPr>
        <w:spacing w:after="160"/>
      </w:pPr>
      <w:r>
        <w:t>Es la pantalla principal para registrar ventas. Está dividida en dos zonas: la grilla de productos (izquierda) y el carrito de venta actual (derecha, panel oscuro).</w:t>
      </w:r>
    </w:p>
    <w:p w14:paraId="7DD995DD" w14:textId="77777777" w:rsidR="00E81411" w:rsidRDefault="00000000">
      <w:pPr>
        <w:pStyle w:val="Ttulo2"/>
        <w:spacing w:before="300" w:after="120"/>
      </w:pPr>
      <w:bookmarkStart w:id="8" w:name="_Toc237013021"/>
      <w:r>
        <w:t>3.1 Registrar una venta básica</w:t>
      </w:r>
      <w:bookmarkEnd w:id="8"/>
    </w:p>
    <w:p w14:paraId="1F5731B4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Ve a "Punto de venta" en el menú lateral.</w:t>
      </w:r>
    </w:p>
    <w:p w14:paraId="6F1A87F3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Filtra por categoría usando las pestañas superiores (Todos, Bebidas, Panadería, etc.) si lo necesitas.</w:t>
      </w:r>
    </w:p>
    <w:p w14:paraId="67DE7301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Haz clic sobre la tarjeta del producto para agregarlo al carrito. Cada clic adicional suma una unidad.</w:t>
      </w:r>
    </w:p>
    <w:p w14:paraId="5BEEE5C6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En el carrito, ajusta la cantidad con los botones + y −, o elimina un producto con el ícono de papelera.</w:t>
      </w:r>
    </w:p>
    <w:p w14:paraId="76F1B2CB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Elige el método de pago: Efectivo, Tarjeta o Yape.</w:t>
      </w:r>
    </w:p>
    <w:p w14:paraId="31651C18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Revisa el Subtotal, IGV (18%) y Total en la parte inferior del carrito.</w:t>
      </w:r>
    </w:p>
    <w:p w14:paraId="0EF3926C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Presiona "COBRAR VENTA" para completar la venta.</w:t>
      </w:r>
    </w:p>
    <w:p w14:paraId="3144FA93" w14:textId="77777777" w:rsidR="00E81411" w:rsidRDefault="00000000">
      <w:pPr>
        <w:pBdr>
          <w:left w:val="single" w:sz="12" w:space="8" w:color="4F46E5"/>
        </w:pBdr>
        <w:spacing w:after="200"/>
        <w:ind w:left="200"/>
      </w:pPr>
      <w:r>
        <w:rPr>
          <w:i/>
          <w:iCs/>
          <w:color w:val="69708A"/>
        </w:rPr>
        <w:t>Nota: El stock de cada producto se descuenta automáticamente al confirmar la venta, y la operación queda registrada en el Kardex.</w:t>
      </w:r>
    </w:p>
    <w:p w14:paraId="3E4D9BDD" w14:textId="77777777" w:rsidR="00E81411" w:rsidRDefault="00000000">
      <w:pPr>
        <w:pStyle w:val="Ttulo2"/>
        <w:spacing w:before="300" w:after="120"/>
      </w:pPr>
      <w:bookmarkStart w:id="9" w:name="_Toc237013022"/>
      <w:r>
        <w:t>3.2 Buscar productos por nombre, código de barras o marca</w:t>
      </w:r>
      <w:bookmarkEnd w:id="9"/>
    </w:p>
    <w:p w14:paraId="42614B8C" w14:textId="77777777" w:rsidR="00E81411" w:rsidRDefault="00000000">
      <w:pPr>
        <w:spacing w:after="160"/>
      </w:pPr>
      <w:r>
        <w:t>En la parte superior de la pantalla del POS hay un buscador. Puedes usarlo escribiendo el nombre del producto, su código de barras o su marca.</w:t>
      </w:r>
    </w:p>
    <w:p w14:paraId="299C00AB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Presiona la tecla F2 en cualquier momento para saltar directamente al buscador (ideal si usas una pistola lectora de código de barras).</w:t>
      </w:r>
    </w:p>
    <w:p w14:paraId="60D26C8C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Escribe o escanea el código; aparecerá una lista de coincidencias.</w:t>
      </w:r>
    </w:p>
    <w:p w14:paraId="039B1B31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Haz clic sobre el resultado deseado, o si el lector envía Enter automáticamente y hay una sola coincidencia, se agrega directo al carrito.</w:t>
      </w:r>
    </w:p>
    <w:p w14:paraId="706EE297" w14:textId="77777777" w:rsidR="00E81411" w:rsidRDefault="00000000">
      <w:pPr>
        <w:pStyle w:val="Ttulo2"/>
        <w:spacing w:before="300" w:after="120"/>
      </w:pPr>
      <w:bookmarkStart w:id="10" w:name="_Toc237013023"/>
      <w:r>
        <w:t>3.3 Asociar un cliente a la venta</w:t>
      </w:r>
      <w:bookmarkEnd w:id="10"/>
    </w:p>
    <w:p w14:paraId="68F7B91C" w14:textId="77777777" w:rsidR="00E81411" w:rsidRDefault="00000000">
      <w:pPr>
        <w:spacing w:after="160"/>
      </w:pPr>
      <w:r>
        <w:t>Justo encima del carrito hay un campo "Buscar cliente (opcional)". Asociar un cliente no es obligatorio: si no seleccionas ninguno, la venta queda registrada como "venta general".</w:t>
      </w:r>
    </w:p>
    <w:p w14:paraId="02854390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Escribe el nombre o número de documento del cliente en el buscador.</w:t>
      </w:r>
    </w:p>
    <w:p w14:paraId="4D7D9D5D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Selecciona el cliente de la lista de resultados.</w:t>
      </w:r>
    </w:p>
    <w:p w14:paraId="670ADF83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Si el cliente no existe en el sistema, presiona "Crear cliente nuevo" al final de la lista de resultados.</w:t>
      </w:r>
    </w:p>
    <w:p w14:paraId="272D968F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En la ventana emergente, ingresa el DNI o RUC y presiona "Buscar" para autocompletar el nombre automáticamente, o escribe el nombre manualmente.</w:t>
      </w:r>
    </w:p>
    <w:p w14:paraId="1AF5A9FE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Presiona "Guardar y usar": el cliente queda creado y seleccionado para la venta en curso, sin salir del Punto de Venta.</w:t>
      </w:r>
    </w:p>
    <w:p w14:paraId="5D873808" w14:textId="77777777" w:rsidR="00E81411" w:rsidRDefault="00000000">
      <w:pPr>
        <w:pStyle w:val="Ttulo1"/>
        <w:pageBreakBefore/>
        <w:spacing w:before="400" w:after="200"/>
      </w:pPr>
      <w:bookmarkStart w:id="11" w:name="_Toc237013024"/>
      <w:r>
        <w:lastRenderedPageBreak/>
        <w:t>4. Historial de Ventas</w:t>
      </w:r>
      <w:bookmarkEnd w:id="11"/>
    </w:p>
    <w:p w14:paraId="277D850B" w14:textId="77777777" w:rsidR="00E81411" w:rsidRDefault="00000000">
      <w:pPr>
        <w:spacing w:after="160"/>
      </w:pPr>
      <w:r>
        <w:t>Muestra todas las ventas realizadas, ordenadas de la más reciente a la más antigua.</w:t>
      </w:r>
    </w:p>
    <w:p w14:paraId="1565AD52" w14:textId="77777777" w:rsidR="00E81411" w:rsidRDefault="00000000">
      <w:pPr>
        <w:pStyle w:val="Ttulo2"/>
        <w:spacing w:before="300" w:after="120"/>
      </w:pPr>
      <w:bookmarkStart w:id="12" w:name="_Toc237013025"/>
      <w:r>
        <w:t>4.1 Consultar una venta</w:t>
      </w:r>
      <w:bookmarkEnd w:id="12"/>
    </w:p>
    <w:p w14:paraId="78B6F0B6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Ve a "Ventas" en el menú lateral.</w:t>
      </w:r>
    </w:p>
    <w:p w14:paraId="1D3D72BA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Revisa en la tabla el número de venta, fecha, cajero que la realizó, cantidad de artículos, método de pago y total.</w:t>
      </w:r>
    </w:p>
    <w:p w14:paraId="5966FFBE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Usa los controles de paginación en la parte inferior para navegar entre páginas si hay muchas ventas registradas.</w:t>
      </w:r>
    </w:p>
    <w:p w14:paraId="5F6E0260" w14:textId="77777777" w:rsidR="00E81411" w:rsidRDefault="00000000">
      <w:pPr>
        <w:pStyle w:val="Ttulo1"/>
        <w:pageBreakBefore/>
        <w:spacing w:before="400" w:after="200"/>
      </w:pPr>
      <w:bookmarkStart w:id="13" w:name="_Toc237013026"/>
      <w:r>
        <w:lastRenderedPageBreak/>
        <w:t>5. Inventario</w:t>
      </w:r>
      <w:bookmarkEnd w:id="13"/>
    </w:p>
    <w:p w14:paraId="1A5DFB5D" w14:textId="77777777" w:rsidR="00E81411" w:rsidRDefault="00000000">
      <w:pPr>
        <w:spacing w:after="160"/>
      </w:pPr>
      <w:r>
        <w:t>Es el módulo central para administrar todos los productos que vende el negocio: precios, stock, categoría, marca, foto y código de barras.</w:t>
      </w:r>
    </w:p>
    <w:p w14:paraId="2280D423" w14:textId="77777777" w:rsidR="00E81411" w:rsidRDefault="00000000">
      <w:pPr>
        <w:pStyle w:val="Ttulo2"/>
        <w:spacing w:before="300" w:after="120"/>
      </w:pPr>
      <w:bookmarkStart w:id="14" w:name="_Toc237013027"/>
      <w:r>
        <w:t>5.1 Entender la unidad de medida</w:t>
      </w:r>
      <w:bookmarkEnd w:id="14"/>
    </w:p>
    <w:p w14:paraId="435702C7" w14:textId="77777777" w:rsidR="00E81411" w:rsidRDefault="00000000">
      <w:pPr>
        <w:spacing w:after="160"/>
      </w:pPr>
      <w:r>
        <w:t>Cada producto se configura con una unidad de medida que determina cómo se vende y se descuenta del stock: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E81411" w14:paraId="77ADF4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71BE" w14:textId="77777777" w:rsidR="00E81411" w:rsidRDefault="00000000"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6350" w:type="dxa"/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83FA" w14:textId="77777777" w:rsidR="00E81411" w:rsidRDefault="00000000">
            <w:r>
              <w:rPr>
                <w:b/>
                <w:bCs/>
                <w:color w:val="FFFFFF"/>
                <w:sz w:val="20"/>
                <w:szCs w:val="20"/>
              </w:rPr>
              <w:t>Uso típico</w:t>
            </w:r>
          </w:p>
        </w:tc>
      </w:tr>
      <w:tr w:rsidR="00E81411" w14:paraId="23B84D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13990" w14:textId="77777777" w:rsidR="00E81411" w:rsidRDefault="00000000">
            <w:r>
              <w:rPr>
                <w:sz w:val="20"/>
                <w:szCs w:val="20"/>
              </w:rPr>
              <w:t>Unidad</w:t>
            </w:r>
          </w:p>
        </w:tc>
        <w:tc>
          <w:tcPr>
            <w:tcW w:w="6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A2E8A" w14:textId="77777777" w:rsidR="00E81411" w:rsidRDefault="00000000">
            <w:r>
              <w:rPr>
                <w:sz w:val="20"/>
                <w:szCs w:val="20"/>
              </w:rPr>
              <w:t>Productos empaquetados: botellas, paquetes, latas.</w:t>
            </w:r>
          </w:p>
        </w:tc>
      </w:tr>
      <w:tr w:rsidR="00E81411" w14:paraId="56EF92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5D0E0" w14:textId="77777777" w:rsidR="00E81411" w:rsidRDefault="00000000">
            <w:r>
              <w:rPr>
                <w:sz w:val="20"/>
                <w:szCs w:val="20"/>
              </w:rPr>
              <w:t>Kilogramo / Gramo</w:t>
            </w:r>
          </w:p>
        </w:tc>
        <w:tc>
          <w:tcPr>
            <w:tcW w:w="6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B022E" w14:textId="77777777" w:rsidR="00E81411" w:rsidRDefault="00000000">
            <w:r>
              <w:rPr>
                <w:sz w:val="20"/>
                <w:szCs w:val="20"/>
              </w:rPr>
              <w:t>Productos a granel vendidos por peso: frutas, verduras, embutidos.</w:t>
            </w:r>
          </w:p>
        </w:tc>
      </w:tr>
      <w:tr w:rsidR="00E81411" w14:paraId="01432E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8DDF7" w14:textId="77777777" w:rsidR="00E81411" w:rsidRDefault="00000000">
            <w:r>
              <w:rPr>
                <w:sz w:val="20"/>
                <w:szCs w:val="20"/>
              </w:rPr>
              <w:t>Litro / Mililitro</w:t>
            </w:r>
          </w:p>
        </w:tc>
        <w:tc>
          <w:tcPr>
            <w:tcW w:w="6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81E66" w14:textId="77777777" w:rsidR="00E81411" w:rsidRDefault="00000000">
            <w:r>
              <w:rPr>
                <w:sz w:val="20"/>
                <w:szCs w:val="20"/>
              </w:rPr>
              <w:t>Productos líquidos a granel.</w:t>
            </w:r>
          </w:p>
        </w:tc>
      </w:tr>
    </w:tbl>
    <w:p w14:paraId="09678981" w14:textId="77777777" w:rsidR="00E81411" w:rsidRDefault="00000000">
      <w:pPr>
        <w:pStyle w:val="Ttulo2"/>
        <w:spacing w:before="300" w:after="120"/>
      </w:pPr>
      <w:bookmarkStart w:id="15" w:name="_Toc237013028"/>
      <w:r>
        <w:t>5.2 Crear un producto nuevo</w:t>
      </w:r>
      <w:bookmarkEnd w:id="15"/>
    </w:p>
    <w:p w14:paraId="6412C638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Ve a "Inventario" y presiona "Nuevo producto".</w:t>
      </w:r>
    </w:p>
    <w:p w14:paraId="3F4B4C11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Sube una foto del producto (opcional). Si no subes foto, se mostrará una imagen genérica.</w:t>
      </w:r>
    </w:p>
    <w:p w14:paraId="46B1F1C1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Completa el nombre, selecciona la categoría y, si aplica, la marca.</w:t>
      </w:r>
    </w:p>
    <w:p w14:paraId="33946131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Si la categoría o marca que necesitas no existe todavía, elige la opción "+ Crear nueva categoría..." o "+ Crear nueva marca..." al final del listado desplegable, sin salir del formulario.</w:t>
      </w:r>
    </w:p>
    <w:p w14:paraId="5E6153BD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Selecciona la unidad de medida (unidad, kg, g, litro o ml).</w:t>
      </w:r>
    </w:p>
    <w:p w14:paraId="56D669AD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Ingresa el código de barras si el producto lo tiene.</w:t>
      </w:r>
    </w:p>
    <w:p w14:paraId="7AA100E3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Ingresa el precio de venta y, opcionalmente, el precio de costo (útil para calcular el margen de ganancia).</w:t>
      </w:r>
    </w:p>
    <w:p w14:paraId="0DAC0C03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Ingresa el stock inicial y el stock mínimo (la cantidad a partir de la cual el sistema marcará el producto como "Stock bajo").</w:t>
      </w:r>
    </w:p>
    <w:p w14:paraId="1C559932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Presiona "Guardar".</w:t>
      </w:r>
    </w:p>
    <w:p w14:paraId="1AE2DF4B" w14:textId="77777777" w:rsidR="00E81411" w:rsidRDefault="00000000">
      <w:pPr>
        <w:pStyle w:val="Ttulo2"/>
        <w:spacing w:before="300" w:after="120"/>
      </w:pPr>
      <w:bookmarkStart w:id="16" w:name="_Toc237013029"/>
      <w:r>
        <w:t>5.3 Editar, activar o desactivar un producto</w:t>
      </w:r>
      <w:bookmarkEnd w:id="16"/>
    </w:p>
    <w:p w14:paraId="0C9D08B5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En la tabla de inventario, presiona el ícono de lápiz junto al producto para editarlo.</w:t>
      </w:r>
    </w:p>
    <w:p w14:paraId="7F63ADAA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Para dejar de vender un producto sin borrarlo del sistema, desmarca la casilla "Producto activo" al editarlo. Un producto inactivo no aparece en el Punto de Venta.</w:t>
      </w:r>
    </w:p>
    <w:p w14:paraId="2E0A4F84" w14:textId="77777777" w:rsidR="00E81411" w:rsidRDefault="00000000">
      <w:pPr>
        <w:pBdr>
          <w:left w:val="single" w:sz="12" w:space="8" w:color="4F46E5"/>
        </w:pBdr>
        <w:spacing w:after="200"/>
        <w:ind w:left="200"/>
      </w:pPr>
      <w:r>
        <w:rPr>
          <w:i/>
          <w:iCs/>
          <w:color w:val="69708A"/>
        </w:rPr>
        <w:t>Nota: Si intentas eliminar un producto que ya tiene ventas registradas, el sistema lo desactivará automáticamente en lugar de borrarlo, para no perder el historial de esas ventas.</w:t>
      </w:r>
    </w:p>
    <w:p w14:paraId="5C993F10" w14:textId="77777777" w:rsidR="00E81411" w:rsidRDefault="00000000">
      <w:pPr>
        <w:pStyle w:val="Ttulo2"/>
        <w:spacing w:before="300" w:after="120"/>
      </w:pPr>
      <w:bookmarkStart w:id="17" w:name="_Toc237013030"/>
      <w:r>
        <w:t>5.4 Filtrar y buscar productos</w:t>
      </w:r>
      <w:bookmarkEnd w:id="17"/>
    </w:p>
    <w:p w14:paraId="7E1526EB" w14:textId="77777777" w:rsidR="00E81411" w:rsidRDefault="00000000">
      <w:pPr>
        <w:spacing w:after="160"/>
      </w:pPr>
      <w:r>
        <w:t>En la parte superior de la tabla puedes combinar filtros por nombre o código, categoría, marca y estado (Activos, Inactivos, Stock bajo).</w:t>
      </w:r>
    </w:p>
    <w:p w14:paraId="0C830AF9" w14:textId="77777777" w:rsidR="00E81411" w:rsidRDefault="00000000">
      <w:pPr>
        <w:pStyle w:val="Ttulo2"/>
        <w:spacing w:before="300" w:after="120"/>
      </w:pPr>
      <w:bookmarkStart w:id="18" w:name="_Toc237013031"/>
      <w:r>
        <w:t>5.5 Selección y acciones masivas</w:t>
      </w:r>
      <w:bookmarkEnd w:id="18"/>
    </w:p>
    <w:p w14:paraId="1A48A0D7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Marca la casilla de uno o varios productos en la tabla.</w:t>
      </w:r>
    </w:p>
    <w:p w14:paraId="6F4F1C4A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Aparecerá una barra con las opciones: Activar, Desactivar o Eliminar.</w:t>
      </w:r>
    </w:p>
    <w:p w14:paraId="48FD27F6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"Eliminar" borra definitivamente los productos sin ventas registradas, y desactiva automáticamente los que sí las tienen.</w:t>
      </w:r>
    </w:p>
    <w:p w14:paraId="32F2E38E" w14:textId="77777777" w:rsidR="00E81411" w:rsidRDefault="00000000">
      <w:pPr>
        <w:pStyle w:val="Ttulo2"/>
        <w:spacing w:before="300" w:after="120"/>
      </w:pPr>
      <w:bookmarkStart w:id="19" w:name="_Toc237013032"/>
      <w:r>
        <w:t>5.6 Carga masiva de productos por archivo CSV</w:t>
      </w:r>
      <w:bookmarkEnd w:id="19"/>
    </w:p>
    <w:p w14:paraId="2B109A99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Presiona "Carga masiva" en la parte superior.</w:t>
      </w:r>
    </w:p>
    <w:p w14:paraId="3707BB85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Descarga la plantilla CSV de ejemplo para conocer el formato exacto de columnas.</w:t>
      </w:r>
    </w:p>
    <w:p w14:paraId="3EB1B249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Completa tu archivo CSV con los productos a importar y súbelo.</w:t>
      </w:r>
    </w:p>
    <w:p w14:paraId="4211739C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El sistema mostrará cuántos productos se crearon correctamente y cuántos tuvieron errores.</w:t>
      </w:r>
    </w:p>
    <w:p w14:paraId="328D0063" w14:textId="77777777" w:rsidR="00E81411" w:rsidRDefault="00000000">
      <w:pPr>
        <w:pStyle w:val="Ttulo2"/>
        <w:spacing w:before="300" w:after="120"/>
      </w:pPr>
      <w:bookmarkStart w:id="20" w:name="_Toc237013033"/>
      <w:r>
        <w:t>5.7 Gestionar categorías y marcas</w:t>
      </w:r>
      <w:bookmarkEnd w:id="20"/>
    </w:p>
    <w:p w14:paraId="6654B233" w14:textId="77777777" w:rsidR="00E81411" w:rsidRDefault="00000000">
      <w:pPr>
        <w:spacing w:after="160"/>
      </w:pPr>
      <w:r>
        <w:t>Desde los botones "Categorías" y "Marcas" en la parte superior del Inventario puedes crear, renombrar o eliminar categorías y marcas sin salir de la pantalla.</w:t>
      </w:r>
    </w:p>
    <w:p w14:paraId="5A453F5E" w14:textId="77777777" w:rsidR="00E81411" w:rsidRDefault="00000000">
      <w:pPr>
        <w:pBdr>
          <w:left w:val="single" w:sz="12" w:space="8" w:color="4F46E5"/>
        </w:pBdr>
        <w:spacing w:after="200"/>
        <w:ind w:left="200"/>
      </w:pPr>
      <w:r>
        <w:rPr>
          <w:i/>
          <w:iCs/>
          <w:color w:val="69708A"/>
        </w:rPr>
        <w:t>Nota: Una categoría o marca no puede eliminarse si todavía tiene productos asociados.</w:t>
      </w:r>
    </w:p>
    <w:p w14:paraId="2D9CE81E" w14:textId="77777777" w:rsidR="00E81411" w:rsidRDefault="00000000">
      <w:pPr>
        <w:pStyle w:val="Ttulo1"/>
        <w:pageBreakBefore/>
        <w:spacing w:before="400" w:after="200"/>
      </w:pPr>
      <w:bookmarkStart w:id="21" w:name="_Toc237013034"/>
      <w:r>
        <w:lastRenderedPageBreak/>
        <w:t>6. Clientes</w:t>
      </w:r>
      <w:bookmarkEnd w:id="21"/>
    </w:p>
    <w:p w14:paraId="7781A11C" w14:textId="77777777" w:rsidR="00E81411" w:rsidRDefault="00000000">
      <w:pPr>
        <w:pStyle w:val="Ttulo2"/>
        <w:spacing w:before="300" w:after="120"/>
      </w:pPr>
      <w:bookmarkStart w:id="22" w:name="_Toc237013035"/>
      <w:r>
        <w:t>6.1 Registrar un cliente</w:t>
      </w:r>
      <w:bookmarkEnd w:id="22"/>
    </w:p>
    <w:p w14:paraId="430EA3AF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Ve a "Clientes" y presiona "Nuevo cliente".</w:t>
      </w:r>
    </w:p>
    <w:p w14:paraId="23AA5BCC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Ingresa el DNI o RUC y presiona "Buscar" para autocompletar el nombre (y dirección, en caso de RUC) automáticamente.</w:t>
      </w:r>
    </w:p>
    <w:p w14:paraId="5990782D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Completa teléfono y correo electrónico si lo deseas.</w:t>
      </w:r>
    </w:p>
    <w:p w14:paraId="165F32BD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Presiona "Guardar".</w:t>
      </w:r>
    </w:p>
    <w:p w14:paraId="5D2A2EB6" w14:textId="77777777" w:rsidR="00E81411" w:rsidRDefault="00000000">
      <w:pPr>
        <w:pBdr>
          <w:left w:val="single" w:sz="12" w:space="8" w:color="4F46E5"/>
        </w:pBdr>
        <w:spacing w:after="200"/>
        <w:ind w:left="200"/>
      </w:pPr>
      <w:r>
        <w:rPr>
          <w:i/>
          <w:iCs/>
          <w:color w:val="69708A"/>
        </w:rPr>
        <w:t>Nota: Si el cliente tiene RUC, el sistema mostrará automáticamente el campo de dirección fiscal, ya que corresponde a una empresa.</w:t>
      </w:r>
    </w:p>
    <w:p w14:paraId="364EE2D8" w14:textId="77777777" w:rsidR="00E81411" w:rsidRDefault="00000000">
      <w:pPr>
        <w:pStyle w:val="Ttulo2"/>
        <w:spacing w:before="300" w:after="120"/>
      </w:pPr>
      <w:bookmarkStart w:id="23" w:name="_Toc237013036"/>
      <w:r>
        <w:t>6.2 Editar o eliminar un cliente</w:t>
      </w:r>
      <w:bookmarkEnd w:id="23"/>
    </w:p>
    <w:p w14:paraId="0B61536F" w14:textId="77777777" w:rsidR="00E81411" w:rsidRDefault="00000000">
      <w:pPr>
        <w:spacing w:after="160"/>
      </w:pPr>
      <w:r>
        <w:t>Usa los íconos de lápiz y papelera en la fila correspondiente de la tabla de clientes.</w:t>
      </w:r>
    </w:p>
    <w:p w14:paraId="2FCA906F" w14:textId="77777777" w:rsidR="00E81411" w:rsidRDefault="00000000">
      <w:pPr>
        <w:pStyle w:val="Ttulo1"/>
        <w:pageBreakBefore/>
        <w:spacing w:before="400" w:after="200"/>
      </w:pPr>
      <w:bookmarkStart w:id="24" w:name="_Toc237013037"/>
      <w:r>
        <w:lastRenderedPageBreak/>
        <w:t>7. Proveedores</w:t>
      </w:r>
      <w:bookmarkEnd w:id="24"/>
    </w:p>
    <w:p w14:paraId="0913B444" w14:textId="77777777" w:rsidR="00E81411" w:rsidRDefault="00000000">
      <w:pPr>
        <w:spacing w:after="160"/>
      </w:pPr>
      <w:r>
        <w:t>Funciona de manera similar al módulo de Clientes, pero está pensado para las empresas que te venden mercadería.</w:t>
      </w:r>
    </w:p>
    <w:p w14:paraId="53F7422F" w14:textId="77777777" w:rsidR="00E81411" w:rsidRDefault="00000000">
      <w:pPr>
        <w:pStyle w:val="Ttulo2"/>
        <w:spacing w:before="300" w:after="120"/>
      </w:pPr>
      <w:bookmarkStart w:id="25" w:name="_Toc237013038"/>
      <w:r>
        <w:t>7.1 Registrar un proveedor</w:t>
      </w:r>
      <w:bookmarkEnd w:id="25"/>
    </w:p>
    <w:p w14:paraId="4FB2E8BA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Ve a "Proveedores" y presiona "Nuevo proveedor".</w:t>
      </w:r>
    </w:p>
    <w:p w14:paraId="1D9717BE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Ingresa el RUC y presiona "Buscar" para autocompletar la razón social y dirección.</w:t>
      </w:r>
    </w:p>
    <w:p w14:paraId="48768447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Completa el nombre de la persona de contacto, teléfono y correo si lo deseas.</w:t>
      </w:r>
    </w:p>
    <w:p w14:paraId="05BD70BD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Presiona "Guardar".</w:t>
      </w:r>
    </w:p>
    <w:p w14:paraId="4F9AA713" w14:textId="77777777" w:rsidR="00E81411" w:rsidRDefault="00000000">
      <w:pPr>
        <w:pStyle w:val="Ttulo1"/>
        <w:pageBreakBefore/>
        <w:spacing w:before="400" w:after="200"/>
      </w:pPr>
      <w:bookmarkStart w:id="26" w:name="_Toc237013039"/>
      <w:r>
        <w:lastRenderedPageBreak/>
        <w:t>8. Órdenes de compra</w:t>
      </w:r>
      <w:bookmarkEnd w:id="26"/>
    </w:p>
    <w:p w14:paraId="7B086861" w14:textId="77777777" w:rsidR="00E81411" w:rsidRDefault="00000000">
      <w:pPr>
        <w:spacing w:after="160"/>
      </w:pPr>
      <w:r>
        <w:t>Este módulo permite registrar la mercadería que compras a tus proveedores, actualizar el stock al recibirla, y llevar el control de las deudas pendientes de pago (cuentas por pagar).</w:t>
      </w:r>
    </w:p>
    <w:p w14:paraId="0C994156" w14:textId="77777777" w:rsidR="00E81411" w:rsidRDefault="00000000">
      <w:pPr>
        <w:pStyle w:val="Ttulo2"/>
        <w:spacing w:before="300" w:after="120"/>
      </w:pPr>
      <w:bookmarkStart w:id="27" w:name="_Toc237013040"/>
      <w:r>
        <w:t>8.1 Crear una orden de compra</w:t>
      </w:r>
      <w:bookmarkEnd w:id="27"/>
    </w:p>
    <w:p w14:paraId="6E6C2986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Ve a "Órdenes de compra" y presiona "Nueva compra".</w:t>
      </w:r>
    </w:p>
    <w:p w14:paraId="4681FD1B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Selecciona el proveedor.</w:t>
      </w:r>
    </w:p>
    <w:p w14:paraId="03D7BF5E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Ingresa el número de factura del proveedor (opcional), la fecha de compra y, si aplica, la fecha límite de pago.</w:t>
      </w:r>
    </w:p>
    <w:p w14:paraId="06D5225D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Presiona "+ Agregar producto" para añadir cada artículo comprado, indicando cantidad y costo unitario.</w:t>
      </w:r>
    </w:p>
    <w:p w14:paraId="3993F984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Revisa el subtotal, IGV y total calculados automáticamente.</w:t>
      </w:r>
    </w:p>
    <w:p w14:paraId="7CD80B79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Presiona "Crear orden de compra".</w:t>
      </w:r>
    </w:p>
    <w:p w14:paraId="073D2EF3" w14:textId="77777777" w:rsidR="00E81411" w:rsidRDefault="00000000">
      <w:pPr>
        <w:pBdr>
          <w:left w:val="single" w:sz="12" w:space="8" w:color="4F46E5"/>
        </w:pBdr>
        <w:spacing w:after="200"/>
        <w:ind w:left="200"/>
      </w:pPr>
      <w:r>
        <w:rPr>
          <w:i/>
          <w:iCs/>
          <w:color w:val="69708A"/>
        </w:rPr>
        <w:t>Nota: Al crear la orden, el stock todavía NO se actualiza. La orden queda en estado "pendiente" hasta que confirmes su recepción física.</w:t>
      </w:r>
    </w:p>
    <w:p w14:paraId="513EDBD8" w14:textId="77777777" w:rsidR="00E81411" w:rsidRDefault="00000000">
      <w:pPr>
        <w:pStyle w:val="Ttulo2"/>
        <w:spacing w:before="300" w:after="120"/>
      </w:pPr>
      <w:bookmarkStart w:id="28" w:name="_Toc237013041"/>
      <w:r>
        <w:t>8.2 Recibir una compra</w:t>
      </w:r>
      <w:bookmarkEnd w:id="28"/>
    </w:p>
    <w:p w14:paraId="7384D6D1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En la tabla de compras, ubica la orden pendiente y presiona "Recibir".</w:t>
      </w:r>
    </w:p>
    <w:p w14:paraId="4A31F89A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Confirma la acción.</w:t>
      </w:r>
    </w:p>
    <w:p w14:paraId="7A1AFC57" w14:textId="77777777" w:rsidR="00E81411" w:rsidRDefault="00000000">
      <w:pPr>
        <w:spacing w:after="160"/>
      </w:pPr>
      <w:r>
        <w:t>Al recibir la compra, el sistema realiza automáticamente lo siguiente:</w:t>
      </w:r>
    </w:p>
    <w:p w14:paraId="784F91FC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Incrementa el stock de cada producto según la cantidad comprada.</w:t>
      </w:r>
    </w:p>
    <w:p w14:paraId="1FA05E78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Actualiza el precio de costo del producto con el último precio pagado.</w:t>
      </w:r>
    </w:p>
    <w:p w14:paraId="6654E70D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Registra el movimiento en el Kardex con el tipo "Compra".</w:t>
      </w:r>
    </w:p>
    <w:p w14:paraId="6230C62C" w14:textId="77777777" w:rsidR="00E81411" w:rsidRDefault="00000000">
      <w:pPr>
        <w:pStyle w:val="Prrafodelista"/>
        <w:numPr>
          <w:ilvl w:val="0"/>
          <w:numId w:val="1"/>
        </w:numPr>
        <w:spacing w:after="80"/>
      </w:pPr>
      <w:r>
        <w:t>Cambia el estado de la orden a "recibida".</w:t>
      </w:r>
    </w:p>
    <w:p w14:paraId="042F67C5" w14:textId="77777777" w:rsidR="00E81411" w:rsidRDefault="00000000">
      <w:pPr>
        <w:pStyle w:val="Ttulo2"/>
        <w:spacing w:before="300" w:after="120"/>
      </w:pPr>
      <w:bookmarkStart w:id="29" w:name="_Toc237013042"/>
      <w:r>
        <w:t>8.3 Registrar pagos y consultar deudas (Cuentas por pagar)</w:t>
      </w:r>
      <w:bookmarkEnd w:id="29"/>
    </w:p>
    <w:p w14:paraId="29ACA59E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En la tabla de compras, usa el filtro "Con deuda pendiente" para ver únicamente las compras que aún debes pagar.</w:t>
      </w:r>
    </w:p>
    <w:p w14:paraId="5F5A68F3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El subtítulo de la pantalla muestra el total adeudado a proveedores en tiempo real.</w:t>
      </w:r>
    </w:p>
    <w:p w14:paraId="2A792837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Para registrar un pago (total o parcial), presiona "Registrar pago" en la compra correspondiente.</w:t>
      </w:r>
    </w:p>
    <w:p w14:paraId="05089C14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Ingresa el monto pagado y confirma. El estado de pago cambiará a "parcial" o "pagada" según corresponda.</w:t>
      </w:r>
    </w:p>
    <w:p w14:paraId="3658536E" w14:textId="77777777" w:rsidR="00E81411" w:rsidRDefault="00000000">
      <w:pPr>
        <w:pStyle w:val="Ttulo2"/>
        <w:spacing w:before="300" w:after="120"/>
      </w:pPr>
      <w:bookmarkStart w:id="30" w:name="_Toc237013043"/>
      <w:r>
        <w:t>8.4 Anular una orden de compra</w:t>
      </w:r>
      <w:bookmarkEnd w:id="30"/>
    </w:p>
    <w:p w14:paraId="75856438" w14:textId="77777777" w:rsidR="00E81411" w:rsidRDefault="00000000">
      <w:pPr>
        <w:spacing w:after="160"/>
      </w:pPr>
      <w:r>
        <w:t>Solo es posible anular una orden que todavía está "pendiente" (no recibida). Una vez recibida, ya no puede anularse porque el stock fue actualizado.</w:t>
      </w:r>
    </w:p>
    <w:p w14:paraId="1962C091" w14:textId="77777777" w:rsidR="00E81411" w:rsidRDefault="00000000">
      <w:pPr>
        <w:pStyle w:val="Ttulo1"/>
        <w:pageBreakBefore/>
        <w:spacing w:before="400" w:after="200"/>
      </w:pPr>
      <w:bookmarkStart w:id="31" w:name="_Toc237013044"/>
      <w:r>
        <w:lastRenderedPageBreak/>
        <w:t>9. Kardex</w:t>
      </w:r>
      <w:bookmarkEnd w:id="31"/>
    </w:p>
    <w:p w14:paraId="7C8236D7" w14:textId="77777777" w:rsidR="00E81411" w:rsidRDefault="00000000">
      <w:pPr>
        <w:spacing w:after="160"/>
      </w:pPr>
      <w:r>
        <w:t>El Kardex es el historial completo e inalterable de todos los movimientos de stock de cada producto: ventas, compras y ajustes. Es la fuente de verdad para auditar cualquier cambio de inventario.</w:t>
      </w:r>
    </w:p>
    <w:p w14:paraId="2A7ED0D7" w14:textId="77777777" w:rsidR="00E81411" w:rsidRDefault="00000000">
      <w:pPr>
        <w:pStyle w:val="Ttulo2"/>
        <w:spacing w:before="300" w:after="120"/>
      </w:pPr>
      <w:bookmarkStart w:id="32" w:name="_Toc237013045"/>
      <w:r>
        <w:t>9.1 Consultar el Kardex</w:t>
      </w:r>
      <w:bookmarkEnd w:id="32"/>
    </w:p>
    <w:p w14:paraId="5E1E8FF6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Ve a "Kardex" en el menú lateral.</w:t>
      </w:r>
    </w:p>
    <w:p w14:paraId="5585B1A0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Usa el filtro por producto para ver únicamente los movimientos de un artículo específico.</w:t>
      </w:r>
    </w:p>
    <w:p w14:paraId="04FC1820" w14:textId="77777777" w:rsidR="00E81411" w:rsidRDefault="00000000">
      <w:pPr>
        <w:spacing w:after="160"/>
      </w:pPr>
      <w:r>
        <w:t>Cada fila muestra: fecha, producto, tipo de movimiento, cantidad (con signo + o −), el stock antes y después del movimiento, y el usuario que lo realizó.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E81411" w14:paraId="2342E0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44A9" w14:textId="77777777" w:rsidR="00E81411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movimiento</w:t>
            </w:r>
          </w:p>
        </w:tc>
        <w:tc>
          <w:tcPr>
            <w:tcW w:w="6350" w:type="dxa"/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FAB5" w14:textId="77777777" w:rsidR="00E81411" w:rsidRDefault="00000000"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</w:tr>
      <w:tr w:rsidR="00E81411" w14:paraId="188A3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B53F5" w14:textId="77777777" w:rsidR="00E81411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6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0C674" w14:textId="77777777" w:rsidR="00E81411" w:rsidRDefault="00000000">
            <w:r>
              <w:rPr>
                <w:sz w:val="20"/>
                <w:szCs w:val="20"/>
              </w:rPr>
              <w:t>Se genera automáticamente al cobrar una venta en el POS.</w:t>
            </w:r>
          </w:p>
        </w:tc>
      </w:tr>
      <w:tr w:rsidR="00E81411" w14:paraId="7D265A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A0627" w14:textId="77777777" w:rsidR="00E81411" w:rsidRDefault="00000000">
            <w:r>
              <w:rPr>
                <w:sz w:val="20"/>
                <w:szCs w:val="20"/>
              </w:rPr>
              <w:t>Compra</w:t>
            </w:r>
          </w:p>
        </w:tc>
        <w:tc>
          <w:tcPr>
            <w:tcW w:w="6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AAA5B" w14:textId="77777777" w:rsidR="00E81411" w:rsidRDefault="00000000">
            <w:r>
              <w:rPr>
                <w:sz w:val="20"/>
                <w:szCs w:val="20"/>
              </w:rPr>
              <w:t>Se genera al recibir una orden de compra.</w:t>
            </w:r>
          </w:p>
        </w:tc>
      </w:tr>
      <w:tr w:rsidR="00E81411" w14:paraId="79FB55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DBEE1" w14:textId="77777777" w:rsidR="00E81411" w:rsidRDefault="00000000">
            <w:r>
              <w:rPr>
                <w:sz w:val="20"/>
                <w:szCs w:val="20"/>
              </w:rPr>
              <w:t>Ajuste (+/−)</w:t>
            </w:r>
          </w:p>
        </w:tc>
        <w:tc>
          <w:tcPr>
            <w:tcW w:w="6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09A46" w14:textId="77777777" w:rsidR="00E81411" w:rsidRDefault="00000000">
            <w:r>
              <w:rPr>
                <w:sz w:val="20"/>
                <w:szCs w:val="20"/>
              </w:rPr>
              <w:t>Se genera manualmente desde Ajustes de inventario, o al cerrar una Toma de inventario.</w:t>
            </w:r>
          </w:p>
        </w:tc>
      </w:tr>
    </w:tbl>
    <w:p w14:paraId="3A16B824" w14:textId="77777777" w:rsidR="00E81411" w:rsidRDefault="00000000">
      <w:pPr>
        <w:pStyle w:val="Ttulo1"/>
        <w:pageBreakBefore/>
        <w:spacing w:before="400" w:after="200"/>
      </w:pPr>
      <w:bookmarkStart w:id="33" w:name="_Toc237013046"/>
      <w:r>
        <w:lastRenderedPageBreak/>
        <w:t>10. Ajustes de inventario</w:t>
      </w:r>
      <w:bookmarkEnd w:id="33"/>
    </w:p>
    <w:p w14:paraId="14A318DE" w14:textId="77777777" w:rsidR="00E81411" w:rsidRDefault="00000000">
      <w:pPr>
        <w:spacing w:after="160"/>
      </w:pPr>
      <w:r>
        <w:t>Permite corregir manualmente el stock de un producto cuando hay mermas (productos vencidos, rotos o extraviados) o diferencias detectadas fuera de una compra o venta.</w:t>
      </w:r>
    </w:p>
    <w:p w14:paraId="4FFDC3AE" w14:textId="77777777" w:rsidR="00E81411" w:rsidRDefault="00000000">
      <w:pPr>
        <w:pStyle w:val="Ttulo2"/>
        <w:spacing w:before="300" w:after="120"/>
      </w:pPr>
      <w:bookmarkStart w:id="34" w:name="_Toc237013047"/>
      <w:r>
        <w:t>10.1 Registrar un ajuste</w:t>
      </w:r>
      <w:bookmarkEnd w:id="34"/>
    </w:p>
    <w:p w14:paraId="5548CB8B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Ve a "Ajustes de inventario" y presiona "Nuevo ajuste".</w:t>
      </w:r>
    </w:p>
    <w:p w14:paraId="64B56B76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Selecciona el producto.</w:t>
      </w:r>
    </w:p>
    <w:p w14:paraId="1EE87126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Elige el tipo de ajuste: "+ Entrada" (aumenta el stock) o "− Salida" (lo disminuye).</w:t>
      </w:r>
    </w:p>
    <w:p w14:paraId="56498C21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Ingresa la cantidad.</w:t>
      </w:r>
    </w:p>
    <w:p w14:paraId="5E91B936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Escribe el motivo del ajuste. Este campo es obligatorio, ya que queda registrado permanentemente para fines de auditoría.</w:t>
      </w:r>
    </w:p>
    <w:p w14:paraId="177B23B0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Presiona "Registrar ajuste".</w:t>
      </w:r>
    </w:p>
    <w:p w14:paraId="6A14CCF5" w14:textId="77777777" w:rsidR="00E81411" w:rsidRDefault="00000000">
      <w:pPr>
        <w:pBdr>
          <w:left w:val="single" w:sz="12" w:space="8" w:color="4F46E5"/>
        </w:pBdr>
        <w:spacing w:after="200"/>
        <w:ind w:left="200"/>
      </w:pPr>
      <w:r>
        <w:rPr>
          <w:i/>
          <w:iCs/>
          <w:color w:val="69708A"/>
        </w:rPr>
        <w:t>Nota: Todo ajuste queda reflejado inmediatamente en el Kardex del producto.</w:t>
      </w:r>
    </w:p>
    <w:p w14:paraId="3B07D1C8" w14:textId="77777777" w:rsidR="00E81411" w:rsidRDefault="00000000">
      <w:pPr>
        <w:pStyle w:val="Ttulo1"/>
        <w:pageBreakBefore/>
        <w:spacing w:before="400" w:after="200"/>
      </w:pPr>
      <w:bookmarkStart w:id="35" w:name="_Toc237013048"/>
      <w:r>
        <w:lastRenderedPageBreak/>
        <w:t>11. Toma de inventario</w:t>
      </w:r>
      <w:bookmarkEnd w:id="35"/>
    </w:p>
    <w:p w14:paraId="3607CC62" w14:textId="77777777" w:rsidR="00E81411" w:rsidRDefault="00000000">
      <w:pPr>
        <w:spacing w:after="160"/>
      </w:pPr>
      <w:r>
        <w:t>Este módulo permite realizar un conteo físico del inventario y comparar la cantidad real contra la que el sistema tiene registrada, generando ajustes automáticos por las diferencias encontradas.</w:t>
      </w:r>
    </w:p>
    <w:p w14:paraId="6438A690" w14:textId="77777777" w:rsidR="00E81411" w:rsidRDefault="00000000">
      <w:pPr>
        <w:pStyle w:val="Ttulo2"/>
        <w:spacing w:before="300" w:after="120"/>
      </w:pPr>
      <w:bookmarkStart w:id="36" w:name="_Toc237013049"/>
      <w:r>
        <w:t>11.1 Iniciar un conteo</w:t>
      </w:r>
      <w:bookmarkEnd w:id="36"/>
    </w:p>
    <w:p w14:paraId="6C5ACFC8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Ve a "Toma de inventario" y presiona "Nuevo conteo".</w:t>
      </w:r>
    </w:p>
    <w:p w14:paraId="72E213F4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Elige si el conteo será de todas las categorías o de una en particular (recomendado para conteos rotativos en negocios con muchos productos).</w:t>
      </w:r>
    </w:p>
    <w:p w14:paraId="662471D9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Opcionalmente, presiona "Imprimir hoja de conteo antes de empezar" para obtener una lista en papel con espacio para anotar las cantidades a mano.</w:t>
      </w:r>
    </w:p>
    <w:p w14:paraId="1F307590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Presiona "Iniciar conteo".</w:t>
      </w:r>
    </w:p>
    <w:p w14:paraId="211AE616" w14:textId="77777777" w:rsidR="00E81411" w:rsidRDefault="00000000">
      <w:pPr>
        <w:pStyle w:val="Ttulo2"/>
        <w:spacing w:before="300" w:after="120"/>
      </w:pPr>
      <w:bookmarkStart w:id="37" w:name="_Toc237013050"/>
      <w:r>
        <w:t>11.2 Capturar el conteo físico</w:t>
      </w:r>
      <w:bookmarkEnd w:id="37"/>
    </w:p>
    <w:p w14:paraId="1FF9AC7E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En la pantalla del conteo, ingresa la cantidad real contada para cada producto.</w:t>
      </w:r>
    </w:p>
    <w:p w14:paraId="485B10B9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Cada cantidad se guarda automáticamente al salir del campo.</w:t>
      </w:r>
    </w:p>
    <w:p w14:paraId="689D76D3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La columna "Diferencia" mostrará en tiempo real si hay más (verde) o menos (rojo) stock del que indica el sistema.</w:t>
      </w:r>
    </w:p>
    <w:p w14:paraId="7BE472E3" w14:textId="77777777" w:rsidR="00E81411" w:rsidRDefault="00000000">
      <w:pPr>
        <w:pStyle w:val="Ttulo2"/>
        <w:spacing w:before="300" w:after="120"/>
      </w:pPr>
      <w:bookmarkStart w:id="38" w:name="_Toc237013051"/>
      <w:r>
        <w:t>11.3 Cerrar el conteo</w:t>
      </w:r>
      <w:bookmarkEnd w:id="38"/>
    </w:p>
    <w:p w14:paraId="0618606F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Cuando termines de capturar las cantidades, presiona "Cerrar conteo y aplicar ajustes".</w:t>
      </w:r>
    </w:p>
    <w:p w14:paraId="70384070" w14:textId="77777777" w:rsidR="00E81411" w:rsidRDefault="00000000">
      <w:pPr>
        <w:pStyle w:val="Prrafodelista"/>
        <w:numPr>
          <w:ilvl w:val="0"/>
          <w:numId w:val="2"/>
        </w:numPr>
        <w:spacing w:after="100"/>
      </w:pPr>
      <w:r>
        <w:t>Confirma la acción.</w:t>
      </w:r>
    </w:p>
    <w:p w14:paraId="390CF8C8" w14:textId="77777777" w:rsidR="00E81411" w:rsidRDefault="00000000">
      <w:pPr>
        <w:spacing w:after="160"/>
      </w:pPr>
      <w:r>
        <w:t>Al cerrar, el sistema genera automáticamente un ajuste de entrada o salida en el Kardex por cada producto que tuvo una diferencia, dejando el stock del sistema igual al contado físicamente.</w:t>
      </w:r>
    </w:p>
    <w:p w14:paraId="41B0E04E" w14:textId="77777777" w:rsidR="00E81411" w:rsidRDefault="00000000">
      <w:pPr>
        <w:pBdr>
          <w:left w:val="single" w:sz="12" w:space="8" w:color="4F46E5"/>
        </w:pBdr>
        <w:spacing w:after="200"/>
        <w:ind w:left="200"/>
      </w:pPr>
      <w:r>
        <w:rPr>
          <w:i/>
          <w:iCs/>
          <w:color w:val="69708A"/>
        </w:rPr>
        <w:t>Nota: Los productos que quedaron sin capturar no generan ningún ajuste al cerrar el conteo.</w:t>
      </w:r>
    </w:p>
    <w:p w14:paraId="3999ED66" w14:textId="77777777" w:rsidR="00E81411" w:rsidRDefault="00000000">
      <w:pPr>
        <w:pStyle w:val="Ttulo1"/>
        <w:pageBreakBefore/>
        <w:spacing w:before="400" w:after="200"/>
      </w:pPr>
      <w:bookmarkStart w:id="39" w:name="_Toc237013052"/>
      <w:r>
        <w:lastRenderedPageBreak/>
        <w:t>12. Preguntas frecuentes</w:t>
      </w:r>
      <w:bookmarkEnd w:id="39"/>
    </w:p>
    <w:p w14:paraId="61352C75" w14:textId="77777777" w:rsidR="00E81411" w:rsidRDefault="00000000">
      <w:pPr>
        <w:pStyle w:val="Ttulo3"/>
        <w:spacing w:before="200" w:after="100"/>
      </w:pPr>
      <w:r>
        <w:t>¿Qué pasa si vendo un producto y no queda stock suficiente?</w:t>
      </w:r>
    </w:p>
    <w:p w14:paraId="4FF76C81" w14:textId="77777777" w:rsidR="00E81411" w:rsidRDefault="00000000">
      <w:pPr>
        <w:spacing w:after="160"/>
      </w:pPr>
      <w:r>
        <w:t>El sistema no permite completar la venta si la cantidad solicitada supera el stock disponible.</w:t>
      </w:r>
    </w:p>
    <w:p w14:paraId="620A6F32" w14:textId="77777777" w:rsidR="00E81411" w:rsidRDefault="00000000">
      <w:pPr>
        <w:pStyle w:val="Ttulo3"/>
        <w:spacing w:before="200" w:after="100"/>
      </w:pPr>
      <w:r>
        <w:t>¿Puedo vender sin seleccionar un cliente?</w:t>
      </w:r>
    </w:p>
    <w:p w14:paraId="4558C54E" w14:textId="77777777" w:rsidR="00E81411" w:rsidRDefault="00000000">
      <w:pPr>
        <w:spacing w:after="160"/>
      </w:pPr>
      <w:r>
        <w:t>Sí. Seleccionar un cliente en el Punto de Venta es opcional; si no lo haces, la venta queda registrada como venta general.</w:t>
      </w:r>
    </w:p>
    <w:p w14:paraId="799609A3" w14:textId="77777777" w:rsidR="00E81411" w:rsidRDefault="00000000">
      <w:pPr>
        <w:pStyle w:val="Ttulo3"/>
        <w:spacing w:before="200" w:after="100"/>
      </w:pPr>
      <w:r>
        <w:t>¿Cómo sé si un producto está por agotarse?</w:t>
      </w:r>
    </w:p>
    <w:p w14:paraId="0BFCBD49" w14:textId="77777777" w:rsidR="00E81411" w:rsidRDefault="00000000">
      <w:pPr>
        <w:spacing w:after="160"/>
      </w:pPr>
      <w:r>
        <w:t>En Inventario, filtra por estado "Stock bajo". El sistema compara el stock actual contra el stock mínimo configurado en cada producto.</w:t>
      </w:r>
    </w:p>
    <w:p w14:paraId="79F651CA" w14:textId="77777777" w:rsidR="00E81411" w:rsidRDefault="00000000">
      <w:pPr>
        <w:pStyle w:val="Ttulo3"/>
        <w:spacing w:before="200" w:after="100"/>
      </w:pPr>
      <w:r>
        <w:t>¿Puedo anular una venta ya realizada?</w:t>
      </w:r>
    </w:p>
    <w:p w14:paraId="79AC9C07" w14:textId="77777777" w:rsidR="00E81411" w:rsidRDefault="00000000">
      <w:pPr>
        <w:spacing w:after="160"/>
      </w:pPr>
      <w:r>
        <w:t>Actualmente el sistema no cuenta con anulación de ventas; consulta con el administrador del sistema sobre el procedimiento a seguir en estos casos.</w:t>
      </w:r>
    </w:p>
    <w:p w14:paraId="6DEABD3D" w14:textId="77777777" w:rsidR="00E81411" w:rsidRDefault="00000000">
      <w:pPr>
        <w:pStyle w:val="Ttulo3"/>
        <w:spacing w:before="200" w:after="100"/>
      </w:pPr>
      <w:r>
        <w:t>¿Qué diferencia hay entre "Ajustes de inventario" y "Toma de inventario"?</w:t>
      </w:r>
    </w:p>
    <w:p w14:paraId="616AC15F" w14:textId="77777777" w:rsidR="00E81411" w:rsidRDefault="00000000">
      <w:pPr>
        <w:spacing w:after="160"/>
      </w:pPr>
      <w:r>
        <w:t>Ajustes de inventario es para correcciones puntuales de un solo producto (por ejemplo, una merma). Toma de inventario es para un conteo físico general o por categoría que compara todos los productos incluidos contra el sistema, y genera los ajustes automáticamente al cerrar.</w:t>
      </w:r>
    </w:p>
    <w:sectPr w:rsidR="00E8141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12923"/>
    <w:multiLevelType w:val="hybridMultilevel"/>
    <w:tmpl w:val="A15483E8"/>
    <w:lvl w:ilvl="0" w:tplc="CE10CFA2">
      <w:start w:val="1"/>
      <w:numFmt w:val="decimal"/>
      <w:lvlText w:val="%1."/>
      <w:lvlJc w:val="left"/>
      <w:pPr>
        <w:ind w:left="450" w:hanging="260"/>
      </w:pPr>
    </w:lvl>
    <w:lvl w:ilvl="1" w:tplc="1F1CCD9A">
      <w:numFmt w:val="decimal"/>
      <w:lvlText w:val=""/>
      <w:lvlJc w:val="left"/>
    </w:lvl>
    <w:lvl w:ilvl="2" w:tplc="0680A1B6">
      <w:numFmt w:val="decimal"/>
      <w:lvlText w:val=""/>
      <w:lvlJc w:val="left"/>
    </w:lvl>
    <w:lvl w:ilvl="3" w:tplc="5B5C6AFA">
      <w:numFmt w:val="decimal"/>
      <w:lvlText w:val=""/>
      <w:lvlJc w:val="left"/>
    </w:lvl>
    <w:lvl w:ilvl="4" w:tplc="624C95CA">
      <w:numFmt w:val="decimal"/>
      <w:lvlText w:val=""/>
      <w:lvlJc w:val="left"/>
    </w:lvl>
    <w:lvl w:ilvl="5" w:tplc="F3A6D0FE">
      <w:numFmt w:val="decimal"/>
      <w:lvlText w:val=""/>
      <w:lvlJc w:val="left"/>
    </w:lvl>
    <w:lvl w:ilvl="6" w:tplc="5964EC50">
      <w:numFmt w:val="decimal"/>
      <w:lvlText w:val=""/>
      <w:lvlJc w:val="left"/>
    </w:lvl>
    <w:lvl w:ilvl="7" w:tplc="6DE43BDE">
      <w:numFmt w:val="decimal"/>
      <w:lvlText w:val=""/>
      <w:lvlJc w:val="left"/>
    </w:lvl>
    <w:lvl w:ilvl="8" w:tplc="240AE880">
      <w:numFmt w:val="decimal"/>
      <w:lvlText w:val=""/>
      <w:lvlJc w:val="left"/>
    </w:lvl>
  </w:abstractNum>
  <w:abstractNum w:abstractNumId="1" w15:restartNumberingAfterBreak="0">
    <w:nsid w:val="7AC52DB6"/>
    <w:multiLevelType w:val="hybridMultilevel"/>
    <w:tmpl w:val="A87665BC"/>
    <w:lvl w:ilvl="0" w:tplc="63BC7F60">
      <w:start w:val="1"/>
      <w:numFmt w:val="bullet"/>
      <w:lvlText w:val="●"/>
      <w:lvlJc w:val="left"/>
      <w:pPr>
        <w:ind w:left="720" w:hanging="360"/>
      </w:pPr>
    </w:lvl>
    <w:lvl w:ilvl="1" w:tplc="E9E6BD68">
      <w:start w:val="1"/>
      <w:numFmt w:val="bullet"/>
      <w:lvlText w:val="○"/>
      <w:lvlJc w:val="left"/>
      <w:pPr>
        <w:ind w:left="1440" w:hanging="360"/>
      </w:pPr>
    </w:lvl>
    <w:lvl w:ilvl="2" w:tplc="B318162E">
      <w:start w:val="1"/>
      <w:numFmt w:val="bullet"/>
      <w:lvlText w:val="■"/>
      <w:lvlJc w:val="left"/>
      <w:pPr>
        <w:ind w:left="2160" w:hanging="360"/>
      </w:pPr>
    </w:lvl>
    <w:lvl w:ilvl="3" w:tplc="441A1D62">
      <w:start w:val="1"/>
      <w:numFmt w:val="bullet"/>
      <w:lvlText w:val="●"/>
      <w:lvlJc w:val="left"/>
      <w:pPr>
        <w:ind w:left="2880" w:hanging="360"/>
      </w:pPr>
    </w:lvl>
    <w:lvl w:ilvl="4" w:tplc="8B3AA014">
      <w:start w:val="1"/>
      <w:numFmt w:val="bullet"/>
      <w:lvlText w:val="○"/>
      <w:lvlJc w:val="left"/>
      <w:pPr>
        <w:ind w:left="3600" w:hanging="360"/>
      </w:pPr>
    </w:lvl>
    <w:lvl w:ilvl="5" w:tplc="8B2A4944">
      <w:start w:val="1"/>
      <w:numFmt w:val="bullet"/>
      <w:lvlText w:val="■"/>
      <w:lvlJc w:val="left"/>
      <w:pPr>
        <w:ind w:left="4320" w:hanging="360"/>
      </w:pPr>
    </w:lvl>
    <w:lvl w:ilvl="6" w:tplc="13A01F30">
      <w:start w:val="1"/>
      <w:numFmt w:val="bullet"/>
      <w:lvlText w:val="●"/>
      <w:lvlJc w:val="left"/>
      <w:pPr>
        <w:ind w:left="5040" w:hanging="360"/>
      </w:pPr>
    </w:lvl>
    <w:lvl w:ilvl="7" w:tplc="D3A025CE">
      <w:start w:val="1"/>
      <w:numFmt w:val="bullet"/>
      <w:lvlText w:val="●"/>
      <w:lvlJc w:val="left"/>
      <w:pPr>
        <w:ind w:left="5760" w:hanging="360"/>
      </w:pPr>
    </w:lvl>
    <w:lvl w:ilvl="8" w:tplc="D93A3354">
      <w:start w:val="1"/>
      <w:numFmt w:val="bullet"/>
      <w:lvlText w:val="●"/>
      <w:lvlJc w:val="left"/>
      <w:pPr>
        <w:ind w:left="6480" w:hanging="360"/>
      </w:pPr>
    </w:lvl>
  </w:abstractNum>
  <w:num w:numId="1" w16cid:durableId="516844264">
    <w:abstractNumId w:val="1"/>
    <w:lvlOverride w:ilvl="0">
      <w:startOverride w:val="1"/>
    </w:lvlOverride>
  </w:num>
  <w:num w:numId="2" w16cid:durableId="617761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411"/>
    <w:rsid w:val="000A09F2"/>
    <w:rsid w:val="00561AB0"/>
    <w:rsid w:val="00E81411"/>
    <w:rsid w:val="00F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0C17CA"/>
  <w15:docId w15:val="{80FF4BEE-D60F-4720-9915-048A98F9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01528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4F46E5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69708A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A09F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09F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2702</Words>
  <Characters>14863</Characters>
  <Application>Microsoft Office Word</Application>
  <DocSecurity>0</DocSecurity>
  <Lines>123</Lines>
  <Paragraphs>35</Paragraphs>
  <ScaleCrop>false</ScaleCrop>
  <Company/>
  <LinksUpToDate>false</LinksUpToDate>
  <CharactersWithSpaces>17530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NICO LIZANDRO MENDOZA ATENCIO</cp:lastModifiedBy>
  <cp:revision>2</cp:revision>
  <dcterms:created xsi:type="dcterms:W3CDTF">2026-08-07T21:40:00Z</dcterms:created>
  <dcterms:modified xsi:type="dcterms:W3CDTF">2026-08-07T21:40:00Z</dcterms:modified>
</cp:coreProperties>
</file>