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834954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6328" w:rsidRDefault="00E86328" w:rsidP="00E86328">
          <w:pPr>
            <w:pStyle w:val="TtuloTDC"/>
          </w:pPr>
          <w:r>
            <w:rPr>
              <w:lang w:val="es-ES"/>
            </w:rPr>
            <w:t>Contenido</w:t>
          </w:r>
        </w:p>
        <w:p w:rsidR="0013447F" w:rsidRDefault="00E863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55963" w:history="1">
            <w:r w:rsidR="0013447F" w:rsidRPr="00DF3902">
              <w:rPr>
                <w:rStyle w:val="Hipervnculo"/>
                <w:noProof/>
              </w:rPr>
              <w:t>Entrega 3</w:t>
            </w:r>
            <w:r w:rsidR="0013447F">
              <w:rPr>
                <w:noProof/>
                <w:webHidden/>
              </w:rPr>
              <w:tab/>
            </w:r>
            <w:r w:rsidR="0013447F">
              <w:rPr>
                <w:noProof/>
                <w:webHidden/>
              </w:rPr>
              <w:fldChar w:fldCharType="begin"/>
            </w:r>
            <w:r w:rsidR="0013447F">
              <w:rPr>
                <w:noProof/>
                <w:webHidden/>
              </w:rPr>
              <w:instrText xml:space="preserve"> PAGEREF _Toc527555963 \h </w:instrText>
            </w:r>
            <w:r w:rsidR="0013447F">
              <w:rPr>
                <w:noProof/>
                <w:webHidden/>
              </w:rPr>
            </w:r>
            <w:r w:rsidR="0013447F">
              <w:rPr>
                <w:noProof/>
                <w:webHidden/>
              </w:rPr>
              <w:fldChar w:fldCharType="separate"/>
            </w:r>
            <w:r w:rsidR="0013447F">
              <w:rPr>
                <w:noProof/>
                <w:webHidden/>
              </w:rPr>
              <w:t>2</w:t>
            </w:r>
            <w:r w:rsidR="0013447F">
              <w:rPr>
                <w:noProof/>
                <w:webHidden/>
              </w:rPr>
              <w:fldChar w:fldCharType="end"/>
            </w:r>
          </w:hyperlink>
        </w:p>
        <w:p w:rsidR="0013447F" w:rsidRDefault="001344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7555964" w:history="1">
            <w:r w:rsidRPr="00DF3902">
              <w:rPr>
                <w:rStyle w:val="Hipervnculo"/>
                <w:noProof/>
              </w:rPr>
              <w:t>Comentarios y justificaciones de la Entrega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47F" w:rsidRDefault="001344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7555965" w:history="1">
            <w:r w:rsidRPr="00DF3902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47F" w:rsidRDefault="001344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7555966" w:history="1">
            <w:r w:rsidRPr="00DF3902">
              <w:rPr>
                <w:rStyle w:val="Hipervnculo"/>
                <w:noProof/>
              </w:rPr>
              <w:t>Casos de prueba (mínimos)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47F" w:rsidRDefault="001344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7555967" w:history="1">
            <w:r w:rsidRPr="00DF3902">
              <w:rPr>
                <w:rStyle w:val="Hipervnculo"/>
                <w:noProof/>
              </w:rPr>
              <w:t>Tecnologías elegidas para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328" w:rsidRDefault="00E86328" w:rsidP="00E86328">
          <w:r>
            <w:rPr>
              <w:b/>
              <w:bCs/>
            </w:rPr>
            <w:fldChar w:fldCharType="end"/>
          </w:r>
        </w:p>
      </w:sdtContent>
    </w:sdt>
    <w:p w:rsidR="00E86328" w:rsidRDefault="00E86328" w:rsidP="00E86328">
      <w:pPr>
        <w:rPr>
          <w:b/>
          <w:color w:val="17365D" w:themeColor="text2" w:themeShade="BF"/>
          <w:sz w:val="28"/>
          <w:szCs w:val="28"/>
        </w:rPr>
      </w:pPr>
      <w:r>
        <w:br w:type="page"/>
      </w:r>
    </w:p>
    <w:p w:rsidR="00E86328" w:rsidRPr="002F260F" w:rsidRDefault="00E86328" w:rsidP="00E86328">
      <w:pPr>
        <w:pStyle w:val="Ttulo1"/>
      </w:pPr>
      <w:bookmarkStart w:id="0" w:name="_Toc527555963"/>
      <w:r w:rsidRPr="002F260F">
        <w:lastRenderedPageBreak/>
        <w:t xml:space="preserve">Entrega </w:t>
      </w:r>
      <w:r>
        <w:t>3</w:t>
      </w:r>
      <w:bookmarkEnd w:id="0"/>
    </w:p>
    <w:p w:rsidR="00E86328" w:rsidRPr="002F260F" w:rsidRDefault="00E86328" w:rsidP="00E86328">
      <w:pPr>
        <w:pStyle w:val="Ttulo2"/>
      </w:pPr>
      <w:bookmarkStart w:id="1" w:name="_Toc527555964"/>
      <w:r w:rsidRPr="002F260F">
        <w:t xml:space="preserve">Comentarios y justificaciones </w:t>
      </w:r>
      <w:r>
        <w:t xml:space="preserve">de la </w:t>
      </w:r>
      <w:r w:rsidRPr="002F260F">
        <w:t xml:space="preserve">Entrega </w:t>
      </w:r>
      <w:r>
        <w:t>3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6328" w:rsidRPr="001D4320" w:rsidTr="00821C61">
        <w:tc>
          <w:tcPr>
            <w:tcW w:w="8494" w:type="dxa"/>
            <w:gridSpan w:val="2"/>
            <w:shd w:val="clear" w:color="auto" w:fill="17365D" w:themeFill="text2" w:themeFillShade="BF"/>
          </w:tcPr>
          <w:p w:rsidR="00E86328" w:rsidRPr="001D4320" w:rsidRDefault="00E86328" w:rsidP="00821C61">
            <w:pPr>
              <w:jc w:val="center"/>
              <w:rPr>
                <w:b/>
              </w:rPr>
            </w:pPr>
            <w:r>
              <w:rPr>
                <w:b/>
              </w:rPr>
              <w:t>IMPLEMENTACIÓN</w:t>
            </w:r>
          </w:p>
        </w:tc>
      </w:tr>
      <w:tr w:rsidR="00E86328" w:rsidTr="00821C61">
        <w:tc>
          <w:tcPr>
            <w:tcW w:w="4247" w:type="dxa"/>
            <w:shd w:val="clear" w:color="auto" w:fill="ECECEC"/>
          </w:tcPr>
          <w:p w:rsidR="00E86328" w:rsidRDefault="00E86328" w:rsidP="00E86328">
            <w:pPr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4247" w:type="dxa"/>
            <w:shd w:val="clear" w:color="auto" w:fill="ECECEC"/>
          </w:tcPr>
          <w:p w:rsidR="00E86328" w:rsidRDefault="00E86328" w:rsidP="00821C61">
            <w:pPr>
              <w:rPr>
                <w:b/>
              </w:rPr>
            </w:pPr>
            <w:r>
              <w:rPr>
                <w:b/>
              </w:rPr>
              <w:t xml:space="preserve">Solución propuesta (decisión de diseño) </w:t>
            </w:r>
          </w:p>
        </w:tc>
      </w:tr>
      <w:tr w:rsidR="00E86328" w:rsidRPr="001D4320" w:rsidTr="00821C61">
        <w:tc>
          <w:tcPr>
            <w:tcW w:w="4247" w:type="dxa"/>
          </w:tcPr>
          <w:p w:rsidR="00E86328" w:rsidRPr="001D4320" w:rsidRDefault="00E86328" w:rsidP="00E86328">
            <w:r>
              <w:t>El sistema deberá persistir tanto a los clientes como los administradores, teniendo en cuenta todos los atributos mínimos de la Entrega 0 para cada entidad.</w:t>
            </w:r>
          </w:p>
        </w:tc>
        <w:tc>
          <w:tcPr>
            <w:tcW w:w="4247" w:type="dxa"/>
          </w:tcPr>
          <w:p w:rsidR="00E86328" w:rsidRPr="00A82C5E" w:rsidRDefault="00E86328" w:rsidP="00821C61">
            <w:r>
              <w:t xml:space="preserve"> </w:t>
            </w:r>
            <w:r w:rsidR="00AF7D4D">
              <w:t>Si</w:t>
            </w:r>
          </w:p>
        </w:tc>
      </w:tr>
      <w:tr w:rsidR="00E86328" w:rsidRPr="001D4320" w:rsidTr="00821C61">
        <w:tc>
          <w:tcPr>
            <w:tcW w:w="4247" w:type="dxa"/>
          </w:tcPr>
          <w:p w:rsidR="00E86328" w:rsidRDefault="00E86328" w:rsidP="00E86328">
            <w:r>
              <w:t>Los administradores son los únicos usuarios que pueden crear, modificar o eliminar los dispositivos que soportará el sistema (los soportados actualmente son los que figuran en la tabla de dispositivos de la Entrega 2).</w:t>
            </w:r>
          </w:p>
        </w:tc>
        <w:tc>
          <w:tcPr>
            <w:tcW w:w="4247" w:type="dxa"/>
          </w:tcPr>
          <w:p w:rsidR="00E86328" w:rsidRDefault="00E86328" w:rsidP="00821C61">
            <w:r>
              <w:t xml:space="preserve">Resuelto en la Entrega 2 con el patrón </w:t>
            </w:r>
            <w:proofErr w:type="spellStart"/>
            <w:r>
              <w:t>Prototype</w:t>
            </w:r>
            <w:proofErr w:type="spellEnd"/>
            <w:r>
              <w:t>.</w:t>
            </w:r>
          </w:p>
        </w:tc>
      </w:tr>
      <w:tr w:rsidR="00E86328" w:rsidRPr="001D4320" w:rsidTr="00821C61">
        <w:tc>
          <w:tcPr>
            <w:tcW w:w="4247" w:type="dxa"/>
          </w:tcPr>
          <w:p w:rsidR="00E86328" w:rsidRDefault="00E86328" w:rsidP="00E86328">
            <w:r>
              <w:t>El sistema deberá persistir los dispositivos que utilizan los clientes junto con el consumo generado por cada uno.</w:t>
            </w:r>
          </w:p>
        </w:tc>
        <w:tc>
          <w:tcPr>
            <w:tcW w:w="4247" w:type="dxa"/>
          </w:tcPr>
          <w:p w:rsidR="00E86328" w:rsidRDefault="00E86328" w:rsidP="00821C61"/>
        </w:tc>
      </w:tr>
      <w:tr w:rsidR="00E86328" w:rsidRPr="001D4320" w:rsidTr="00821C61">
        <w:tc>
          <w:tcPr>
            <w:tcW w:w="4247" w:type="dxa"/>
          </w:tcPr>
          <w:p w:rsidR="00E86328" w:rsidRDefault="00E86328" w:rsidP="00E86328">
            <w:r>
              <w:t>El sistema debe tener trazabilidad (persistir) los estados por los que paso un dispositivo.</w:t>
            </w:r>
          </w:p>
        </w:tc>
        <w:tc>
          <w:tcPr>
            <w:tcW w:w="4247" w:type="dxa"/>
          </w:tcPr>
          <w:p w:rsidR="00E86328" w:rsidRDefault="00E86328" w:rsidP="00821C61"/>
        </w:tc>
      </w:tr>
      <w:tr w:rsidR="00E86328" w:rsidRPr="001D4320" w:rsidTr="00821C61">
        <w:tc>
          <w:tcPr>
            <w:tcW w:w="4247" w:type="dxa"/>
          </w:tcPr>
          <w:p w:rsidR="00E86328" w:rsidRDefault="00E86328" w:rsidP="00E86328">
            <w:r>
              <w:t xml:space="preserve">Se deberá tener registro de los dispositivos estándares que fueron convertidos a inteligentes </w:t>
            </w:r>
            <w:r w:rsidRPr="00E86328">
              <w:rPr>
                <w:highlight w:val="yellow"/>
              </w:rPr>
              <w:t>(se deberá poder hacer una consulta a la BD para que devuelva los dispositivos convertidos de un determinado cliente).</w:t>
            </w:r>
          </w:p>
        </w:tc>
        <w:tc>
          <w:tcPr>
            <w:tcW w:w="4247" w:type="dxa"/>
          </w:tcPr>
          <w:p w:rsidR="00E86328" w:rsidRDefault="00E86328" w:rsidP="00821C61"/>
        </w:tc>
      </w:tr>
      <w:tr w:rsidR="00E86328" w:rsidRPr="001D4320" w:rsidTr="00821C61">
        <w:tc>
          <w:tcPr>
            <w:tcW w:w="4247" w:type="dxa"/>
          </w:tcPr>
          <w:p w:rsidR="00E86328" w:rsidRDefault="00E86328" w:rsidP="00E86328">
            <w:r>
              <w:t>El sistema tiene que persistir cada uno de los sensores, junto con sus últimas N mediciones, así como también las reglas asociadas a cada sensor y los actuadores que responden frente a cada aserción por regla.</w:t>
            </w:r>
          </w:p>
        </w:tc>
        <w:tc>
          <w:tcPr>
            <w:tcW w:w="4247" w:type="dxa"/>
          </w:tcPr>
          <w:p w:rsidR="00E86328" w:rsidRDefault="00E86328" w:rsidP="00821C61"/>
        </w:tc>
      </w:tr>
      <w:tr w:rsidR="00E86328" w:rsidRPr="001D4320" w:rsidTr="00821C61">
        <w:tc>
          <w:tcPr>
            <w:tcW w:w="4247" w:type="dxa"/>
          </w:tcPr>
          <w:p w:rsidR="00E86328" w:rsidRDefault="00E86328" w:rsidP="00E86328">
            <w:r>
              <w:t>Geoposicionamiento: Se tiene que persistir en la BD el listado de transformadores activos (que nos envía el ENRE mensualmente) y la posición geográfica de cada uno.</w:t>
            </w:r>
          </w:p>
        </w:tc>
        <w:tc>
          <w:tcPr>
            <w:tcW w:w="4247" w:type="dxa"/>
          </w:tcPr>
          <w:p w:rsidR="00E86328" w:rsidRDefault="00E86328" w:rsidP="00821C61"/>
        </w:tc>
      </w:tr>
      <w:tr w:rsidR="00E86328" w:rsidRPr="001D4320" w:rsidTr="00E86328">
        <w:tc>
          <w:tcPr>
            <w:tcW w:w="8494" w:type="dxa"/>
            <w:gridSpan w:val="2"/>
            <w:shd w:val="clear" w:color="auto" w:fill="262626" w:themeFill="text1" w:themeFillTint="D9"/>
          </w:tcPr>
          <w:p w:rsidR="00E86328" w:rsidRDefault="00E86328" w:rsidP="0072633F">
            <w:r>
              <w:t xml:space="preserve">Reportes </w:t>
            </w:r>
          </w:p>
        </w:tc>
      </w:tr>
      <w:tr w:rsidR="00E86328" w:rsidRPr="001D4320" w:rsidTr="00821C61">
        <w:tc>
          <w:tcPr>
            <w:tcW w:w="4247" w:type="dxa"/>
          </w:tcPr>
          <w:p w:rsidR="00E86328" w:rsidRDefault="00E86328" w:rsidP="00E86328">
            <w:r>
              <w:t>Consumo por hogar/período</w:t>
            </w:r>
          </w:p>
        </w:tc>
        <w:tc>
          <w:tcPr>
            <w:tcW w:w="4247" w:type="dxa"/>
          </w:tcPr>
          <w:p w:rsidR="00E86328" w:rsidRDefault="00E86328" w:rsidP="00821C61"/>
        </w:tc>
      </w:tr>
      <w:tr w:rsidR="00E86328" w:rsidRPr="001D4320" w:rsidTr="00821C61">
        <w:tc>
          <w:tcPr>
            <w:tcW w:w="4247" w:type="dxa"/>
          </w:tcPr>
          <w:p w:rsidR="00E86328" w:rsidRDefault="00E86328" w:rsidP="00E86328">
            <w:r>
              <w:t>Consumo promedio por tipo de dispositivo (inteligente o estándar) por período.</w:t>
            </w:r>
          </w:p>
        </w:tc>
        <w:tc>
          <w:tcPr>
            <w:tcW w:w="4247" w:type="dxa"/>
          </w:tcPr>
          <w:p w:rsidR="00E86328" w:rsidRDefault="00E86328" w:rsidP="00821C61"/>
        </w:tc>
      </w:tr>
      <w:tr w:rsidR="00E86328" w:rsidRPr="001D4320" w:rsidTr="00821C61">
        <w:tc>
          <w:tcPr>
            <w:tcW w:w="4247" w:type="dxa"/>
          </w:tcPr>
          <w:p w:rsidR="00E86328" w:rsidRDefault="00E86328" w:rsidP="00E86328">
            <w:r>
              <w:t>Consumo por transformador por período</w:t>
            </w:r>
          </w:p>
        </w:tc>
        <w:tc>
          <w:tcPr>
            <w:tcW w:w="4247" w:type="dxa"/>
          </w:tcPr>
          <w:p w:rsidR="00E86328" w:rsidRDefault="00E86328" w:rsidP="00821C61"/>
        </w:tc>
      </w:tr>
      <w:tr w:rsidR="00E86328" w:rsidRPr="001D4320" w:rsidTr="00821C61">
        <w:tc>
          <w:tcPr>
            <w:tcW w:w="8494" w:type="dxa"/>
            <w:gridSpan w:val="2"/>
          </w:tcPr>
          <w:p w:rsidR="00E86328" w:rsidRPr="00E86328" w:rsidRDefault="00E86328" w:rsidP="00821C61">
            <w:r w:rsidRPr="00E86328">
              <w:rPr>
                <w:u w:val="single"/>
              </w:rPr>
              <w:t>Nota:</w:t>
            </w:r>
            <w:r>
              <w:t xml:space="preserve"> Según lo mencionado por los docentes en clase, el período es un tiempo determinado que queda a elección de los alumnos (un mes, un semestre, un año, etc…)</w:t>
            </w:r>
          </w:p>
        </w:tc>
      </w:tr>
    </w:tbl>
    <w:p w:rsidR="00E86328" w:rsidRDefault="00E86328" w:rsidP="00E86328">
      <w:pPr>
        <w:pStyle w:val="Ttulo2"/>
      </w:pPr>
    </w:p>
    <w:p w:rsidR="00E86328" w:rsidRDefault="00E86328" w:rsidP="00E86328">
      <w:pPr>
        <w:pStyle w:val="Ttulo2"/>
      </w:pPr>
      <w:bookmarkStart w:id="2" w:name="_Toc527555965"/>
      <w:r>
        <w:t>Entregables</w:t>
      </w:r>
      <w:bookmarkEnd w:id="2"/>
    </w:p>
    <w:p w:rsidR="00E86328" w:rsidRDefault="00E86328" w:rsidP="00E86328">
      <w:pPr>
        <w:pStyle w:val="Prrafodelista"/>
        <w:numPr>
          <w:ilvl w:val="0"/>
          <w:numId w:val="2"/>
        </w:numPr>
      </w:pPr>
      <w:r>
        <w:t>Diagrama de clases</w:t>
      </w:r>
    </w:p>
    <w:p w:rsidR="00E86328" w:rsidRDefault="00E86328" w:rsidP="00E86328">
      <w:pPr>
        <w:pStyle w:val="Prrafodelista"/>
        <w:numPr>
          <w:ilvl w:val="0"/>
          <w:numId w:val="2"/>
        </w:numPr>
      </w:pPr>
      <w:r>
        <w:t>DER</w:t>
      </w:r>
    </w:p>
    <w:p w:rsidR="00E86328" w:rsidRDefault="00E86328" w:rsidP="00E86328">
      <w:pPr>
        <w:pStyle w:val="Prrafodelista"/>
        <w:numPr>
          <w:ilvl w:val="0"/>
          <w:numId w:val="2"/>
        </w:numPr>
      </w:pPr>
      <w:r>
        <w:lastRenderedPageBreak/>
        <w:t xml:space="preserve">Justificaciones: estrategias de mapeo de herencia y cómo fueron resueltos los </w:t>
      </w:r>
      <w:proofErr w:type="spellStart"/>
      <w:r>
        <w:t>impedance</w:t>
      </w:r>
      <w:proofErr w:type="spellEnd"/>
      <w:r>
        <w:t xml:space="preserve"> </w:t>
      </w:r>
      <w:proofErr w:type="spellStart"/>
      <w:r>
        <w:t>mismatches</w:t>
      </w:r>
      <w:proofErr w:type="spellEnd"/>
      <w:r>
        <w:t xml:space="preserve"> que surgieron.</w:t>
      </w:r>
    </w:p>
    <w:p w:rsidR="00E86328" w:rsidRDefault="00E86328" w:rsidP="00E86328">
      <w:pPr>
        <w:pStyle w:val="Prrafodelista"/>
        <w:numPr>
          <w:ilvl w:val="0"/>
          <w:numId w:val="2"/>
        </w:numPr>
      </w:pPr>
      <w:r>
        <w:t>Documentación de configuración general:</w:t>
      </w:r>
      <w:r w:rsidRPr="00E86328">
        <w:t xml:space="preserve"> Especificar como configurar </w:t>
      </w:r>
      <w:proofErr w:type="gramStart"/>
      <w:r>
        <w:t>la BD</w:t>
      </w:r>
      <w:proofErr w:type="gramEnd"/>
      <w:r>
        <w:t xml:space="preserve"> y como cargar datos de prueba en ella.</w:t>
      </w:r>
    </w:p>
    <w:p w:rsidR="00E86328" w:rsidRPr="00E86328" w:rsidRDefault="0013447F" w:rsidP="0013447F">
      <w:pPr>
        <w:pStyle w:val="Ttulo2"/>
      </w:pPr>
      <w:bookmarkStart w:id="3" w:name="_Toc527555966"/>
      <w:r>
        <w:t>Casos de prueba (mínimos)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2889"/>
        <w:gridCol w:w="5099"/>
      </w:tblGrid>
      <w:tr w:rsidR="005339F1" w:rsidRPr="001D4320" w:rsidTr="007137B6">
        <w:tc>
          <w:tcPr>
            <w:tcW w:w="8494" w:type="dxa"/>
            <w:gridSpan w:val="3"/>
            <w:shd w:val="clear" w:color="auto" w:fill="0B6931"/>
          </w:tcPr>
          <w:p w:rsidR="005339F1" w:rsidRPr="00821C61" w:rsidRDefault="005339F1" w:rsidP="005339F1">
            <w:pPr>
              <w:jc w:val="center"/>
              <w:rPr>
                <w:b/>
                <w:color w:val="FFFFFF" w:themeColor="background1"/>
              </w:rPr>
            </w:pPr>
            <w:r w:rsidRPr="00821C61">
              <w:rPr>
                <w:b/>
                <w:color w:val="FFFFFF" w:themeColor="background1"/>
              </w:rPr>
              <w:t>CASOS DE PRUEBA</w:t>
            </w:r>
            <w:r>
              <w:rPr>
                <w:b/>
                <w:color w:val="FFFFFF" w:themeColor="background1"/>
              </w:rPr>
              <w:t xml:space="preserve"> (MÍNIMOS)</w:t>
            </w:r>
          </w:p>
        </w:tc>
      </w:tr>
      <w:tr w:rsidR="005339F1" w:rsidRPr="001D4320" w:rsidTr="0072633F">
        <w:tc>
          <w:tcPr>
            <w:tcW w:w="3395" w:type="dxa"/>
            <w:gridSpan w:val="2"/>
            <w:shd w:val="clear" w:color="auto" w:fill="0B6931"/>
          </w:tcPr>
          <w:p w:rsidR="005339F1" w:rsidRPr="005339F1" w:rsidRDefault="005339F1" w:rsidP="00821C61">
            <w:pPr>
              <w:jc w:val="center"/>
              <w:rPr>
                <w:b/>
                <w:color w:val="FFFFFF" w:themeColor="background1"/>
              </w:rPr>
            </w:pPr>
            <w:r w:rsidRPr="005339F1">
              <w:rPr>
                <w:b/>
                <w:color w:val="FFFFFF" w:themeColor="background1"/>
              </w:rPr>
              <w:t>Caso de prueba</w:t>
            </w:r>
          </w:p>
        </w:tc>
        <w:tc>
          <w:tcPr>
            <w:tcW w:w="5099" w:type="dxa"/>
            <w:shd w:val="clear" w:color="auto" w:fill="0B6931"/>
          </w:tcPr>
          <w:p w:rsidR="005339F1" w:rsidRPr="00821C61" w:rsidRDefault="005339F1" w:rsidP="00821C6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test</w:t>
            </w:r>
          </w:p>
        </w:tc>
      </w:tr>
      <w:tr w:rsidR="00ED2B7D" w:rsidRPr="00A82C5E" w:rsidTr="0072633F">
        <w:tc>
          <w:tcPr>
            <w:tcW w:w="506" w:type="dxa"/>
          </w:tcPr>
          <w:p w:rsidR="005339F1" w:rsidRPr="001D4320" w:rsidRDefault="005339F1" w:rsidP="00821C61">
            <w:r>
              <w:t>1</w:t>
            </w:r>
          </w:p>
        </w:tc>
        <w:tc>
          <w:tcPr>
            <w:tcW w:w="2889" w:type="dxa"/>
          </w:tcPr>
          <w:p w:rsidR="005339F1" w:rsidRPr="00A82C5E" w:rsidRDefault="005339F1" w:rsidP="00081B6F">
            <w:r>
              <w:t xml:space="preserve">Crear un nuevo usuario. Persistirlo. Recuperarlo, modificar la geolocalización y grabarlo. Recuperarlo y verificar que el cambio se haya realizado (consultando su geolocalización de vuelta).  </w:t>
            </w:r>
          </w:p>
        </w:tc>
        <w:tc>
          <w:tcPr>
            <w:tcW w:w="5099" w:type="dxa"/>
          </w:tcPr>
          <w:p w:rsidR="005339F1" w:rsidRDefault="005339F1" w:rsidP="00821C61">
            <w:r>
              <w:t>casosDePruebaMinimos.PruebaUsuario.java</w:t>
            </w:r>
            <w:r w:rsidR="00081B6F" w:rsidRPr="005339F1">
              <w:rPr>
                <w:highlight w:val="green"/>
              </w:rPr>
              <w:t xml:space="preserve"> </w:t>
            </w:r>
            <w:r w:rsidR="00081B6F" w:rsidRPr="005339F1">
              <w:rPr>
                <w:highlight w:val="green"/>
              </w:rPr>
              <w:t>OK</w:t>
            </w:r>
          </w:p>
        </w:tc>
      </w:tr>
      <w:tr w:rsidR="0072633F" w:rsidRPr="00A82C5E" w:rsidTr="0072633F">
        <w:tc>
          <w:tcPr>
            <w:tcW w:w="506" w:type="dxa"/>
          </w:tcPr>
          <w:p w:rsidR="0072633F" w:rsidRDefault="0072633F" w:rsidP="0072633F">
            <w:r>
              <w:t>2</w:t>
            </w:r>
          </w:p>
        </w:tc>
        <w:tc>
          <w:tcPr>
            <w:tcW w:w="2889" w:type="dxa"/>
          </w:tcPr>
          <w:p w:rsidR="0072633F" w:rsidRDefault="0072633F" w:rsidP="0072633F">
            <w:r>
              <w:t xml:space="preserve">Recuperar un dispositivo. Mostrar por consola todos los intervalos que estuvo encendido durante el último mes (¿fijamos el período a un mes entonces?) Modificar un atributo (por ejemplo, su nombre) y grabarlo. Recuperarlo y verificar que el cambio se haya efectivizado. </w:t>
            </w:r>
          </w:p>
        </w:tc>
        <w:tc>
          <w:tcPr>
            <w:tcW w:w="5099" w:type="dxa"/>
          </w:tcPr>
          <w:p w:rsidR="0072633F" w:rsidRDefault="0072633F" w:rsidP="0072633F">
            <w:r>
              <w:t>casosDePruebaMinimos.Prueba</w:t>
            </w:r>
            <w:bookmarkStart w:id="4" w:name="_GoBack"/>
            <w:bookmarkEnd w:id="4"/>
            <w:r>
              <w:t>Dispositivos</w:t>
            </w:r>
            <w:r>
              <w:t>.java</w:t>
            </w:r>
          </w:p>
        </w:tc>
      </w:tr>
      <w:tr w:rsidR="0072633F" w:rsidRPr="00A82C5E" w:rsidTr="0072633F">
        <w:tc>
          <w:tcPr>
            <w:tcW w:w="506" w:type="dxa"/>
          </w:tcPr>
          <w:p w:rsidR="0072633F" w:rsidRDefault="0072633F" w:rsidP="0072633F">
            <w:r>
              <w:t>3</w:t>
            </w:r>
          </w:p>
        </w:tc>
        <w:tc>
          <w:tcPr>
            <w:tcW w:w="2889" w:type="dxa"/>
          </w:tcPr>
          <w:p w:rsidR="0072633F" w:rsidRDefault="0072633F" w:rsidP="0072633F">
            <w:r>
              <w:t>Crear una nueva regla. Asociarla a un dispositivo. Agregar condiciones y acciones. Persistirla. Recuperarla y ejecutarla. Modificar alguna condición y persistirla. Recuperarla y revisar que la condición modificada posea la última modificación.</w:t>
            </w:r>
          </w:p>
        </w:tc>
        <w:tc>
          <w:tcPr>
            <w:tcW w:w="5099" w:type="dxa"/>
          </w:tcPr>
          <w:p w:rsidR="0072633F" w:rsidRDefault="0072633F" w:rsidP="0072633F">
            <w:r w:rsidRPr="00EF5945">
              <w:rPr>
                <w:u w:val="single"/>
              </w:rPr>
              <w:t>Nota:</w:t>
            </w:r>
            <w:r>
              <w:t xml:space="preserve"> Por como modelamos a las reglas no podríamos hacerlo, ya que no tenemos condiciones y acciones como atributos de una regla.</w:t>
            </w:r>
          </w:p>
        </w:tc>
      </w:tr>
      <w:tr w:rsidR="0072633F" w:rsidRPr="00A82C5E" w:rsidTr="0072633F">
        <w:trPr>
          <w:trHeight w:val="1702"/>
        </w:trPr>
        <w:tc>
          <w:tcPr>
            <w:tcW w:w="506" w:type="dxa"/>
          </w:tcPr>
          <w:p w:rsidR="0072633F" w:rsidRDefault="0072633F" w:rsidP="0072633F">
            <w:r>
              <w:t>4</w:t>
            </w:r>
          </w:p>
        </w:tc>
        <w:tc>
          <w:tcPr>
            <w:tcW w:w="2889" w:type="dxa"/>
          </w:tcPr>
          <w:p w:rsidR="0072633F" w:rsidRDefault="0072633F" w:rsidP="0072633F">
            <w:r>
              <w:t>Persistir los transformadores que envía el ENRE. Recuperar todos los transformadores persistidos. Registrar la cantidad. Agregar un nuevo transformador al JSON de transformadores (que nos envía el ENRE) a mano. Ejecutar el método de lectura y persistencia. La cantidad actual de transformadores debe ser la anterior + 1.</w:t>
            </w:r>
          </w:p>
        </w:tc>
        <w:tc>
          <w:tcPr>
            <w:tcW w:w="5099" w:type="dxa"/>
          </w:tcPr>
          <w:p w:rsidR="0072633F" w:rsidRDefault="0072633F" w:rsidP="0072633F">
            <w:r>
              <w:t>casosDePruebaMinimos.Prueba</w:t>
            </w:r>
            <w:r>
              <w:t>Transformadores</w:t>
            </w:r>
            <w:r>
              <w:t>.java</w:t>
            </w:r>
          </w:p>
        </w:tc>
      </w:tr>
      <w:tr w:rsidR="0072633F" w:rsidRPr="00A82C5E" w:rsidTr="0072633F">
        <w:tc>
          <w:tcPr>
            <w:tcW w:w="506" w:type="dxa"/>
          </w:tcPr>
          <w:p w:rsidR="0072633F" w:rsidRDefault="0072633F" w:rsidP="0072633F">
            <w:r>
              <w:t>5.1</w:t>
            </w:r>
          </w:p>
        </w:tc>
        <w:tc>
          <w:tcPr>
            <w:tcW w:w="2889" w:type="dxa"/>
          </w:tcPr>
          <w:p w:rsidR="0072633F" w:rsidRDefault="0072633F" w:rsidP="0072633F">
            <w:r>
              <w:t xml:space="preserve">Dado un hogar y un período, mostrar por consola (interfaz </w:t>
            </w:r>
            <w:r>
              <w:lastRenderedPageBreak/>
              <w:t xml:space="preserve">de comandos) el consumo total. </w:t>
            </w:r>
          </w:p>
        </w:tc>
        <w:tc>
          <w:tcPr>
            <w:tcW w:w="5099" w:type="dxa"/>
          </w:tcPr>
          <w:p w:rsidR="0072633F" w:rsidRDefault="0072633F" w:rsidP="0072633F"/>
        </w:tc>
      </w:tr>
      <w:tr w:rsidR="0072633F" w:rsidRPr="00A82C5E" w:rsidTr="0072633F">
        <w:tc>
          <w:tcPr>
            <w:tcW w:w="506" w:type="dxa"/>
          </w:tcPr>
          <w:p w:rsidR="0072633F" w:rsidRDefault="0072633F" w:rsidP="0072633F">
            <w:r>
              <w:t xml:space="preserve">5.2 </w:t>
            </w:r>
          </w:p>
        </w:tc>
        <w:tc>
          <w:tcPr>
            <w:tcW w:w="2889" w:type="dxa"/>
          </w:tcPr>
          <w:p w:rsidR="0072633F" w:rsidRDefault="0072633F" w:rsidP="0072633F">
            <w:r>
              <w:t>Dado un dispositivo y un período, mostrar por consola su consumo promedio.</w:t>
            </w:r>
          </w:p>
        </w:tc>
        <w:tc>
          <w:tcPr>
            <w:tcW w:w="5099" w:type="dxa"/>
          </w:tcPr>
          <w:p w:rsidR="0072633F" w:rsidRDefault="0072633F" w:rsidP="0072633F"/>
        </w:tc>
      </w:tr>
      <w:tr w:rsidR="0072633F" w:rsidRPr="00A82C5E" w:rsidTr="0072633F">
        <w:tc>
          <w:tcPr>
            <w:tcW w:w="506" w:type="dxa"/>
          </w:tcPr>
          <w:p w:rsidR="0072633F" w:rsidRDefault="0072633F" w:rsidP="0072633F">
            <w:r>
              <w:t xml:space="preserve">5.3 </w:t>
            </w:r>
          </w:p>
        </w:tc>
        <w:tc>
          <w:tcPr>
            <w:tcW w:w="2889" w:type="dxa"/>
          </w:tcPr>
          <w:p w:rsidR="0072633F" w:rsidRDefault="0072633F" w:rsidP="0072633F">
            <w:r>
              <w:t>Dado un transformador y un período, mostrar su consumo promedio.</w:t>
            </w:r>
          </w:p>
        </w:tc>
        <w:tc>
          <w:tcPr>
            <w:tcW w:w="5099" w:type="dxa"/>
          </w:tcPr>
          <w:p w:rsidR="0072633F" w:rsidRDefault="0072633F" w:rsidP="0072633F"/>
        </w:tc>
      </w:tr>
      <w:tr w:rsidR="0072633F" w:rsidRPr="00A82C5E" w:rsidTr="0072633F">
        <w:tc>
          <w:tcPr>
            <w:tcW w:w="506" w:type="dxa"/>
          </w:tcPr>
          <w:p w:rsidR="0072633F" w:rsidRDefault="0072633F" w:rsidP="0072633F">
            <w:r>
              <w:t xml:space="preserve">5.4 </w:t>
            </w:r>
          </w:p>
        </w:tc>
        <w:tc>
          <w:tcPr>
            <w:tcW w:w="2889" w:type="dxa"/>
          </w:tcPr>
          <w:p w:rsidR="0072633F" w:rsidRDefault="0072633F" w:rsidP="0072633F">
            <w:r>
              <w:t>Recuperar un dispositivo asociado a un hogar de ese transformador e incrementar un 1000% el consumo para ese período. Persistir el dispositivo. Volver a mostrar el consumo de ese transformador.</w:t>
            </w:r>
          </w:p>
        </w:tc>
        <w:tc>
          <w:tcPr>
            <w:tcW w:w="5099" w:type="dxa"/>
          </w:tcPr>
          <w:p w:rsidR="0072633F" w:rsidRDefault="0072633F" w:rsidP="0072633F"/>
        </w:tc>
      </w:tr>
    </w:tbl>
    <w:p w:rsidR="00521F25" w:rsidRDefault="00521F25" w:rsidP="00E86328"/>
    <w:p w:rsidR="00821C61" w:rsidRDefault="00821C61" w:rsidP="0013447F">
      <w:pPr>
        <w:pStyle w:val="Ttulo2"/>
      </w:pPr>
      <w:bookmarkStart w:id="5" w:name="_Toc527555967"/>
      <w:r>
        <w:t>Tecnologías elegidas para la implementación</w:t>
      </w:r>
      <w:bookmarkEnd w:id="5"/>
    </w:p>
    <w:p w:rsidR="00821C61" w:rsidRDefault="00821C61" w:rsidP="00821C61">
      <w:pPr>
        <w:pStyle w:val="Prrafodelista"/>
        <w:numPr>
          <w:ilvl w:val="0"/>
          <w:numId w:val="2"/>
        </w:numPr>
      </w:pPr>
      <w:r>
        <w:t xml:space="preserve">Motor de Base de Datos: </w:t>
      </w:r>
      <w:proofErr w:type="spellStart"/>
      <w:r>
        <w:t>MySQL</w:t>
      </w:r>
      <w:proofErr w:type="spellEnd"/>
      <w:r>
        <w:t xml:space="preserve"> Server</w:t>
      </w:r>
    </w:p>
    <w:p w:rsidR="00821C61" w:rsidRDefault="00821C61" w:rsidP="00821C61">
      <w:pPr>
        <w:pStyle w:val="Prrafodelista"/>
        <w:numPr>
          <w:ilvl w:val="0"/>
          <w:numId w:val="2"/>
        </w:numPr>
      </w:pPr>
      <w:r>
        <w:t xml:space="preserve">Cliente </w:t>
      </w:r>
      <w:r w:rsidR="007B083E">
        <w:t xml:space="preserve">gráfico </w:t>
      </w:r>
      <w:r>
        <w:t xml:space="preserve">de Base de Datos: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821C61" w:rsidRDefault="00821C61" w:rsidP="00821C61">
      <w:pPr>
        <w:pStyle w:val="Prrafodelista"/>
        <w:numPr>
          <w:ilvl w:val="0"/>
          <w:numId w:val="2"/>
        </w:numPr>
      </w:pPr>
      <w:r>
        <w:t xml:space="preserve">ORM: JPA + </w:t>
      </w:r>
      <w:proofErr w:type="spellStart"/>
      <w:r>
        <w:t>Hibernate</w:t>
      </w:r>
      <w:proofErr w:type="spellEnd"/>
    </w:p>
    <w:p w:rsidR="005E5815" w:rsidRPr="00E86328" w:rsidRDefault="005E5815" w:rsidP="005E5815">
      <w:pPr>
        <w:pStyle w:val="Prrafodelista"/>
        <w:numPr>
          <w:ilvl w:val="0"/>
          <w:numId w:val="2"/>
        </w:numPr>
      </w:pPr>
      <w:r>
        <w:t xml:space="preserve">Base de datos en memoria para las pruebas: </w:t>
      </w:r>
      <w:hyperlink r:id="rId5" w:history="1">
        <w:r w:rsidRPr="005E5815">
          <w:rPr>
            <w:rStyle w:val="Hipervnculo"/>
          </w:rPr>
          <w:t>HSQLDB</w:t>
        </w:r>
      </w:hyperlink>
    </w:p>
    <w:sectPr w:rsidR="005E5815" w:rsidRPr="00E86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6479F"/>
    <w:multiLevelType w:val="hybridMultilevel"/>
    <w:tmpl w:val="4460728A"/>
    <w:lvl w:ilvl="0" w:tplc="CC42BB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55621"/>
    <w:multiLevelType w:val="hybridMultilevel"/>
    <w:tmpl w:val="D77C3666"/>
    <w:lvl w:ilvl="0" w:tplc="265AA1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28"/>
    <w:rsid w:val="000261B6"/>
    <w:rsid w:val="00081B6F"/>
    <w:rsid w:val="0013447F"/>
    <w:rsid w:val="00521F25"/>
    <w:rsid w:val="005339F1"/>
    <w:rsid w:val="005E5815"/>
    <w:rsid w:val="006467C2"/>
    <w:rsid w:val="006D45A2"/>
    <w:rsid w:val="0072633F"/>
    <w:rsid w:val="007B083E"/>
    <w:rsid w:val="00821C61"/>
    <w:rsid w:val="00AF7D4D"/>
    <w:rsid w:val="00B57893"/>
    <w:rsid w:val="00B853EA"/>
    <w:rsid w:val="00E86328"/>
    <w:rsid w:val="00E87E2B"/>
    <w:rsid w:val="00ED2B7D"/>
    <w:rsid w:val="00E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388C"/>
  <w15:chartTrackingRefBased/>
  <w15:docId w15:val="{D5878F83-AAA8-484D-BCF5-D23A1E47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328"/>
  </w:style>
  <w:style w:type="paragraph" w:styleId="Ttulo1">
    <w:name w:val="heading 1"/>
    <w:basedOn w:val="Ttulo2"/>
    <w:next w:val="Normal"/>
    <w:link w:val="Ttulo1Car"/>
    <w:uiPriority w:val="9"/>
    <w:qFormat/>
    <w:rsid w:val="00E86328"/>
    <w:pPr>
      <w:shd w:val="clear" w:color="auto" w:fill="DBE5F1" w:themeFill="accent1" w:themeFillTint="33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328"/>
    <w:pPr>
      <w:outlineLvl w:val="1"/>
    </w:pPr>
    <w:rPr>
      <w:b/>
      <w:color w:val="17365D" w:themeColor="text2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6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86328"/>
    <w:rPr>
      <w:b/>
      <w:color w:val="17365D" w:themeColor="text2" w:themeShade="BF"/>
      <w:sz w:val="28"/>
      <w:szCs w:val="28"/>
      <w:shd w:val="clear" w:color="auto" w:fill="DBE5F1" w:themeFill="accent1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E86328"/>
    <w:rPr>
      <w:b/>
      <w:color w:val="17365D" w:themeColor="text2" w:themeShade="BF"/>
      <w:sz w:val="24"/>
    </w:rPr>
  </w:style>
  <w:style w:type="paragraph" w:styleId="Prrafodelista">
    <w:name w:val="List Paragraph"/>
    <w:basedOn w:val="Normal"/>
    <w:uiPriority w:val="34"/>
    <w:qFormat/>
    <w:rsid w:val="00E863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6328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86328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863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6328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E86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sql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8503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</cp:revision>
  <dcterms:created xsi:type="dcterms:W3CDTF">2018-10-10T14:26:00Z</dcterms:created>
  <dcterms:modified xsi:type="dcterms:W3CDTF">2018-10-17T19:47:00Z</dcterms:modified>
</cp:coreProperties>
</file>