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3F389" w14:textId="0FDB4AE7" w:rsidR="00BC07D8" w:rsidRPr="00A353CB" w:rsidRDefault="00BC07D8" w:rsidP="00BC07D8">
      <w:pPr>
        <w:jc w:val="center"/>
        <w:rPr>
          <w:rFonts w:ascii="Arial" w:hAnsi="Arial" w:cs="Arial"/>
          <w:b/>
          <w:bCs/>
          <w:sz w:val="80"/>
          <w:szCs w:val="80"/>
          <w:lang w:val="es-CO"/>
        </w:rPr>
      </w:pPr>
      <w:r w:rsidRPr="00A353CB">
        <w:rPr>
          <w:rFonts w:ascii="Arial" w:hAnsi="Arial" w:cs="Arial"/>
          <w:b/>
          <w:bCs/>
          <w:noProof/>
          <w:sz w:val="80"/>
          <w:szCs w:val="80"/>
          <w:lang w:val="es-CO"/>
        </w:rPr>
        <w:drawing>
          <wp:inline distT="0" distB="0" distL="0" distR="0" wp14:anchorId="6AD5295A" wp14:editId="5ACB2967">
            <wp:extent cx="5943600" cy="3343275"/>
            <wp:effectExtent l="0" t="0" r="0" b="0"/>
            <wp:docPr id="4502032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03221" name="Graphic 450203221"/>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0499B00D" w14:textId="4AC5184C" w:rsidR="00BC07D8" w:rsidRPr="00A353CB" w:rsidRDefault="00BC07D8" w:rsidP="00BC07D8">
      <w:pPr>
        <w:jc w:val="center"/>
        <w:rPr>
          <w:rFonts w:ascii="Arial" w:hAnsi="Arial" w:cs="Arial"/>
          <w:b/>
          <w:bCs/>
          <w:sz w:val="80"/>
          <w:szCs w:val="80"/>
          <w:lang w:val="es-CO"/>
        </w:rPr>
      </w:pPr>
      <w:r w:rsidRPr="00A353CB">
        <w:rPr>
          <w:rFonts w:ascii="Arial" w:hAnsi="Arial" w:cs="Arial"/>
          <w:b/>
          <w:bCs/>
          <w:sz w:val="80"/>
          <w:szCs w:val="80"/>
          <w:lang w:val="es-CO"/>
        </w:rPr>
        <w:t>Versalles APP</w:t>
      </w:r>
    </w:p>
    <w:p w14:paraId="2961263F" w14:textId="0AC83604" w:rsidR="00BC07D8" w:rsidRPr="00A353CB" w:rsidRDefault="00BC07D8" w:rsidP="00BC07D8">
      <w:pPr>
        <w:jc w:val="center"/>
        <w:rPr>
          <w:rFonts w:ascii="Arial" w:hAnsi="Arial" w:cs="Arial"/>
          <w:b/>
          <w:bCs/>
          <w:sz w:val="40"/>
          <w:szCs w:val="40"/>
          <w:lang w:val="es-CO"/>
        </w:rPr>
      </w:pPr>
      <w:r w:rsidRPr="00A353CB">
        <w:rPr>
          <w:rFonts w:ascii="Arial" w:hAnsi="Arial" w:cs="Arial"/>
          <w:b/>
          <w:bCs/>
          <w:sz w:val="40"/>
          <w:szCs w:val="40"/>
          <w:lang w:val="es-CO"/>
        </w:rPr>
        <w:t xml:space="preserve">Plataforma web inteligente para la administración de aplicaciones </w:t>
      </w:r>
      <w:r w:rsidR="00163D7E">
        <w:rPr>
          <w:rFonts w:ascii="Arial" w:hAnsi="Arial" w:cs="Arial"/>
          <w:b/>
          <w:bCs/>
          <w:sz w:val="40"/>
          <w:szCs w:val="40"/>
          <w:lang w:val="es-CO"/>
        </w:rPr>
        <w:t>de</w:t>
      </w:r>
      <w:r w:rsidRPr="00A353CB">
        <w:rPr>
          <w:rFonts w:ascii="Arial" w:hAnsi="Arial" w:cs="Arial"/>
          <w:b/>
          <w:bCs/>
          <w:sz w:val="40"/>
          <w:szCs w:val="40"/>
          <w:lang w:val="es-CO"/>
        </w:rPr>
        <w:t xml:space="preserve"> hojas de vida</w:t>
      </w:r>
    </w:p>
    <w:p w14:paraId="63B5A9C1" w14:textId="77777777" w:rsidR="00BC07D8" w:rsidRPr="00A353CB" w:rsidRDefault="00BC07D8" w:rsidP="00BC07D8">
      <w:pPr>
        <w:pBdr>
          <w:bottom w:val="single" w:sz="6" w:space="1" w:color="auto"/>
        </w:pBdr>
        <w:jc w:val="center"/>
        <w:rPr>
          <w:rFonts w:ascii="Arial" w:hAnsi="Arial" w:cs="Arial"/>
          <w:b/>
          <w:bCs/>
          <w:sz w:val="40"/>
          <w:szCs w:val="40"/>
          <w:lang w:val="es-CO"/>
        </w:rPr>
      </w:pPr>
    </w:p>
    <w:p w14:paraId="2924F727" w14:textId="77777777" w:rsidR="00BC07D8" w:rsidRPr="00A353CB" w:rsidRDefault="00BC07D8" w:rsidP="00BC07D8">
      <w:pPr>
        <w:jc w:val="center"/>
        <w:rPr>
          <w:rFonts w:ascii="Arial" w:hAnsi="Arial" w:cs="Arial"/>
          <w:b/>
          <w:bCs/>
          <w:sz w:val="40"/>
          <w:szCs w:val="40"/>
          <w:lang w:val="es-CO"/>
        </w:rPr>
      </w:pPr>
    </w:p>
    <w:p w14:paraId="14DEE2DB" w14:textId="19CAA913" w:rsidR="00BC07D8" w:rsidRPr="00A353CB" w:rsidRDefault="00BC07D8" w:rsidP="00BC07D8">
      <w:pPr>
        <w:jc w:val="center"/>
        <w:rPr>
          <w:rFonts w:ascii="Arial" w:hAnsi="Arial" w:cs="Arial"/>
          <w:b/>
          <w:bCs/>
          <w:sz w:val="40"/>
          <w:szCs w:val="40"/>
          <w:lang w:val="es-CO"/>
        </w:rPr>
      </w:pPr>
      <w:r w:rsidRPr="00A353CB">
        <w:rPr>
          <w:rFonts w:ascii="Arial" w:hAnsi="Arial" w:cs="Arial"/>
          <w:b/>
          <w:bCs/>
          <w:sz w:val="40"/>
          <w:szCs w:val="40"/>
          <w:lang w:val="es-CO"/>
        </w:rPr>
        <w:t xml:space="preserve">MANUAL DE </w:t>
      </w:r>
      <w:r w:rsidR="003B3B11">
        <w:rPr>
          <w:rFonts w:ascii="Arial" w:hAnsi="Arial" w:cs="Arial"/>
          <w:b/>
          <w:bCs/>
          <w:sz w:val="40"/>
          <w:szCs w:val="40"/>
          <w:lang w:val="es-CO"/>
        </w:rPr>
        <w:t>USUARIO</w:t>
      </w:r>
    </w:p>
    <w:p w14:paraId="70D31A4C" w14:textId="22ED0CC9" w:rsidR="00BC07D8" w:rsidRPr="00A353CB" w:rsidRDefault="003B3B11" w:rsidP="00BC07D8">
      <w:pPr>
        <w:jc w:val="center"/>
        <w:rPr>
          <w:rFonts w:ascii="Arial" w:hAnsi="Arial" w:cs="Arial"/>
          <w:b/>
          <w:bCs/>
          <w:sz w:val="40"/>
          <w:szCs w:val="40"/>
          <w:lang w:val="es-CO"/>
        </w:rPr>
      </w:pPr>
      <w:r>
        <w:rPr>
          <w:rFonts w:ascii="Arial" w:hAnsi="Arial" w:cs="Arial"/>
          <w:b/>
          <w:bCs/>
          <w:sz w:val="40"/>
          <w:szCs w:val="40"/>
          <w:lang w:val="es-CO"/>
        </w:rPr>
        <w:t>USER</w:t>
      </w:r>
      <w:r w:rsidR="00BC07D8" w:rsidRPr="00A353CB">
        <w:rPr>
          <w:rFonts w:ascii="Arial" w:hAnsi="Arial" w:cs="Arial"/>
          <w:b/>
          <w:bCs/>
          <w:sz w:val="40"/>
          <w:szCs w:val="40"/>
          <w:lang w:val="es-CO"/>
        </w:rPr>
        <w:t xml:space="preserve"> MANUAL</w:t>
      </w:r>
    </w:p>
    <w:p w14:paraId="3189144B" w14:textId="77777777" w:rsidR="00BC07D8" w:rsidRPr="00A353CB" w:rsidRDefault="00BC07D8" w:rsidP="00BC07D8">
      <w:pPr>
        <w:jc w:val="center"/>
        <w:rPr>
          <w:rFonts w:ascii="Arial" w:hAnsi="Arial" w:cs="Arial"/>
          <w:b/>
          <w:bCs/>
          <w:sz w:val="40"/>
          <w:szCs w:val="40"/>
          <w:lang w:val="es-CO"/>
        </w:rPr>
      </w:pPr>
    </w:p>
    <w:p w14:paraId="0A574FE7" w14:textId="2269C8E6" w:rsidR="00BC07D8" w:rsidRPr="00A353CB" w:rsidRDefault="00BC07D8" w:rsidP="00BC07D8">
      <w:pPr>
        <w:jc w:val="center"/>
        <w:rPr>
          <w:rFonts w:ascii="Arial" w:hAnsi="Arial" w:cs="Arial"/>
          <w:b/>
          <w:bCs/>
          <w:sz w:val="40"/>
          <w:szCs w:val="40"/>
          <w:lang w:val="es-CO"/>
        </w:rPr>
      </w:pPr>
      <w:r w:rsidRPr="00A353CB">
        <w:rPr>
          <w:rFonts w:ascii="Arial" w:hAnsi="Arial" w:cs="Arial"/>
          <w:b/>
          <w:bCs/>
          <w:sz w:val="40"/>
          <w:szCs w:val="40"/>
          <w:lang w:val="es-CO"/>
        </w:rPr>
        <w:t>V 1.0</w:t>
      </w:r>
    </w:p>
    <w:p w14:paraId="514E6B52" w14:textId="599AEDB2" w:rsidR="00BC07D8" w:rsidRPr="00A353CB" w:rsidRDefault="00BC07D8" w:rsidP="00BC07D8">
      <w:pPr>
        <w:jc w:val="center"/>
        <w:rPr>
          <w:rFonts w:ascii="Arial" w:hAnsi="Arial" w:cs="Arial"/>
          <w:b/>
          <w:bCs/>
          <w:sz w:val="40"/>
          <w:szCs w:val="40"/>
          <w:lang w:val="es-CO"/>
        </w:rPr>
      </w:pPr>
      <w:r w:rsidRPr="00A353CB">
        <w:rPr>
          <w:rFonts w:ascii="Arial" w:hAnsi="Arial" w:cs="Arial"/>
          <w:b/>
          <w:bCs/>
          <w:sz w:val="40"/>
          <w:szCs w:val="40"/>
          <w:lang w:val="es-CO"/>
        </w:rPr>
        <w:t>Elaborado por: Nicolás Rendón Arias</w:t>
      </w:r>
    </w:p>
    <w:p w14:paraId="603FC987" w14:textId="569108CE" w:rsidR="00BC07D8" w:rsidRPr="00A353CB" w:rsidRDefault="00715663" w:rsidP="00BC07D8">
      <w:pPr>
        <w:jc w:val="center"/>
        <w:rPr>
          <w:rFonts w:ascii="Arial" w:hAnsi="Arial" w:cs="Arial"/>
          <w:b/>
          <w:bCs/>
          <w:sz w:val="32"/>
          <w:szCs w:val="32"/>
          <w:lang w:val="es-CO"/>
        </w:rPr>
      </w:pPr>
      <w:r w:rsidRPr="00A353CB">
        <w:rPr>
          <w:rFonts w:ascii="Arial" w:hAnsi="Arial" w:cs="Arial"/>
          <w:b/>
          <w:bCs/>
          <w:sz w:val="32"/>
          <w:szCs w:val="32"/>
          <w:lang w:val="es-CO"/>
        </w:rPr>
        <w:lastRenderedPageBreak/>
        <w:t>Tabla de contenidos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648"/>
        <w:gridCol w:w="6944"/>
        <w:gridCol w:w="1151"/>
      </w:tblGrid>
      <w:tr w:rsidR="00E03885" w:rsidRPr="00A353CB" w14:paraId="49BC27C1" w14:textId="4D3EDBDA" w:rsidTr="00590E2F">
        <w:tc>
          <w:tcPr>
            <w:tcW w:w="607" w:type="dxa"/>
          </w:tcPr>
          <w:p w14:paraId="42CBE505" w14:textId="70EBEA46" w:rsidR="00E03885" w:rsidRPr="00A353CB" w:rsidRDefault="00E03885" w:rsidP="00E03885">
            <w:pPr>
              <w:rPr>
                <w:rFonts w:ascii="Arial" w:hAnsi="Arial" w:cs="Arial"/>
                <w:lang w:val="es-CO"/>
              </w:rPr>
            </w:pPr>
            <w:r w:rsidRPr="00A353CB">
              <w:rPr>
                <w:rFonts w:ascii="Arial" w:hAnsi="Arial" w:cs="Arial"/>
                <w:lang w:val="es-CO"/>
              </w:rPr>
              <w:t>1.</w:t>
            </w:r>
          </w:p>
        </w:tc>
        <w:tc>
          <w:tcPr>
            <w:tcW w:w="648" w:type="dxa"/>
          </w:tcPr>
          <w:p w14:paraId="1DA58237" w14:textId="77777777" w:rsidR="00E03885" w:rsidRPr="00A353CB" w:rsidRDefault="00E03885" w:rsidP="00E03885">
            <w:pPr>
              <w:rPr>
                <w:rFonts w:ascii="Arial" w:hAnsi="Arial" w:cs="Arial"/>
                <w:lang w:val="es-CO"/>
              </w:rPr>
            </w:pPr>
          </w:p>
        </w:tc>
        <w:tc>
          <w:tcPr>
            <w:tcW w:w="6944" w:type="dxa"/>
          </w:tcPr>
          <w:p w14:paraId="231DCFDD" w14:textId="007DCD16" w:rsidR="00E03885" w:rsidRPr="00A353CB" w:rsidRDefault="00770E6E" w:rsidP="00715663">
            <w:pPr>
              <w:rPr>
                <w:rFonts w:ascii="Arial" w:hAnsi="Arial" w:cs="Arial"/>
                <w:lang w:val="es-CO"/>
              </w:rPr>
            </w:pPr>
            <w:r>
              <w:rPr>
                <w:rFonts w:ascii="Arial" w:hAnsi="Arial" w:cs="Arial"/>
                <w:lang w:val="es-CO"/>
              </w:rPr>
              <w:t>Acceso al formulario</w:t>
            </w:r>
          </w:p>
        </w:tc>
        <w:tc>
          <w:tcPr>
            <w:tcW w:w="1151" w:type="dxa"/>
          </w:tcPr>
          <w:p w14:paraId="7F852198" w14:textId="1E07551C" w:rsidR="00E03885" w:rsidRPr="00A353CB" w:rsidRDefault="00E03885" w:rsidP="00715663">
            <w:pPr>
              <w:jc w:val="right"/>
              <w:rPr>
                <w:rFonts w:ascii="Arial" w:hAnsi="Arial" w:cs="Arial"/>
                <w:lang w:val="es-CO"/>
              </w:rPr>
            </w:pPr>
            <w:r w:rsidRPr="00A353CB">
              <w:rPr>
                <w:rFonts w:ascii="Arial" w:hAnsi="Arial" w:cs="Arial"/>
                <w:lang w:val="es-CO"/>
              </w:rPr>
              <w:t>Pág.</w:t>
            </w:r>
            <w:r w:rsidR="004A55DA" w:rsidRPr="00A353CB">
              <w:rPr>
                <w:rFonts w:ascii="Arial" w:hAnsi="Arial" w:cs="Arial"/>
                <w:lang w:val="es-CO"/>
              </w:rPr>
              <w:t xml:space="preserve"> 3</w:t>
            </w:r>
          </w:p>
        </w:tc>
      </w:tr>
      <w:tr w:rsidR="00E03885" w:rsidRPr="00A353CB" w14:paraId="3F80FA1A" w14:textId="3166B789" w:rsidTr="00590E2F">
        <w:tc>
          <w:tcPr>
            <w:tcW w:w="607" w:type="dxa"/>
          </w:tcPr>
          <w:p w14:paraId="524DE21E" w14:textId="7B963AD9" w:rsidR="00E03885" w:rsidRPr="00A353CB" w:rsidRDefault="00770E6E" w:rsidP="00E03885">
            <w:pPr>
              <w:rPr>
                <w:rFonts w:ascii="Arial" w:hAnsi="Arial" w:cs="Arial"/>
                <w:lang w:val="es-CO"/>
              </w:rPr>
            </w:pPr>
            <w:r>
              <w:rPr>
                <w:rFonts w:ascii="Arial" w:hAnsi="Arial" w:cs="Arial"/>
                <w:lang w:val="es-CO"/>
              </w:rPr>
              <w:t>2.</w:t>
            </w:r>
          </w:p>
        </w:tc>
        <w:tc>
          <w:tcPr>
            <w:tcW w:w="648" w:type="dxa"/>
          </w:tcPr>
          <w:p w14:paraId="04FF6713" w14:textId="03EE77D3" w:rsidR="00E03885" w:rsidRPr="00A353CB" w:rsidRDefault="00E03885" w:rsidP="00E03885">
            <w:pPr>
              <w:rPr>
                <w:rFonts w:ascii="Arial" w:hAnsi="Arial" w:cs="Arial"/>
                <w:lang w:val="es-CO"/>
              </w:rPr>
            </w:pPr>
          </w:p>
        </w:tc>
        <w:tc>
          <w:tcPr>
            <w:tcW w:w="6944" w:type="dxa"/>
          </w:tcPr>
          <w:p w14:paraId="10E86BEC" w14:textId="107E452D" w:rsidR="00E03885" w:rsidRPr="00A353CB" w:rsidRDefault="00770E6E" w:rsidP="00715663">
            <w:pPr>
              <w:rPr>
                <w:rFonts w:ascii="Arial" w:hAnsi="Arial" w:cs="Arial"/>
                <w:lang w:val="es-CO"/>
              </w:rPr>
            </w:pPr>
            <w:r>
              <w:rPr>
                <w:rFonts w:ascii="Arial" w:hAnsi="Arial" w:cs="Arial"/>
                <w:lang w:val="es-CO"/>
              </w:rPr>
              <w:t>Iniciar un nuevo registro</w:t>
            </w:r>
          </w:p>
        </w:tc>
        <w:tc>
          <w:tcPr>
            <w:tcW w:w="1151" w:type="dxa"/>
          </w:tcPr>
          <w:p w14:paraId="4C9BCB3A" w14:textId="3A360511" w:rsidR="00E03885" w:rsidRPr="00A353CB" w:rsidRDefault="00E03885" w:rsidP="00715663">
            <w:pPr>
              <w:jc w:val="right"/>
              <w:rPr>
                <w:rFonts w:ascii="Arial" w:hAnsi="Arial" w:cs="Arial"/>
                <w:lang w:val="es-CO"/>
              </w:rPr>
            </w:pPr>
            <w:r w:rsidRPr="00A353CB">
              <w:rPr>
                <w:rFonts w:ascii="Arial" w:hAnsi="Arial" w:cs="Arial"/>
                <w:lang w:val="es-CO"/>
              </w:rPr>
              <w:t>Pág.</w:t>
            </w:r>
            <w:r w:rsidR="004A55DA" w:rsidRPr="00A353CB">
              <w:rPr>
                <w:rFonts w:ascii="Arial" w:hAnsi="Arial" w:cs="Arial"/>
                <w:lang w:val="es-CO"/>
              </w:rPr>
              <w:t xml:space="preserve"> </w:t>
            </w:r>
            <w:r w:rsidR="005E6314">
              <w:rPr>
                <w:rFonts w:ascii="Arial" w:hAnsi="Arial" w:cs="Arial"/>
                <w:lang w:val="es-CO"/>
              </w:rPr>
              <w:t>3</w:t>
            </w:r>
          </w:p>
        </w:tc>
      </w:tr>
      <w:tr w:rsidR="00E03885" w:rsidRPr="00A353CB" w14:paraId="6D57720E" w14:textId="40FDBB9B" w:rsidTr="00590E2F">
        <w:tc>
          <w:tcPr>
            <w:tcW w:w="607" w:type="dxa"/>
          </w:tcPr>
          <w:p w14:paraId="75ED317D" w14:textId="37FB8F48" w:rsidR="00E03885" w:rsidRPr="00A353CB" w:rsidRDefault="005E6314" w:rsidP="00E03885">
            <w:pPr>
              <w:rPr>
                <w:rFonts w:ascii="Arial" w:hAnsi="Arial" w:cs="Arial"/>
                <w:lang w:val="es-CO"/>
              </w:rPr>
            </w:pPr>
            <w:r>
              <w:rPr>
                <w:rFonts w:ascii="Arial" w:hAnsi="Arial" w:cs="Arial"/>
                <w:lang w:val="es-CO"/>
              </w:rPr>
              <w:t>3</w:t>
            </w:r>
            <w:r w:rsidR="00770E6E">
              <w:rPr>
                <w:rFonts w:ascii="Arial" w:hAnsi="Arial" w:cs="Arial"/>
                <w:lang w:val="es-CO"/>
              </w:rPr>
              <w:t>.</w:t>
            </w:r>
          </w:p>
        </w:tc>
        <w:tc>
          <w:tcPr>
            <w:tcW w:w="648" w:type="dxa"/>
          </w:tcPr>
          <w:p w14:paraId="2AE653A1" w14:textId="19231A90" w:rsidR="00E03885" w:rsidRPr="00A353CB" w:rsidRDefault="00E03885" w:rsidP="00E03885">
            <w:pPr>
              <w:rPr>
                <w:rFonts w:ascii="Arial" w:hAnsi="Arial" w:cs="Arial"/>
                <w:lang w:val="es-CO"/>
              </w:rPr>
            </w:pPr>
          </w:p>
        </w:tc>
        <w:tc>
          <w:tcPr>
            <w:tcW w:w="6944" w:type="dxa"/>
          </w:tcPr>
          <w:p w14:paraId="27907EA6" w14:textId="3803D364" w:rsidR="00E03885" w:rsidRPr="00A353CB" w:rsidRDefault="00770E6E" w:rsidP="00715663">
            <w:pPr>
              <w:rPr>
                <w:rFonts w:ascii="Arial" w:hAnsi="Arial" w:cs="Arial"/>
                <w:lang w:val="es-CO"/>
              </w:rPr>
            </w:pPr>
            <w:r>
              <w:rPr>
                <w:rFonts w:ascii="Arial" w:hAnsi="Arial" w:cs="Arial"/>
                <w:lang w:val="es-CO"/>
              </w:rPr>
              <w:t>Enviar formulario</w:t>
            </w:r>
          </w:p>
        </w:tc>
        <w:tc>
          <w:tcPr>
            <w:tcW w:w="1151" w:type="dxa"/>
          </w:tcPr>
          <w:p w14:paraId="61130073" w14:textId="72AF8474" w:rsidR="00E03885" w:rsidRPr="00A353CB" w:rsidRDefault="005E6314" w:rsidP="00715663">
            <w:pPr>
              <w:jc w:val="right"/>
              <w:rPr>
                <w:rFonts w:ascii="Arial" w:hAnsi="Arial" w:cs="Arial"/>
                <w:lang w:val="es-CO"/>
              </w:rPr>
            </w:pPr>
            <w:r w:rsidRPr="00A353CB">
              <w:rPr>
                <w:rFonts w:ascii="Arial" w:hAnsi="Arial" w:cs="Arial"/>
                <w:lang w:val="es-CO"/>
              </w:rPr>
              <w:t xml:space="preserve">Pág. </w:t>
            </w:r>
            <w:r>
              <w:rPr>
                <w:rFonts w:ascii="Arial" w:hAnsi="Arial" w:cs="Arial"/>
                <w:lang w:val="es-CO"/>
              </w:rPr>
              <w:t>19</w:t>
            </w:r>
          </w:p>
        </w:tc>
      </w:tr>
      <w:tr w:rsidR="00E03885" w:rsidRPr="00A353CB" w14:paraId="43797DF2" w14:textId="31051F22" w:rsidTr="00590E2F">
        <w:tc>
          <w:tcPr>
            <w:tcW w:w="607" w:type="dxa"/>
          </w:tcPr>
          <w:p w14:paraId="4EBF756D" w14:textId="50348749" w:rsidR="00E03885" w:rsidRPr="00A353CB" w:rsidRDefault="005E6314" w:rsidP="00E03885">
            <w:pPr>
              <w:rPr>
                <w:rFonts w:ascii="Arial" w:hAnsi="Arial" w:cs="Arial"/>
                <w:lang w:val="es-CO"/>
              </w:rPr>
            </w:pPr>
            <w:r>
              <w:rPr>
                <w:rFonts w:ascii="Arial" w:hAnsi="Arial" w:cs="Arial"/>
                <w:lang w:val="es-CO"/>
              </w:rPr>
              <w:t>4</w:t>
            </w:r>
            <w:r w:rsidR="0095715F">
              <w:rPr>
                <w:rFonts w:ascii="Arial" w:hAnsi="Arial" w:cs="Arial"/>
                <w:lang w:val="es-CO"/>
              </w:rPr>
              <w:t>.</w:t>
            </w:r>
          </w:p>
        </w:tc>
        <w:tc>
          <w:tcPr>
            <w:tcW w:w="648" w:type="dxa"/>
          </w:tcPr>
          <w:p w14:paraId="1AD0F00E" w14:textId="77777777" w:rsidR="00E03885" w:rsidRPr="00A353CB" w:rsidRDefault="00E03885" w:rsidP="00E03885">
            <w:pPr>
              <w:rPr>
                <w:rFonts w:ascii="Arial" w:hAnsi="Arial" w:cs="Arial"/>
                <w:lang w:val="es-CO"/>
              </w:rPr>
            </w:pPr>
          </w:p>
        </w:tc>
        <w:tc>
          <w:tcPr>
            <w:tcW w:w="6944" w:type="dxa"/>
          </w:tcPr>
          <w:p w14:paraId="2208B7A2" w14:textId="21687422" w:rsidR="00E03885" w:rsidRPr="00A353CB" w:rsidRDefault="0095715F" w:rsidP="00715663">
            <w:pPr>
              <w:rPr>
                <w:rFonts w:ascii="Arial" w:hAnsi="Arial" w:cs="Arial"/>
                <w:lang w:val="es-CO"/>
              </w:rPr>
            </w:pPr>
            <w:r>
              <w:rPr>
                <w:rFonts w:ascii="Arial" w:hAnsi="Arial" w:cs="Arial"/>
                <w:lang w:val="es-CO"/>
              </w:rPr>
              <w:t>Soporte técnico</w:t>
            </w:r>
          </w:p>
        </w:tc>
        <w:tc>
          <w:tcPr>
            <w:tcW w:w="1151" w:type="dxa"/>
          </w:tcPr>
          <w:p w14:paraId="2C882FA6" w14:textId="00F53DCD" w:rsidR="00E03885" w:rsidRPr="00A353CB" w:rsidRDefault="005E6314" w:rsidP="00715663">
            <w:pPr>
              <w:jc w:val="right"/>
              <w:rPr>
                <w:rFonts w:ascii="Arial" w:hAnsi="Arial" w:cs="Arial"/>
                <w:lang w:val="es-CO"/>
              </w:rPr>
            </w:pPr>
            <w:r w:rsidRPr="00A353CB">
              <w:rPr>
                <w:rFonts w:ascii="Arial" w:hAnsi="Arial" w:cs="Arial"/>
                <w:lang w:val="es-CO"/>
              </w:rPr>
              <w:t xml:space="preserve">Pág. </w:t>
            </w:r>
            <w:r>
              <w:rPr>
                <w:rFonts w:ascii="Arial" w:hAnsi="Arial" w:cs="Arial"/>
                <w:lang w:val="es-CO"/>
              </w:rPr>
              <w:t>20</w:t>
            </w:r>
          </w:p>
        </w:tc>
      </w:tr>
      <w:tr w:rsidR="00E03885" w:rsidRPr="00A353CB" w14:paraId="2ABA2D8F" w14:textId="7F98B40A" w:rsidTr="00590E2F">
        <w:tc>
          <w:tcPr>
            <w:tcW w:w="607" w:type="dxa"/>
          </w:tcPr>
          <w:p w14:paraId="26E17A51" w14:textId="77777777" w:rsidR="00E03885" w:rsidRPr="00A353CB" w:rsidRDefault="00E03885" w:rsidP="00E03885">
            <w:pPr>
              <w:rPr>
                <w:rFonts w:ascii="Arial" w:hAnsi="Arial" w:cs="Arial"/>
                <w:lang w:val="es-CO"/>
              </w:rPr>
            </w:pPr>
          </w:p>
        </w:tc>
        <w:tc>
          <w:tcPr>
            <w:tcW w:w="648" w:type="dxa"/>
          </w:tcPr>
          <w:p w14:paraId="01183136" w14:textId="1A0FAA60" w:rsidR="00E03885" w:rsidRPr="00A353CB" w:rsidRDefault="00E03885" w:rsidP="00E03885">
            <w:pPr>
              <w:rPr>
                <w:rFonts w:ascii="Arial" w:hAnsi="Arial" w:cs="Arial"/>
                <w:lang w:val="es-CO"/>
              </w:rPr>
            </w:pPr>
          </w:p>
        </w:tc>
        <w:tc>
          <w:tcPr>
            <w:tcW w:w="6944" w:type="dxa"/>
          </w:tcPr>
          <w:p w14:paraId="331E4141" w14:textId="2E9657CF" w:rsidR="00E03885" w:rsidRPr="00A353CB" w:rsidRDefault="00E03885" w:rsidP="00715663">
            <w:pPr>
              <w:rPr>
                <w:rFonts w:ascii="Arial" w:hAnsi="Arial" w:cs="Arial"/>
                <w:lang w:val="es-CO"/>
              </w:rPr>
            </w:pPr>
          </w:p>
        </w:tc>
        <w:tc>
          <w:tcPr>
            <w:tcW w:w="1151" w:type="dxa"/>
          </w:tcPr>
          <w:p w14:paraId="203FE171" w14:textId="50963C5B" w:rsidR="00E03885" w:rsidRPr="00A353CB" w:rsidRDefault="00E03885" w:rsidP="00715663">
            <w:pPr>
              <w:jc w:val="right"/>
              <w:rPr>
                <w:rFonts w:ascii="Arial" w:hAnsi="Arial" w:cs="Arial"/>
                <w:lang w:val="es-CO"/>
              </w:rPr>
            </w:pPr>
          </w:p>
        </w:tc>
      </w:tr>
      <w:tr w:rsidR="00E03885" w:rsidRPr="00A353CB" w14:paraId="6071A179" w14:textId="77777777" w:rsidTr="00590E2F">
        <w:tc>
          <w:tcPr>
            <w:tcW w:w="607" w:type="dxa"/>
          </w:tcPr>
          <w:p w14:paraId="51637FC4" w14:textId="6607EF20" w:rsidR="00E03885" w:rsidRPr="00A353CB" w:rsidRDefault="00E03885" w:rsidP="00E03885">
            <w:pPr>
              <w:rPr>
                <w:rFonts w:ascii="Arial" w:hAnsi="Arial" w:cs="Arial"/>
                <w:lang w:val="es-CO"/>
              </w:rPr>
            </w:pPr>
          </w:p>
        </w:tc>
        <w:tc>
          <w:tcPr>
            <w:tcW w:w="648" w:type="dxa"/>
          </w:tcPr>
          <w:p w14:paraId="7129687A" w14:textId="77777777" w:rsidR="00E03885" w:rsidRPr="00A353CB" w:rsidRDefault="00E03885" w:rsidP="00E03885">
            <w:pPr>
              <w:rPr>
                <w:rFonts w:ascii="Arial" w:hAnsi="Arial" w:cs="Arial"/>
                <w:lang w:val="es-CO"/>
              </w:rPr>
            </w:pPr>
          </w:p>
        </w:tc>
        <w:tc>
          <w:tcPr>
            <w:tcW w:w="6944" w:type="dxa"/>
          </w:tcPr>
          <w:p w14:paraId="5C9A0E33" w14:textId="77FBE7B3" w:rsidR="00E03885" w:rsidRPr="00A353CB" w:rsidRDefault="00E03885" w:rsidP="00715663">
            <w:pPr>
              <w:rPr>
                <w:rFonts w:ascii="Arial" w:hAnsi="Arial" w:cs="Arial"/>
                <w:lang w:val="es-CO"/>
              </w:rPr>
            </w:pPr>
          </w:p>
        </w:tc>
        <w:tc>
          <w:tcPr>
            <w:tcW w:w="1151" w:type="dxa"/>
          </w:tcPr>
          <w:p w14:paraId="1D1F9A5D" w14:textId="58B3777D" w:rsidR="00E03885" w:rsidRPr="00A353CB" w:rsidRDefault="00E03885" w:rsidP="00715663">
            <w:pPr>
              <w:jc w:val="right"/>
              <w:rPr>
                <w:rFonts w:ascii="Arial" w:hAnsi="Arial" w:cs="Arial"/>
                <w:lang w:val="es-CO"/>
              </w:rPr>
            </w:pPr>
          </w:p>
        </w:tc>
      </w:tr>
      <w:tr w:rsidR="00E03885" w:rsidRPr="00A353CB" w14:paraId="24F02BFA" w14:textId="77777777" w:rsidTr="00590E2F">
        <w:tc>
          <w:tcPr>
            <w:tcW w:w="607" w:type="dxa"/>
          </w:tcPr>
          <w:p w14:paraId="23396A15" w14:textId="77777777" w:rsidR="00E03885" w:rsidRPr="00A353CB" w:rsidRDefault="00E03885" w:rsidP="00E03885">
            <w:pPr>
              <w:rPr>
                <w:rFonts w:ascii="Arial" w:hAnsi="Arial" w:cs="Arial"/>
                <w:lang w:val="es-CO"/>
              </w:rPr>
            </w:pPr>
          </w:p>
        </w:tc>
        <w:tc>
          <w:tcPr>
            <w:tcW w:w="648" w:type="dxa"/>
          </w:tcPr>
          <w:p w14:paraId="6CA76165" w14:textId="596D9F0D" w:rsidR="00E03885" w:rsidRPr="00A353CB" w:rsidRDefault="00E03885" w:rsidP="00E03885">
            <w:pPr>
              <w:rPr>
                <w:rFonts w:ascii="Arial" w:hAnsi="Arial" w:cs="Arial"/>
                <w:lang w:val="es-CO"/>
              </w:rPr>
            </w:pPr>
          </w:p>
        </w:tc>
        <w:tc>
          <w:tcPr>
            <w:tcW w:w="6944" w:type="dxa"/>
          </w:tcPr>
          <w:p w14:paraId="6C50619D" w14:textId="6721C6F9" w:rsidR="00E03885" w:rsidRPr="00A353CB" w:rsidRDefault="00E03885" w:rsidP="00715663">
            <w:pPr>
              <w:rPr>
                <w:rFonts w:ascii="Arial" w:hAnsi="Arial" w:cs="Arial"/>
                <w:lang w:val="es-CO"/>
              </w:rPr>
            </w:pPr>
          </w:p>
        </w:tc>
        <w:tc>
          <w:tcPr>
            <w:tcW w:w="1151" w:type="dxa"/>
          </w:tcPr>
          <w:p w14:paraId="62BDC309" w14:textId="15F4B072" w:rsidR="00E03885" w:rsidRPr="00A353CB" w:rsidRDefault="00E03885" w:rsidP="00715663">
            <w:pPr>
              <w:jc w:val="right"/>
              <w:rPr>
                <w:rFonts w:ascii="Arial" w:hAnsi="Arial" w:cs="Arial"/>
                <w:lang w:val="es-CO"/>
              </w:rPr>
            </w:pPr>
          </w:p>
        </w:tc>
      </w:tr>
      <w:tr w:rsidR="00D476C2" w:rsidRPr="00A353CB" w14:paraId="4F7C7991" w14:textId="77777777" w:rsidTr="00590E2F">
        <w:tc>
          <w:tcPr>
            <w:tcW w:w="607" w:type="dxa"/>
          </w:tcPr>
          <w:p w14:paraId="4962C64E" w14:textId="77777777" w:rsidR="00D476C2" w:rsidRPr="00A353CB" w:rsidRDefault="00D476C2" w:rsidP="00E03885">
            <w:pPr>
              <w:rPr>
                <w:rFonts w:ascii="Arial" w:hAnsi="Arial" w:cs="Arial"/>
                <w:lang w:val="es-CO"/>
              </w:rPr>
            </w:pPr>
          </w:p>
        </w:tc>
        <w:tc>
          <w:tcPr>
            <w:tcW w:w="648" w:type="dxa"/>
          </w:tcPr>
          <w:p w14:paraId="6D5E88E2" w14:textId="5D7B9C4C" w:rsidR="00D476C2" w:rsidRPr="00A353CB" w:rsidRDefault="00D476C2" w:rsidP="00E03885">
            <w:pPr>
              <w:rPr>
                <w:rFonts w:ascii="Arial" w:hAnsi="Arial" w:cs="Arial"/>
                <w:lang w:val="es-CO"/>
              </w:rPr>
            </w:pPr>
          </w:p>
        </w:tc>
        <w:tc>
          <w:tcPr>
            <w:tcW w:w="6944" w:type="dxa"/>
          </w:tcPr>
          <w:p w14:paraId="5EB62B2E" w14:textId="16A0CF56" w:rsidR="00D476C2" w:rsidRPr="00A353CB" w:rsidRDefault="00D476C2" w:rsidP="00715663">
            <w:pPr>
              <w:rPr>
                <w:rFonts w:ascii="Arial" w:hAnsi="Arial" w:cs="Arial"/>
                <w:lang w:val="es-CO"/>
              </w:rPr>
            </w:pPr>
          </w:p>
        </w:tc>
        <w:tc>
          <w:tcPr>
            <w:tcW w:w="1151" w:type="dxa"/>
          </w:tcPr>
          <w:p w14:paraId="0DA35EE7" w14:textId="15DB3C31" w:rsidR="00D476C2" w:rsidRPr="00A353CB" w:rsidRDefault="00D476C2" w:rsidP="00715663">
            <w:pPr>
              <w:jc w:val="right"/>
              <w:rPr>
                <w:rFonts w:ascii="Arial" w:hAnsi="Arial" w:cs="Arial"/>
                <w:lang w:val="es-CO"/>
              </w:rPr>
            </w:pPr>
          </w:p>
        </w:tc>
      </w:tr>
      <w:tr w:rsidR="00D476C2" w:rsidRPr="00A353CB" w14:paraId="183B934B" w14:textId="77777777" w:rsidTr="00590E2F">
        <w:tc>
          <w:tcPr>
            <w:tcW w:w="607" w:type="dxa"/>
          </w:tcPr>
          <w:p w14:paraId="370D1194" w14:textId="77777777" w:rsidR="00D476C2" w:rsidRPr="00A353CB" w:rsidRDefault="00D476C2" w:rsidP="00E03885">
            <w:pPr>
              <w:rPr>
                <w:rFonts w:ascii="Arial" w:hAnsi="Arial" w:cs="Arial"/>
                <w:lang w:val="es-CO"/>
              </w:rPr>
            </w:pPr>
          </w:p>
        </w:tc>
        <w:tc>
          <w:tcPr>
            <w:tcW w:w="648" w:type="dxa"/>
          </w:tcPr>
          <w:p w14:paraId="0B682612" w14:textId="6A2802FF" w:rsidR="00D476C2" w:rsidRPr="00A353CB" w:rsidRDefault="00D476C2" w:rsidP="00E03885">
            <w:pPr>
              <w:rPr>
                <w:rFonts w:ascii="Arial" w:hAnsi="Arial" w:cs="Arial"/>
                <w:lang w:val="es-CO"/>
              </w:rPr>
            </w:pPr>
          </w:p>
        </w:tc>
        <w:tc>
          <w:tcPr>
            <w:tcW w:w="6944" w:type="dxa"/>
          </w:tcPr>
          <w:p w14:paraId="35894912" w14:textId="30DE2636" w:rsidR="00D476C2" w:rsidRPr="00A353CB" w:rsidRDefault="00D476C2" w:rsidP="00715663">
            <w:pPr>
              <w:rPr>
                <w:rFonts w:ascii="Arial" w:hAnsi="Arial" w:cs="Arial"/>
                <w:lang w:val="es-CO"/>
              </w:rPr>
            </w:pPr>
          </w:p>
        </w:tc>
        <w:tc>
          <w:tcPr>
            <w:tcW w:w="1151" w:type="dxa"/>
          </w:tcPr>
          <w:p w14:paraId="6EC50AC8" w14:textId="323EDE2D" w:rsidR="00D476C2" w:rsidRPr="00A353CB" w:rsidRDefault="00D476C2" w:rsidP="00715663">
            <w:pPr>
              <w:jc w:val="right"/>
              <w:rPr>
                <w:rFonts w:ascii="Arial" w:hAnsi="Arial" w:cs="Arial"/>
                <w:lang w:val="es-CO"/>
              </w:rPr>
            </w:pPr>
          </w:p>
        </w:tc>
      </w:tr>
      <w:tr w:rsidR="006E5E0C" w:rsidRPr="00A353CB" w14:paraId="6ACDD250" w14:textId="77777777" w:rsidTr="00590E2F">
        <w:tc>
          <w:tcPr>
            <w:tcW w:w="607" w:type="dxa"/>
          </w:tcPr>
          <w:p w14:paraId="5D765D64" w14:textId="77777777" w:rsidR="006E5E0C" w:rsidRPr="00A353CB" w:rsidRDefault="006E5E0C" w:rsidP="00E03885">
            <w:pPr>
              <w:rPr>
                <w:rFonts w:ascii="Arial" w:hAnsi="Arial" w:cs="Arial"/>
                <w:lang w:val="es-CO"/>
              </w:rPr>
            </w:pPr>
          </w:p>
        </w:tc>
        <w:tc>
          <w:tcPr>
            <w:tcW w:w="648" w:type="dxa"/>
          </w:tcPr>
          <w:p w14:paraId="20E9AC0F" w14:textId="1C07E65A" w:rsidR="006E5E0C" w:rsidRDefault="006E5E0C" w:rsidP="00E03885">
            <w:pPr>
              <w:rPr>
                <w:rFonts w:ascii="Arial" w:hAnsi="Arial" w:cs="Arial"/>
                <w:lang w:val="es-CO"/>
              </w:rPr>
            </w:pPr>
          </w:p>
        </w:tc>
        <w:tc>
          <w:tcPr>
            <w:tcW w:w="6944" w:type="dxa"/>
          </w:tcPr>
          <w:p w14:paraId="3F7A700D" w14:textId="4608738D" w:rsidR="006E5E0C" w:rsidRDefault="006E5E0C" w:rsidP="00715663">
            <w:pPr>
              <w:rPr>
                <w:rFonts w:ascii="Arial" w:hAnsi="Arial" w:cs="Arial"/>
                <w:lang w:val="es-CO"/>
              </w:rPr>
            </w:pPr>
          </w:p>
        </w:tc>
        <w:tc>
          <w:tcPr>
            <w:tcW w:w="1151" w:type="dxa"/>
          </w:tcPr>
          <w:p w14:paraId="572969D4" w14:textId="556CB27E" w:rsidR="006E5E0C" w:rsidRPr="00A353CB" w:rsidRDefault="006E5E0C" w:rsidP="00715663">
            <w:pPr>
              <w:jc w:val="right"/>
              <w:rPr>
                <w:rFonts w:ascii="Arial" w:hAnsi="Arial" w:cs="Arial"/>
                <w:lang w:val="es-CO"/>
              </w:rPr>
            </w:pPr>
          </w:p>
        </w:tc>
      </w:tr>
      <w:tr w:rsidR="00E03885" w:rsidRPr="00A353CB" w14:paraId="08C5E7E8" w14:textId="77777777" w:rsidTr="00590E2F">
        <w:tc>
          <w:tcPr>
            <w:tcW w:w="607" w:type="dxa"/>
          </w:tcPr>
          <w:p w14:paraId="4FB5F4CF" w14:textId="761CCBE1" w:rsidR="00E03885" w:rsidRPr="00A353CB" w:rsidRDefault="00E03885" w:rsidP="00E03885">
            <w:pPr>
              <w:rPr>
                <w:rFonts w:ascii="Arial" w:hAnsi="Arial" w:cs="Arial"/>
                <w:lang w:val="es-CO"/>
              </w:rPr>
            </w:pPr>
          </w:p>
        </w:tc>
        <w:tc>
          <w:tcPr>
            <w:tcW w:w="648" w:type="dxa"/>
          </w:tcPr>
          <w:p w14:paraId="127D81EB" w14:textId="77777777" w:rsidR="00E03885" w:rsidRPr="00A353CB" w:rsidRDefault="00E03885" w:rsidP="00E03885">
            <w:pPr>
              <w:rPr>
                <w:rFonts w:ascii="Arial" w:hAnsi="Arial" w:cs="Arial"/>
                <w:lang w:val="es-CO"/>
              </w:rPr>
            </w:pPr>
          </w:p>
        </w:tc>
        <w:tc>
          <w:tcPr>
            <w:tcW w:w="6944" w:type="dxa"/>
          </w:tcPr>
          <w:p w14:paraId="73EDCA3E" w14:textId="05BD2DD0" w:rsidR="00E03885" w:rsidRPr="00A353CB" w:rsidRDefault="00E03885" w:rsidP="00715663">
            <w:pPr>
              <w:rPr>
                <w:rFonts w:ascii="Arial" w:hAnsi="Arial" w:cs="Arial"/>
                <w:lang w:val="es-CO"/>
              </w:rPr>
            </w:pPr>
          </w:p>
        </w:tc>
        <w:tc>
          <w:tcPr>
            <w:tcW w:w="1151" w:type="dxa"/>
          </w:tcPr>
          <w:p w14:paraId="04749D5F" w14:textId="4D45B1A7" w:rsidR="00E03885" w:rsidRPr="00A353CB" w:rsidRDefault="00E03885" w:rsidP="00715663">
            <w:pPr>
              <w:jc w:val="right"/>
              <w:rPr>
                <w:rFonts w:ascii="Arial" w:hAnsi="Arial" w:cs="Arial"/>
                <w:lang w:val="es-CO"/>
              </w:rPr>
            </w:pPr>
          </w:p>
        </w:tc>
      </w:tr>
      <w:tr w:rsidR="00AE4AAA" w:rsidRPr="00A353CB" w14:paraId="4F11AAFB" w14:textId="77777777" w:rsidTr="00590E2F">
        <w:tc>
          <w:tcPr>
            <w:tcW w:w="607" w:type="dxa"/>
          </w:tcPr>
          <w:p w14:paraId="5FE1635A" w14:textId="49C677FD" w:rsidR="00AE4AAA" w:rsidRPr="00A353CB" w:rsidRDefault="00AE4AAA" w:rsidP="00E03885">
            <w:pPr>
              <w:rPr>
                <w:rFonts w:ascii="Arial" w:hAnsi="Arial" w:cs="Arial"/>
                <w:lang w:val="es-CO"/>
              </w:rPr>
            </w:pPr>
          </w:p>
        </w:tc>
        <w:tc>
          <w:tcPr>
            <w:tcW w:w="648" w:type="dxa"/>
          </w:tcPr>
          <w:p w14:paraId="64AD60A4" w14:textId="77777777" w:rsidR="00AE4AAA" w:rsidRPr="00A353CB" w:rsidRDefault="00AE4AAA" w:rsidP="00E03885">
            <w:pPr>
              <w:rPr>
                <w:rFonts w:ascii="Arial" w:hAnsi="Arial" w:cs="Arial"/>
                <w:lang w:val="es-CO"/>
              </w:rPr>
            </w:pPr>
          </w:p>
        </w:tc>
        <w:tc>
          <w:tcPr>
            <w:tcW w:w="6944" w:type="dxa"/>
          </w:tcPr>
          <w:p w14:paraId="6A615176" w14:textId="390DE982" w:rsidR="00AE4AAA" w:rsidRPr="00A353CB" w:rsidRDefault="00AE4AAA" w:rsidP="00715663">
            <w:pPr>
              <w:rPr>
                <w:rFonts w:ascii="Arial" w:hAnsi="Arial" w:cs="Arial"/>
                <w:lang w:val="es-CO"/>
              </w:rPr>
            </w:pPr>
          </w:p>
        </w:tc>
        <w:tc>
          <w:tcPr>
            <w:tcW w:w="1151" w:type="dxa"/>
          </w:tcPr>
          <w:p w14:paraId="327F0C8F" w14:textId="45932562" w:rsidR="00AE4AAA" w:rsidRPr="00A353CB" w:rsidRDefault="00AE4AAA" w:rsidP="00715663">
            <w:pPr>
              <w:jc w:val="right"/>
              <w:rPr>
                <w:rFonts w:ascii="Arial" w:hAnsi="Arial" w:cs="Arial"/>
                <w:lang w:val="es-CO"/>
              </w:rPr>
            </w:pPr>
          </w:p>
        </w:tc>
      </w:tr>
      <w:tr w:rsidR="00C5290A" w:rsidRPr="00A353CB" w14:paraId="08ED45D1" w14:textId="77777777" w:rsidTr="00590E2F">
        <w:tc>
          <w:tcPr>
            <w:tcW w:w="607" w:type="dxa"/>
          </w:tcPr>
          <w:p w14:paraId="7B0764C4" w14:textId="5DF60B7C" w:rsidR="00C5290A" w:rsidRPr="00A353CB" w:rsidRDefault="00C5290A" w:rsidP="00E03885">
            <w:pPr>
              <w:rPr>
                <w:rFonts w:ascii="Arial" w:hAnsi="Arial" w:cs="Arial"/>
                <w:lang w:val="es-CO"/>
              </w:rPr>
            </w:pPr>
          </w:p>
        </w:tc>
        <w:tc>
          <w:tcPr>
            <w:tcW w:w="648" w:type="dxa"/>
          </w:tcPr>
          <w:p w14:paraId="65B19DC0" w14:textId="77777777" w:rsidR="00C5290A" w:rsidRPr="00A353CB" w:rsidRDefault="00C5290A" w:rsidP="00E03885">
            <w:pPr>
              <w:rPr>
                <w:rFonts w:ascii="Arial" w:hAnsi="Arial" w:cs="Arial"/>
                <w:lang w:val="es-CO"/>
              </w:rPr>
            </w:pPr>
          </w:p>
        </w:tc>
        <w:tc>
          <w:tcPr>
            <w:tcW w:w="6944" w:type="dxa"/>
          </w:tcPr>
          <w:p w14:paraId="69FDB3FA" w14:textId="28D9214F" w:rsidR="00C5290A" w:rsidRPr="00A353CB" w:rsidRDefault="00C5290A" w:rsidP="00715663">
            <w:pPr>
              <w:rPr>
                <w:rFonts w:ascii="Arial" w:hAnsi="Arial" w:cs="Arial"/>
                <w:lang w:val="es-CO"/>
              </w:rPr>
            </w:pPr>
          </w:p>
        </w:tc>
        <w:tc>
          <w:tcPr>
            <w:tcW w:w="1151" w:type="dxa"/>
          </w:tcPr>
          <w:p w14:paraId="44EE66DF" w14:textId="65C3EFF3" w:rsidR="00C5290A" w:rsidRPr="00A353CB" w:rsidRDefault="00C5290A" w:rsidP="00715663">
            <w:pPr>
              <w:jc w:val="right"/>
              <w:rPr>
                <w:rFonts w:ascii="Arial" w:hAnsi="Arial" w:cs="Arial"/>
                <w:lang w:val="es-CO"/>
              </w:rPr>
            </w:pPr>
          </w:p>
        </w:tc>
      </w:tr>
    </w:tbl>
    <w:p w14:paraId="791A4A49" w14:textId="1413B7B7" w:rsidR="00715663" w:rsidRPr="00A353CB" w:rsidRDefault="00715663" w:rsidP="00BC07D8">
      <w:pPr>
        <w:jc w:val="center"/>
        <w:rPr>
          <w:rFonts w:ascii="Arial" w:hAnsi="Arial" w:cs="Arial"/>
          <w:b/>
          <w:bCs/>
          <w:sz w:val="32"/>
          <w:szCs w:val="32"/>
          <w:lang w:val="es-CO"/>
        </w:rPr>
      </w:pPr>
    </w:p>
    <w:p w14:paraId="6AA3A1BE" w14:textId="77777777" w:rsidR="00BC07D8" w:rsidRPr="00A353CB" w:rsidRDefault="00BC07D8" w:rsidP="00BC07D8">
      <w:pPr>
        <w:jc w:val="center"/>
        <w:rPr>
          <w:rFonts w:ascii="Arial" w:hAnsi="Arial" w:cs="Arial"/>
          <w:b/>
          <w:bCs/>
          <w:sz w:val="32"/>
          <w:szCs w:val="32"/>
          <w:lang w:val="es-CO"/>
        </w:rPr>
      </w:pPr>
    </w:p>
    <w:p w14:paraId="4639BA59" w14:textId="77777777" w:rsidR="00BC07D8" w:rsidRPr="00A353CB" w:rsidRDefault="00BC07D8" w:rsidP="00BC07D8">
      <w:pPr>
        <w:jc w:val="center"/>
        <w:rPr>
          <w:rFonts w:ascii="Arial" w:hAnsi="Arial" w:cs="Arial"/>
          <w:b/>
          <w:bCs/>
          <w:sz w:val="32"/>
          <w:szCs w:val="32"/>
          <w:lang w:val="es-CO"/>
        </w:rPr>
      </w:pPr>
    </w:p>
    <w:p w14:paraId="5FD75295" w14:textId="77777777" w:rsidR="00BC07D8" w:rsidRPr="00A353CB" w:rsidRDefault="00BC07D8" w:rsidP="00BC07D8">
      <w:pPr>
        <w:jc w:val="center"/>
        <w:rPr>
          <w:rFonts w:ascii="Arial" w:hAnsi="Arial" w:cs="Arial"/>
          <w:b/>
          <w:bCs/>
          <w:sz w:val="32"/>
          <w:szCs w:val="32"/>
          <w:lang w:val="es-CO"/>
        </w:rPr>
      </w:pPr>
    </w:p>
    <w:p w14:paraId="19E6C13A" w14:textId="77777777" w:rsidR="00BC07D8" w:rsidRPr="00A353CB" w:rsidRDefault="00BC07D8" w:rsidP="00BC07D8">
      <w:pPr>
        <w:jc w:val="center"/>
        <w:rPr>
          <w:rFonts w:ascii="Arial" w:hAnsi="Arial" w:cs="Arial"/>
          <w:b/>
          <w:bCs/>
          <w:sz w:val="32"/>
          <w:szCs w:val="32"/>
          <w:lang w:val="es-CO"/>
        </w:rPr>
      </w:pPr>
    </w:p>
    <w:p w14:paraId="53608763" w14:textId="77777777" w:rsidR="00BC07D8" w:rsidRPr="00A353CB" w:rsidRDefault="00BC07D8" w:rsidP="00BC07D8">
      <w:pPr>
        <w:jc w:val="center"/>
        <w:rPr>
          <w:rFonts w:ascii="Arial" w:hAnsi="Arial" w:cs="Arial"/>
          <w:b/>
          <w:bCs/>
          <w:sz w:val="32"/>
          <w:szCs w:val="32"/>
          <w:lang w:val="es-CO"/>
        </w:rPr>
      </w:pPr>
    </w:p>
    <w:p w14:paraId="0746D8DE" w14:textId="77777777" w:rsidR="00BC07D8" w:rsidRPr="00A353CB" w:rsidRDefault="00BC07D8" w:rsidP="00BC07D8">
      <w:pPr>
        <w:jc w:val="center"/>
        <w:rPr>
          <w:rFonts w:ascii="Arial" w:hAnsi="Arial" w:cs="Arial"/>
          <w:b/>
          <w:bCs/>
          <w:sz w:val="32"/>
          <w:szCs w:val="32"/>
          <w:lang w:val="es-CO"/>
        </w:rPr>
      </w:pPr>
    </w:p>
    <w:p w14:paraId="7BF6B2E9" w14:textId="77777777" w:rsidR="00BC07D8" w:rsidRPr="00A353CB" w:rsidRDefault="00BC07D8" w:rsidP="00BC07D8">
      <w:pPr>
        <w:jc w:val="center"/>
        <w:rPr>
          <w:rFonts w:ascii="Arial" w:hAnsi="Arial" w:cs="Arial"/>
          <w:b/>
          <w:bCs/>
          <w:sz w:val="32"/>
          <w:szCs w:val="32"/>
          <w:lang w:val="es-CO"/>
        </w:rPr>
      </w:pPr>
    </w:p>
    <w:p w14:paraId="5CDA55AA" w14:textId="77777777" w:rsidR="00BC07D8" w:rsidRPr="00A353CB" w:rsidRDefault="00BC07D8" w:rsidP="00BC07D8">
      <w:pPr>
        <w:jc w:val="center"/>
        <w:rPr>
          <w:rFonts w:ascii="Arial" w:hAnsi="Arial" w:cs="Arial"/>
          <w:b/>
          <w:bCs/>
          <w:sz w:val="32"/>
          <w:szCs w:val="32"/>
          <w:lang w:val="es-CO"/>
        </w:rPr>
      </w:pPr>
    </w:p>
    <w:p w14:paraId="2C10FD70" w14:textId="77777777" w:rsidR="00BC07D8" w:rsidRPr="00A353CB" w:rsidRDefault="00BC07D8" w:rsidP="00BC07D8">
      <w:pPr>
        <w:jc w:val="center"/>
        <w:rPr>
          <w:rFonts w:ascii="Arial" w:hAnsi="Arial" w:cs="Arial"/>
          <w:b/>
          <w:bCs/>
          <w:sz w:val="32"/>
          <w:szCs w:val="32"/>
          <w:lang w:val="es-CO"/>
        </w:rPr>
      </w:pPr>
    </w:p>
    <w:p w14:paraId="3D33E3B7" w14:textId="77777777" w:rsidR="00BC07D8" w:rsidRPr="00A353CB" w:rsidRDefault="00BC07D8" w:rsidP="00BC07D8">
      <w:pPr>
        <w:jc w:val="center"/>
        <w:rPr>
          <w:rFonts w:ascii="Arial" w:hAnsi="Arial" w:cs="Arial"/>
          <w:b/>
          <w:bCs/>
          <w:sz w:val="32"/>
          <w:szCs w:val="32"/>
          <w:lang w:val="es-CO"/>
        </w:rPr>
      </w:pPr>
    </w:p>
    <w:p w14:paraId="2995C571" w14:textId="77777777" w:rsidR="00BC07D8" w:rsidRPr="00A353CB" w:rsidRDefault="00BC07D8" w:rsidP="00BC07D8">
      <w:pPr>
        <w:jc w:val="center"/>
        <w:rPr>
          <w:rFonts w:ascii="Arial" w:hAnsi="Arial" w:cs="Arial"/>
          <w:b/>
          <w:bCs/>
          <w:sz w:val="32"/>
          <w:szCs w:val="32"/>
          <w:lang w:val="es-CO"/>
        </w:rPr>
      </w:pPr>
    </w:p>
    <w:p w14:paraId="112A1A80" w14:textId="77777777" w:rsidR="00BC07D8" w:rsidRPr="00A353CB" w:rsidRDefault="00BC07D8" w:rsidP="00BC07D8">
      <w:pPr>
        <w:jc w:val="center"/>
        <w:rPr>
          <w:rFonts w:ascii="Arial" w:hAnsi="Arial" w:cs="Arial"/>
          <w:b/>
          <w:bCs/>
          <w:sz w:val="32"/>
          <w:szCs w:val="32"/>
          <w:lang w:val="es-CO"/>
        </w:rPr>
      </w:pPr>
    </w:p>
    <w:p w14:paraId="26ACACA6" w14:textId="77777777" w:rsidR="00BC07D8" w:rsidRPr="00A353CB" w:rsidRDefault="00BC07D8" w:rsidP="00BC07D8">
      <w:pPr>
        <w:jc w:val="center"/>
        <w:rPr>
          <w:rFonts w:ascii="Arial" w:hAnsi="Arial" w:cs="Arial"/>
          <w:b/>
          <w:bCs/>
          <w:sz w:val="32"/>
          <w:szCs w:val="32"/>
          <w:lang w:val="es-CO"/>
        </w:rPr>
      </w:pPr>
    </w:p>
    <w:p w14:paraId="3BCA13F2" w14:textId="77777777" w:rsidR="00BC07D8" w:rsidRPr="00A353CB" w:rsidRDefault="00BC07D8" w:rsidP="00BC07D8">
      <w:pPr>
        <w:jc w:val="center"/>
        <w:rPr>
          <w:rFonts w:ascii="Arial" w:hAnsi="Arial" w:cs="Arial"/>
          <w:b/>
          <w:bCs/>
          <w:sz w:val="32"/>
          <w:szCs w:val="32"/>
          <w:lang w:val="es-CO"/>
        </w:rPr>
      </w:pPr>
    </w:p>
    <w:p w14:paraId="12C60B65" w14:textId="77777777" w:rsidR="00BC07D8" w:rsidRPr="00A353CB" w:rsidRDefault="00BC07D8" w:rsidP="00384191">
      <w:pPr>
        <w:jc w:val="center"/>
        <w:rPr>
          <w:rFonts w:ascii="Arial" w:hAnsi="Arial" w:cs="Arial"/>
          <w:b/>
          <w:bCs/>
          <w:sz w:val="32"/>
          <w:szCs w:val="32"/>
          <w:lang w:val="es-CO"/>
        </w:rPr>
      </w:pPr>
    </w:p>
    <w:p w14:paraId="38662F56" w14:textId="4ABDADD5" w:rsidR="00BC07D8" w:rsidRPr="00A353CB" w:rsidRDefault="00BC07D8" w:rsidP="00BC07D8">
      <w:pPr>
        <w:pStyle w:val="ListParagraph"/>
        <w:numPr>
          <w:ilvl w:val="0"/>
          <w:numId w:val="1"/>
        </w:numPr>
        <w:rPr>
          <w:rFonts w:ascii="Arial" w:hAnsi="Arial" w:cs="Arial"/>
          <w:b/>
          <w:bCs/>
          <w:sz w:val="32"/>
          <w:szCs w:val="32"/>
          <w:lang w:val="es-CO"/>
        </w:rPr>
      </w:pPr>
      <w:r w:rsidRPr="00A353CB">
        <w:rPr>
          <w:rFonts w:ascii="Arial" w:hAnsi="Arial" w:cs="Arial"/>
          <w:b/>
          <w:bCs/>
          <w:sz w:val="32"/>
          <w:szCs w:val="32"/>
          <w:lang w:val="es-CO"/>
        </w:rPr>
        <w:t xml:space="preserve"> </w:t>
      </w:r>
      <w:r w:rsidR="00274A97">
        <w:rPr>
          <w:rFonts w:ascii="Arial" w:hAnsi="Arial" w:cs="Arial"/>
          <w:b/>
          <w:bCs/>
          <w:sz w:val="32"/>
          <w:szCs w:val="32"/>
          <w:lang w:val="es-CO"/>
        </w:rPr>
        <w:t>Acceso al formulario</w:t>
      </w:r>
    </w:p>
    <w:p w14:paraId="7A40B324" w14:textId="2782BDA0" w:rsidR="005C57C6" w:rsidRDefault="00274A97" w:rsidP="005C57C6">
      <w:pPr>
        <w:jc w:val="both"/>
        <w:rPr>
          <w:rFonts w:ascii="Arial" w:hAnsi="Arial" w:cs="Arial"/>
          <w:lang w:val="es-CO"/>
        </w:rPr>
      </w:pPr>
      <w:r>
        <w:rPr>
          <w:rFonts w:ascii="Arial" w:hAnsi="Arial" w:cs="Arial"/>
          <w:lang w:val="es-CO"/>
        </w:rPr>
        <w:t xml:space="preserve">La plataforma </w:t>
      </w:r>
      <w:r w:rsidRPr="00274A97">
        <w:rPr>
          <w:rFonts w:ascii="Arial" w:hAnsi="Arial" w:cs="Arial"/>
          <w:lang w:val="es-CO"/>
        </w:rPr>
        <w:t>web inteligente para la administración de aplicaciones de hojas de vida</w:t>
      </w:r>
      <w:r>
        <w:rPr>
          <w:rFonts w:ascii="Arial" w:hAnsi="Arial" w:cs="Arial"/>
          <w:lang w:val="es-CO"/>
        </w:rPr>
        <w:t xml:space="preserve"> del Centro de Desarrollo Comunitario Versalles facilita su acceso desde la web oficial (centroversalles.org) o directamente ingresando al enlace (versallesapp.online) desde su navegador de preferencia.</w:t>
      </w:r>
    </w:p>
    <w:p w14:paraId="7B8A131E" w14:textId="7E9DD70E" w:rsidR="00274A97" w:rsidRDefault="00274A97" w:rsidP="00274A97">
      <w:pPr>
        <w:jc w:val="center"/>
        <w:rPr>
          <w:rFonts w:ascii="Arial" w:hAnsi="Arial" w:cs="Arial"/>
          <w:lang w:val="es-CO"/>
        </w:rPr>
      </w:pPr>
      <w:r>
        <w:rPr>
          <w:noProof/>
        </w:rPr>
        <w:drawing>
          <wp:inline distT="0" distB="0" distL="0" distR="0" wp14:anchorId="08501F9D" wp14:editId="0886C646">
            <wp:extent cx="5943600" cy="3083560"/>
            <wp:effectExtent l="0" t="0" r="0" b="2540"/>
            <wp:docPr id="102322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5093" name=""/>
                    <pic:cNvPicPr/>
                  </pic:nvPicPr>
                  <pic:blipFill>
                    <a:blip r:embed="rId10"/>
                    <a:stretch>
                      <a:fillRect/>
                    </a:stretch>
                  </pic:blipFill>
                  <pic:spPr>
                    <a:xfrm>
                      <a:off x="0" y="0"/>
                      <a:ext cx="5943600" cy="3083560"/>
                    </a:xfrm>
                    <a:prstGeom prst="rect">
                      <a:avLst/>
                    </a:prstGeom>
                  </pic:spPr>
                </pic:pic>
              </a:graphicData>
            </a:graphic>
          </wp:inline>
        </w:drawing>
      </w:r>
    </w:p>
    <w:p w14:paraId="4F5120BD" w14:textId="41A69D93" w:rsidR="00274A97" w:rsidRDefault="00274A97" w:rsidP="00274A97">
      <w:pPr>
        <w:jc w:val="center"/>
        <w:rPr>
          <w:rFonts w:ascii="Arial" w:hAnsi="Arial" w:cs="Arial"/>
          <w:i/>
          <w:iCs/>
          <w:lang w:val="es-CO"/>
        </w:rPr>
      </w:pPr>
      <w:r>
        <w:rPr>
          <w:rFonts w:ascii="Arial" w:hAnsi="Arial" w:cs="Arial"/>
          <w:i/>
          <w:iCs/>
          <w:lang w:val="es-CO"/>
        </w:rPr>
        <w:t>Fig. 1: Acceso inicial a la plataforma.</w:t>
      </w:r>
    </w:p>
    <w:p w14:paraId="52587B6C" w14:textId="77777777" w:rsidR="00274A97" w:rsidRDefault="00274A97" w:rsidP="00274A97">
      <w:pPr>
        <w:jc w:val="center"/>
        <w:rPr>
          <w:rFonts w:ascii="Arial" w:hAnsi="Arial" w:cs="Arial"/>
          <w:i/>
          <w:iCs/>
          <w:lang w:val="es-CO"/>
        </w:rPr>
      </w:pPr>
    </w:p>
    <w:p w14:paraId="13B8DDE0" w14:textId="4AF7129B" w:rsidR="00274A97" w:rsidRPr="00A353CB" w:rsidRDefault="00274A97" w:rsidP="00274A97">
      <w:pPr>
        <w:pStyle w:val="ListParagraph"/>
        <w:numPr>
          <w:ilvl w:val="0"/>
          <w:numId w:val="1"/>
        </w:numPr>
        <w:rPr>
          <w:rFonts w:ascii="Arial" w:hAnsi="Arial" w:cs="Arial"/>
          <w:b/>
          <w:bCs/>
          <w:sz w:val="32"/>
          <w:szCs w:val="32"/>
          <w:lang w:val="es-CO"/>
        </w:rPr>
      </w:pPr>
      <w:r>
        <w:rPr>
          <w:rFonts w:ascii="Arial" w:hAnsi="Arial" w:cs="Arial"/>
          <w:b/>
          <w:bCs/>
          <w:sz w:val="32"/>
          <w:szCs w:val="32"/>
          <w:lang w:val="es-CO"/>
        </w:rPr>
        <w:t>Iniciar un nuevo registro</w:t>
      </w:r>
    </w:p>
    <w:p w14:paraId="3624871C" w14:textId="576D7C22" w:rsidR="00274A97" w:rsidRDefault="00274A97" w:rsidP="00274A97">
      <w:pPr>
        <w:jc w:val="both"/>
        <w:rPr>
          <w:rFonts w:ascii="Arial" w:hAnsi="Arial" w:cs="Arial"/>
          <w:lang w:val="es-CO"/>
        </w:rPr>
      </w:pPr>
      <w:r>
        <w:rPr>
          <w:rFonts w:ascii="Arial" w:hAnsi="Arial" w:cs="Arial"/>
          <w:lang w:val="es-CO"/>
        </w:rPr>
        <w:t>Es importante aceptar el tratamiento de datos personales, el cual se rige de acuerdo con la ley 1581 del 2012</w:t>
      </w:r>
      <w:r>
        <w:rPr>
          <w:rFonts w:ascii="Arial" w:hAnsi="Arial" w:cs="Arial"/>
          <w:lang w:val="es-CO"/>
        </w:rPr>
        <w:t>.</w:t>
      </w:r>
    </w:p>
    <w:p w14:paraId="173878C9" w14:textId="543B5F70" w:rsidR="00274A97" w:rsidRDefault="00274A97" w:rsidP="00274A97">
      <w:pPr>
        <w:jc w:val="both"/>
        <w:rPr>
          <w:rFonts w:ascii="Arial" w:hAnsi="Arial" w:cs="Arial"/>
          <w:lang w:val="es-CO"/>
        </w:rPr>
      </w:pPr>
      <w:r>
        <w:rPr>
          <w:rFonts w:ascii="Arial" w:hAnsi="Arial" w:cs="Arial"/>
          <w:lang w:val="es-CO"/>
        </w:rPr>
        <w:t>Dar clic en la casilla para aceptar el tratamiento de datos habilitará el botón de CONTINUAR, y este cambiará de color gris a color azul.</w:t>
      </w:r>
    </w:p>
    <w:p w14:paraId="34DF5023" w14:textId="2F7E5A50" w:rsidR="00274A97" w:rsidRDefault="00274A97" w:rsidP="00274A97">
      <w:pPr>
        <w:jc w:val="center"/>
        <w:rPr>
          <w:rFonts w:ascii="Arial" w:hAnsi="Arial" w:cs="Arial"/>
          <w:lang w:val="es-CO"/>
        </w:rPr>
      </w:pPr>
      <w:r>
        <w:rPr>
          <w:noProof/>
        </w:rPr>
        <w:lastRenderedPageBreak/>
        <w:drawing>
          <wp:inline distT="0" distB="0" distL="0" distR="0" wp14:anchorId="1D5B7494" wp14:editId="322BA087">
            <wp:extent cx="5943600" cy="4451350"/>
            <wp:effectExtent l="0" t="0" r="0" b="6350"/>
            <wp:docPr id="89529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98354" name=""/>
                    <pic:cNvPicPr/>
                  </pic:nvPicPr>
                  <pic:blipFill>
                    <a:blip r:embed="rId11"/>
                    <a:stretch>
                      <a:fillRect/>
                    </a:stretch>
                  </pic:blipFill>
                  <pic:spPr>
                    <a:xfrm>
                      <a:off x="0" y="0"/>
                      <a:ext cx="5943600" cy="4451350"/>
                    </a:xfrm>
                    <a:prstGeom prst="rect">
                      <a:avLst/>
                    </a:prstGeom>
                  </pic:spPr>
                </pic:pic>
              </a:graphicData>
            </a:graphic>
          </wp:inline>
        </w:drawing>
      </w:r>
    </w:p>
    <w:p w14:paraId="562A2F31" w14:textId="77777777" w:rsidR="00274A97" w:rsidRDefault="00274A97" w:rsidP="00274A97">
      <w:pPr>
        <w:jc w:val="center"/>
        <w:rPr>
          <w:rFonts w:ascii="Arial" w:hAnsi="Arial" w:cs="Arial"/>
          <w:lang w:val="es-CO"/>
        </w:rPr>
      </w:pPr>
    </w:p>
    <w:p w14:paraId="4C346907" w14:textId="58595736" w:rsidR="00274A97" w:rsidRDefault="00274A97" w:rsidP="00274A97">
      <w:pPr>
        <w:jc w:val="both"/>
        <w:rPr>
          <w:rFonts w:ascii="Arial" w:hAnsi="Arial" w:cs="Arial"/>
          <w:lang w:val="es-CO"/>
        </w:rPr>
      </w:pPr>
      <w:r>
        <w:rPr>
          <w:rFonts w:ascii="Arial" w:hAnsi="Arial" w:cs="Arial"/>
          <w:lang w:val="es-CO"/>
        </w:rPr>
        <w:t>Este es un formulario dinámico que consta de 11 secciones, cada una con sus respectivos campos para diligenciar.</w:t>
      </w:r>
    </w:p>
    <w:p w14:paraId="49A0F905" w14:textId="3FE6BB53" w:rsidR="00274A97" w:rsidRDefault="00274A97" w:rsidP="00274A97">
      <w:pPr>
        <w:jc w:val="both"/>
        <w:rPr>
          <w:rFonts w:ascii="Arial" w:hAnsi="Arial" w:cs="Arial"/>
          <w:lang w:val="es-CO"/>
        </w:rPr>
      </w:pPr>
      <w:r>
        <w:rPr>
          <w:rFonts w:ascii="Arial" w:hAnsi="Arial" w:cs="Arial"/>
          <w:lang w:val="es-CO"/>
        </w:rPr>
        <w:t>La primera sección incluye la información personal del aplicante, toda esta sección debe ser diligenciada de forma obligatoria a excepción de la tarjeta profesional, la cual se inhabilitará si la profesión no la requiere.</w:t>
      </w:r>
    </w:p>
    <w:p w14:paraId="3F30A5C5" w14:textId="69D2C70F" w:rsidR="00274A97" w:rsidRDefault="00E672CA" w:rsidP="00274A97">
      <w:pPr>
        <w:jc w:val="center"/>
        <w:rPr>
          <w:rFonts w:ascii="Arial" w:hAnsi="Arial" w:cs="Arial"/>
          <w:lang w:val="es-CO"/>
        </w:rPr>
      </w:pPr>
      <w:r>
        <w:rPr>
          <w:noProof/>
        </w:rPr>
        <w:lastRenderedPageBreak/>
        <w:drawing>
          <wp:inline distT="0" distB="0" distL="0" distR="0" wp14:anchorId="562B89E7" wp14:editId="149621FE">
            <wp:extent cx="5943600" cy="7684135"/>
            <wp:effectExtent l="0" t="0" r="0" b="0"/>
            <wp:docPr id="875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3927" name=""/>
                    <pic:cNvPicPr/>
                  </pic:nvPicPr>
                  <pic:blipFill>
                    <a:blip r:embed="rId12"/>
                    <a:stretch>
                      <a:fillRect/>
                    </a:stretch>
                  </pic:blipFill>
                  <pic:spPr>
                    <a:xfrm>
                      <a:off x="0" y="0"/>
                      <a:ext cx="5943600" cy="7684135"/>
                    </a:xfrm>
                    <a:prstGeom prst="rect">
                      <a:avLst/>
                    </a:prstGeom>
                  </pic:spPr>
                </pic:pic>
              </a:graphicData>
            </a:graphic>
          </wp:inline>
        </w:drawing>
      </w:r>
    </w:p>
    <w:p w14:paraId="28EB27D5" w14:textId="4F62C59F" w:rsidR="00E672CA" w:rsidRDefault="00E672CA" w:rsidP="00274A97">
      <w:pPr>
        <w:jc w:val="center"/>
        <w:rPr>
          <w:rFonts w:ascii="Arial" w:hAnsi="Arial" w:cs="Arial"/>
          <w:b/>
          <w:bCs/>
          <w:lang w:val="es-CO"/>
        </w:rPr>
      </w:pPr>
      <w:r>
        <w:rPr>
          <w:rFonts w:ascii="Arial" w:hAnsi="Arial" w:cs="Arial"/>
          <w:b/>
          <w:bCs/>
          <w:lang w:val="es-CO"/>
        </w:rPr>
        <w:t>Una vez se hayan diligenciado los campos obligatorios en cada sección, el botón de continuar se habilitará y cambiará de color gris a color azul.</w:t>
      </w:r>
    </w:p>
    <w:p w14:paraId="264772EB" w14:textId="418DF44A" w:rsidR="00E672CA" w:rsidRPr="00E672CA" w:rsidRDefault="00E672CA" w:rsidP="00274A97">
      <w:pPr>
        <w:jc w:val="center"/>
        <w:rPr>
          <w:rFonts w:ascii="Arial" w:hAnsi="Arial" w:cs="Arial"/>
          <w:b/>
          <w:bCs/>
          <w:lang w:val="es-CO"/>
        </w:rPr>
      </w:pPr>
      <w:r>
        <w:rPr>
          <w:rFonts w:ascii="Arial" w:hAnsi="Arial" w:cs="Arial"/>
          <w:b/>
          <w:bCs/>
          <w:lang w:val="es-CO"/>
        </w:rPr>
        <w:lastRenderedPageBreak/>
        <w:t>El botón de volver siempre estará disponible para que el usuario regrese a las secciones anteriores en cualquier momento.</w:t>
      </w:r>
    </w:p>
    <w:p w14:paraId="337372B3" w14:textId="77777777" w:rsidR="00E672CA" w:rsidRDefault="00E672CA" w:rsidP="00274A97">
      <w:pPr>
        <w:jc w:val="center"/>
        <w:rPr>
          <w:rFonts w:ascii="Arial" w:hAnsi="Arial" w:cs="Arial"/>
          <w:lang w:val="es-CO"/>
        </w:rPr>
      </w:pPr>
    </w:p>
    <w:p w14:paraId="08926F7B" w14:textId="441F04DC" w:rsidR="00E672CA" w:rsidRDefault="00E672CA" w:rsidP="00E672CA">
      <w:pPr>
        <w:jc w:val="both"/>
        <w:rPr>
          <w:rFonts w:ascii="Arial" w:hAnsi="Arial" w:cs="Arial"/>
          <w:lang w:val="es-CO"/>
        </w:rPr>
      </w:pPr>
      <w:r>
        <w:rPr>
          <w:rFonts w:ascii="Arial" w:hAnsi="Arial" w:cs="Arial"/>
          <w:lang w:val="es-CO"/>
        </w:rPr>
        <w:t>La sección de formación académica permite ingresar hasta 5 registros en donde el usuario deberá ingresar sus títulos de bachiller, técnicos o tecnológicos con sus respectivos certificados en formato PDF. Solo el primer registro es obligatorio.</w:t>
      </w:r>
    </w:p>
    <w:p w14:paraId="54A94B13" w14:textId="79E1F370" w:rsidR="00E672CA" w:rsidRDefault="00E672CA" w:rsidP="00E672CA">
      <w:pPr>
        <w:jc w:val="center"/>
        <w:rPr>
          <w:rFonts w:ascii="Arial" w:hAnsi="Arial" w:cs="Arial"/>
          <w:lang w:val="es-CO"/>
        </w:rPr>
      </w:pPr>
      <w:r>
        <w:rPr>
          <w:noProof/>
        </w:rPr>
        <w:lastRenderedPageBreak/>
        <w:drawing>
          <wp:inline distT="0" distB="0" distL="0" distR="0" wp14:anchorId="6C451103" wp14:editId="30AA8DB6">
            <wp:extent cx="5927090" cy="8229600"/>
            <wp:effectExtent l="0" t="0" r="0" b="0"/>
            <wp:docPr id="11349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2770" name=""/>
                    <pic:cNvPicPr/>
                  </pic:nvPicPr>
                  <pic:blipFill>
                    <a:blip r:embed="rId13"/>
                    <a:stretch>
                      <a:fillRect/>
                    </a:stretch>
                  </pic:blipFill>
                  <pic:spPr>
                    <a:xfrm>
                      <a:off x="0" y="0"/>
                      <a:ext cx="5927090" cy="8229600"/>
                    </a:xfrm>
                    <a:prstGeom prst="rect">
                      <a:avLst/>
                    </a:prstGeom>
                  </pic:spPr>
                </pic:pic>
              </a:graphicData>
            </a:graphic>
          </wp:inline>
        </w:drawing>
      </w:r>
    </w:p>
    <w:p w14:paraId="16E44A84" w14:textId="6C2E5728" w:rsidR="00E672CA" w:rsidRDefault="00E672CA" w:rsidP="00E672CA">
      <w:pPr>
        <w:jc w:val="both"/>
        <w:rPr>
          <w:rFonts w:ascii="Arial" w:hAnsi="Arial" w:cs="Arial"/>
          <w:lang w:val="es-CO"/>
        </w:rPr>
      </w:pPr>
      <w:r>
        <w:rPr>
          <w:rFonts w:ascii="Arial" w:hAnsi="Arial" w:cs="Arial"/>
          <w:lang w:val="es-CO"/>
        </w:rPr>
        <w:lastRenderedPageBreak/>
        <w:t>En la sección de formación profesional, el usuario deberá ingresar hasta 5 registros de sus títulos de pregrado, diplomados o posgrados con sus respectivos soportes en formato PDF. Solo el primer registro es obligatorio.</w:t>
      </w:r>
    </w:p>
    <w:p w14:paraId="504CCB0B" w14:textId="53320D1E" w:rsidR="00E672CA" w:rsidRDefault="00E672CA" w:rsidP="00E672CA">
      <w:pPr>
        <w:jc w:val="center"/>
        <w:rPr>
          <w:rFonts w:ascii="Arial" w:hAnsi="Arial" w:cs="Arial"/>
          <w:lang w:val="es-CO"/>
        </w:rPr>
      </w:pPr>
      <w:r>
        <w:rPr>
          <w:noProof/>
        </w:rPr>
        <w:lastRenderedPageBreak/>
        <w:drawing>
          <wp:inline distT="0" distB="0" distL="0" distR="0" wp14:anchorId="422E2AC4" wp14:editId="002B6624">
            <wp:extent cx="5890895" cy="8229600"/>
            <wp:effectExtent l="0" t="0" r="0" b="0"/>
            <wp:docPr id="212265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56268" name=""/>
                    <pic:cNvPicPr/>
                  </pic:nvPicPr>
                  <pic:blipFill>
                    <a:blip r:embed="rId14"/>
                    <a:stretch>
                      <a:fillRect/>
                    </a:stretch>
                  </pic:blipFill>
                  <pic:spPr>
                    <a:xfrm>
                      <a:off x="0" y="0"/>
                      <a:ext cx="5890895" cy="8229600"/>
                    </a:xfrm>
                    <a:prstGeom prst="rect">
                      <a:avLst/>
                    </a:prstGeom>
                  </pic:spPr>
                </pic:pic>
              </a:graphicData>
            </a:graphic>
          </wp:inline>
        </w:drawing>
      </w:r>
    </w:p>
    <w:p w14:paraId="06F86E74" w14:textId="77777777" w:rsidR="00E672CA" w:rsidRDefault="00E672CA" w:rsidP="00E672CA">
      <w:pPr>
        <w:jc w:val="center"/>
        <w:rPr>
          <w:rFonts w:ascii="Arial" w:hAnsi="Arial" w:cs="Arial"/>
          <w:lang w:val="es-CO"/>
        </w:rPr>
      </w:pPr>
    </w:p>
    <w:p w14:paraId="5F9FC7A4" w14:textId="5C84B099" w:rsidR="00E672CA" w:rsidRDefault="00E672CA" w:rsidP="00E672CA">
      <w:pPr>
        <w:jc w:val="both"/>
        <w:rPr>
          <w:rFonts w:ascii="Arial" w:hAnsi="Arial" w:cs="Arial"/>
          <w:lang w:val="es-CO"/>
        </w:rPr>
      </w:pPr>
      <w:r>
        <w:rPr>
          <w:rFonts w:ascii="Arial" w:hAnsi="Arial" w:cs="Arial"/>
          <w:lang w:val="es-CO"/>
        </w:rPr>
        <w:t>En la sección de experiencia académica, el usuario deberá ingresar hasta 3 registros de sus pasantías o prácticas. Solo el primer registro es obligatorio.</w:t>
      </w:r>
    </w:p>
    <w:p w14:paraId="338A7BF7" w14:textId="1E27A7D4" w:rsidR="00E672CA" w:rsidRDefault="0095715F" w:rsidP="00E672CA">
      <w:pPr>
        <w:jc w:val="center"/>
        <w:rPr>
          <w:rFonts w:ascii="Arial" w:hAnsi="Arial" w:cs="Arial"/>
          <w:lang w:val="es-CO"/>
        </w:rPr>
      </w:pPr>
      <w:r>
        <w:rPr>
          <w:noProof/>
        </w:rPr>
        <w:lastRenderedPageBreak/>
        <w:drawing>
          <wp:inline distT="0" distB="0" distL="0" distR="0" wp14:anchorId="725E21FD" wp14:editId="6E4BA3BA">
            <wp:extent cx="5943600" cy="8158480"/>
            <wp:effectExtent l="0" t="0" r="0" b="0"/>
            <wp:docPr id="60904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5486" name=""/>
                    <pic:cNvPicPr/>
                  </pic:nvPicPr>
                  <pic:blipFill>
                    <a:blip r:embed="rId15"/>
                    <a:stretch>
                      <a:fillRect/>
                    </a:stretch>
                  </pic:blipFill>
                  <pic:spPr>
                    <a:xfrm>
                      <a:off x="0" y="0"/>
                      <a:ext cx="5943600" cy="8158480"/>
                    </a:xfrm>
                    <a:prstGeom prst="rect">
                      <a:avLst/>
                    </a:prstGeom>
                  </pic:spPr>
                </pic:pic>
              </a:graphicData>
            </a:graphic>
          </wp:inline>
        </w:drawing>
      </w:r>
    </w:p>
    <w:p w14:paraId="12F963B4" w14:textId="0FB45F9C" w:rsidR="0095715F" w:rsidRDefault="0095715F" w:rsidP="0095715F">
      <w:pPr>
        <w:jc w:val="both"/>
        <w:rPr>
          <w:rFonts w:ascii="Arial" w:hAnsi="Arial" w:cs="Arial"/>
          <w:lang w:val="es-CO"/>
        </w:rPr>
      </w:pPr>
      <w:r>
        <w:rPr>
          <w:rFonts w:ascii="Arial" w:hAnsi="Arial" w:cs="Arial"/>
          <w:lang w:val="es-CO"/>
        </w:rPr>
        <w:lastRenderedPageBreak/>
        <w:t>En la sección de eventos, el usuario podrá listar hasta 3 eventos a los que ha asistido que sean relevantes para su aplicación. No es necesario completar esta sección.</w:t>
      </w:r>
    </w:p>
    <w:p w14:paraId="324BF9F4" w14:textId="4455F713" w:rsidR="0095715F" w:rsidRDefault="0095715F" w:rsidP="0095715F">
      <w:pPr>
        <w:jc w:val="center"/>
        <w:rPr>
          <w:rFonts w:ascii="Arial" w:hAnsi="Arial" w:cs="Arial"/>
          <w:lang w:val="es-CO"/>
        </w:rPr>
      </w:pPr>
      <w:r>
        <w:rPr>
          <w:noProof/>
        </w:rPr>
        <w:drawing>
          <wp:inline distT="0" distB="0" distL="0" distR="0" wp14:anchorId="30F45E02" wp14:editId="0F4B30B2">
            <wp:extent cx="5943600" cy="6229350"/>
            <wp:effectExtent l="0" t="0" r="0" b="0"/>
            <wp:docPr id="1006181458"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1458" name="Picture 1" descr="A screenshot of a web page&#10;&#10;AI-generated content may be incorrect."/>
                    <pic:cNvPicPr/>
                  </pic:nvPicPr>
                  <pic:blipFill>
                    <a:blip r:embed="rId16"/>
                    <a:stretch>
                      <a:fillRect/>
                    </a:stretch>
                  </pic:blipFill>
                  <pic:spPr>
                    <a:xfrm>
                      <a:off x="0" y="0"/>
                      <a:ext cx="5943600" cy="6229350"/>
                    </a:xfrm>
                    <a:prstGeom prst="rect">
                      <a:avLst/>
                    </a:prstGeom>
                  </pic:spPr>
                </pic:pic>
              </a:graphicData>
            </a:graphic>
          </wp:inline>
        </w:drawing>
      </w:r>
    </w:p>
    <w:p w14:paraId="283502EE" w14:textId="77777777" w:rsidR="0095715F" w:rsidRDefault="0095715F" w:rsidP="0095715F">
      <w:pPr>
        <w:jc w:val="center"/>
        <w:rPr>
          <w:rFonts w:ascii="Arial" w:hAnsi="Arial" w:cs="Arial"/>
          <w:lang w:val="es-CO"/>
        </w:rPr>
      </w:pPr>
    </w:p>
    <w:p w14:paraId="5CFF3478" w14:textId="24ED144F" w:rsidR="0095715F" w:rsidRDefault="0095715F" w:rsidP="0095715F">
      <w:pPr>
        <w:jc w:val="both"/>
        <w:rPr>
          <w:rFonts w:ascii="Arial" w:hAnsi="Arial" w:cs="Arial"/>
          <w:lang w:val="es-CO"/>
        </w:rPr>
      </w:pPr>
      <w:r>
        <w:rPr>
          <w:rFonts w:ascii="Arial" w:hAnsi="Arial" w:cs="Arial"/>
          <w:lang w:val="es-CO"/>
        </w:rPr>
        <w:t>En la sección de experiencia laboral, el usuario podrá listar hasta 5 registros de experiencias relevantes para su hoja de vida digital con sus respectivos soportes en formato PDF. Solo el primer registro es obligatorio.</w:t>
      </w:r>
    </w:p>
    <w:p w14:paraId="09E3C034" w14:textId="50BCC164" w:rsidR="0095715F" w:rsidRDefault="0095715F" w:rsidP="0095715F">
      <w:pPr>
        <w:jc w:val="center"/>
        <w:rPr>
          <w:rFonts w:ascii="Arial" w:hAnsi="Arial" w:cs="Arial"/>
          <w:lang w:val="es-CO"/>
        </w:rPr>
      </w:pPr>
      <w:r>
        <w:rPr>
          <w:noProof/>
        </w:rPr>
        <w:lastRenderedPageBreak/>
        <w:drawing>
          <wp:inline distT="0" distB="0" distL="0" distR="0" wp14:anchorId="74540B4B" wp14:editId="574220A6">
            <wp:extent cx="5858510" cy="8229600"/>
            <wp:effectExtent l="0" t="0" r="8890" b="0"/>
            <wp:docPr id="19181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4295" name=""/>
                    <pic:cNvPicPr/>
                  </pic:nvPicPr>
                  <pic:blipFill>
                    <a:blip r:embed="rId17"/>
                    <a:stretch>
                      <a:fillRect/>
                    </a:stretch>
                  </pic:blipFill>
                  <pic:spPr>
                    <a:xfrm>
                      <a:off x="0" y="0"/>
                      <a:ext cx="5858510" cy="8229600"/>
                    </a:xfrm>
                    <a:prstGeom prst="rect">
                      <a:avLst/>
                    </a:prstGeom>
                  </pic:spPr>
                </pic:pic>
              </a:graphicData>
            </a:graphic>
          </wp:inline>
        </w:drawing>
      </w:r>
    </w:p>
    <w:p w14:paraId="4D04EA74" w14:textId="77777777" w:rsidR="0095715F" w:rsidRDefault="0095715F" w:rsidP="0095715F">
      <w:pPr>
        <w:jc w:val="center"/>
        <w:rPr>
          <w:rFonts w:ascii="Arial" w:hAnsi="Arial" w:cs="Arial"/>
          <w:lang w:val="es-CO"/>
        </w:rPr>
      </w:pPr>
    </w:p>
    <w:p w14:paraId="20098951" w14:textId="6BC820E3" w:rsidR="0095715F" w:rsidRDefault="0095715F" w:rsidP="0095715F">
      <w:pPr>
        <w:jc w:val="both"/>
        <w:rPr>
          <w:rFonts w:ascii="Arial" w:hAnsi="Arial" w:cs="Arial"/>
          <w:lang w:val="es-CO"/>
        </w:rPr>
      </w:pPr>
      <w:r>
        <w:rPr>
          <w:rFonts w:ascii="Arial" w:hAnsi="Arial" w:cs="Arial"/>
          <w:lang w:val="es-CO"/>
        </w:rPr>
        <w:t>En la sección de trabajo con ICBF, el usuario podrá dar clic en la casilla si ha trabajado con programas del Instituto Colombiano de Bienestar Familiar en el pasado. Esta sección es opcional.</w:t>
      </w:r>
    </w:p>
    <w:p w14:paraId="34B34878" w14:textId="377E75B3" w:rsidR="0095715F" w:rsidRDefault="0095715F" w:rsidP="0095715F">
      <w:pPr>
        <w:jc w:val="center"/>
        <w:rPr>
          <w:rFonts w:ascii="Arial" w:hAnsi="Arial" w:cs="Arial"/>
          <w:lang w:val="es-CO"/>
        </w:rPr>
      </w:pPr>
      <w:r>
        <w:rPr>
          <w:noProof/>
        </w:rPr>
        <w:drawing>
          <wp:inline distT="0" distB="0" distL="0" distR="0" wp14:anchorId="097621F5" wp14:editId="46A29A96">
            <wp:extent cx="5943600" cy="2625090"/>
            <wp:effectExtent l="0" t="0" r="0" b="3810"/>
            <wp:docPr id="761092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2353" name="Picture 1" descr="A screenshot of a computer&#10;&#10;AI-generated content may be incorrect."/>
                    <pic:cNvPicPr/>
                  </pic:nvPicPr>
                  <pic:blipFill>
                    <a:blip r:embed="rId18"/>
                    <a:stretch>
                      <a:fillRect/>
                    </a:stretch>
                  </pic:blipFill>
                  <pic:spPr>
                    <a:xfrm>
                      <a:off x="0" y="0"/>
                      <a:ext cx="5943600" cy="2625090"/>
                    </a:xfrm>
                    <a:prstGeom prst="rect">
                      <a:avLst/>
                    </a:prstGeom>
                  </pic:spPr>
                </pic:pic>
              </a:graphicData>
            </a:graphic>
          </wp:inline>
        </w:drawing>
      </w:r>
    </w:p>
    <w:p w14:paraId="1B3D0E24" w14:textId="68F28386" w:rsidR="0095715F" w:rsidRDefault="0095715F" w:rsidP="0095715F">
      <w:pPr>
        <w:jc w:val="center"/>
        <w:rPr>
          <w:rFonts w:ascii="Arial" w:hAnsi="Arial" w:cs="Arial"/>
          <w:lang w:val="es-CO"/>
        </w:rPr>
      </w:pPr>
      <w:r>
        <w:rPr>
          <w:noProof/>
        </w:rPr>
        <w:lastRenderedPageBreak/>
        <w:drawing>
          <wp:inline distT="0" distB="0" distL="0" distR="0" wp14:anchorId="3AAC89DD" wp14:editId="560245C7">
            <wp:extent cx="5943600" cy="8192770"/>
            <wp:effectExtent l="0" t="0" r="0" b="0"/>
            <wp:docPr id="1827755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5744" name="Picture 1" descr="A screenshot of a computer&#10;&#10;AI-generated content may be incorrect."/>
                    <pic:cNvPicPr/>
                  </pic:nvPicPr>
                  <pic:blipFill>
                    <a:blip r:embed="rId19"/>
                    <a:stretch>
                      <a:fillRect/>
                    </a:stretch>
                  </pic:blipFill>
                  <pic:spPr>
                    <a:xfrm>
                      <a:off x="0" y="0"/>
                      <a:ext cx="5943600" cy="8192770"/>
                    </a:xfrm>
                    <a:prstGeom prst="rect">
                      <a:avLst/>
                    </a:prstGeom>
                  </pic:spPr>
                </pic:pic>
              </a:graphicData>
            </a:graphic>
          </wp:inline>
        </w:drawing>
      </w:r>
    </w:p>
    <w:p w14:paraId="04C070FD" w14:textId="3EE87915" w:rsidR="00274A97" w:rsidRDefault="0095715F" w:rsidP="00274A97">
      <w:pPr>
        <w:jc w:val="both"/>
        <w:rPr>
          <w:rFonts w:ascii="Arial" w:hAnsi="Arial" w:cs="Arial"/>
          <w:lang w:val="es-CO"/>
        </w:rPr>
      </w:pPr>
      <w:r>
        <w:rPr>
          <w:rFonts w:ascii="Arial" w:hAnsi="Arial" w:cs="Arial"/>
          <w:lang w:val="es-CO"/>
        </w:rPr>
        <w:lastRenderedPageBreak/>
        <w:t>En la sección de referencias, el aplicante podrá listar hasta 2 referencias personales, 2 referencias familiares y 2 referencias laborales. Se debe ingresar como mínimo una referencia para habilitar la siguiente sección.</w:t>
      </w:r>
    </w:p>
    <w:p w14:paraId="1BF7F907" w14:textId="10A76749" w:rsidR="0095715F" w:rsidRDefault="0095715F" w:rsidP="0095715F">
      <w:pPr>
        <w:jc w:val="center"/>
        <w:rPr>
          <w:rFonts w:ascii="Arial" w:hAnsi="Arial" w:cs="Arial"/>
          <w:lang w:val="es-CO"/>
        </w:rPr>
      </w:pPr>
      <w:r>
        <w:rPr>
          <w:noProof/>
        </w:rPr>
        <w:lastRenderedPageBreak/>
        <w:drawing>
          <wp:inline distT="0" distB="0" distL="0" distR="0" wp14:anchorId="01321A9D" wp14:editId="7A33AA43">
            <wp:extent cx="5897245" cy="8229600"/>
            <wp:effectExtent l="0" t="0" r="8255" b="0"/>
            <wp:docPr id="102251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0630" name=""/>
                    <pic:cNvPicPr/>
                  </pic:nvPicPr>
                  <pic:blipFill>
                    <a:blip r:embed="rId20"/>
                    <a:stretch>
                      <a:fillRect/>
                    </a:stretch>
                  </pic:blipFill>
                  <pic:spPr>
                    <a:xfrm>
                      <a:off x="0" y="0"/>
                      <a:ext cx="5897245" cy="8229600"/>
                    </a:xfrm>
                    <a:prstGeom prst="rect">
                      <a:avLst/>
                    </a:prstGeom>
                  </pic:spPr>
                </pic:pic>
              </a:graphicData>
            </a:graphic>
          </wp:inline>
        </w:drawing>
      </w:r>
    </w:p>
    <w:p w14:paraId="1BAC145B" w14:textId="488FA663" w:rsidR="0095715F" w:rsidRDefault="0095715F" w:rsidP="0095715F">
      <w:pPr>
        <w:jc w:val="both"/>
        <w:rPr>
          <w:rFonts w:ascii="Arial" w:hAnsi="Arial" w:cs="Arial"/>
          <w:lang w:val="es-CO"/>
        </w:rPr>
      </w:pPr>
      <w:r>
        <w:rPr>
          <w:rFonts w:ascii="Arial" w:hAnsi="Arial" w:cs="Arial"/>
          <w:lang w:val="es-CO"/>
        </w:rPr>
        <w:lastRenderedPageBreak/>
        <w:t>En la sección de antecedentes, el usuario deberá adjuntar sus certificados de antecedentes judiciales, fiscales y disciplinarios en formato PDF. Si el usuario no sabe cómo descargarlos, dentro de esta sección se incorporan los vínculos a las páginas correspondientes en donde se pueden descargar estos documentos. Esta sección es obligatoria y se debe tener completa para habilitar la siguiente sección del formulario.</w:t>
      </w:r>
    </w:p>
    <w:p w14:paraId="7026FE08" w14:textId="38FE1D09" w:rsidR="0095715F" w:rsidRDefault="0095715F" w:rsidP="0095715F">
      <w:pPr>
        <w:jc w:val="center"/>
        <w:rPr>
          <w:rFonts w:ascii="Arial" w:hAnsi="Arial" w:cs="Arial"/>
          <w:lang w:val="es-CO"/>
        </w:rPr>
      </w:pPr>
      <w:r>
        <w:rPr>
          <w:noProof/>
        </w:rPr>
        <w:drawing>
          <wp:inline distT="0" distB="0" distL="0" distR="0" wp14:anchorId="07ACB97D" wp14:editId="7F4E6D03">
            <wp:extent cx="5943600" cy="4737100"/>
            <wp:effectExtent l="0" t="0" r="0" b="6350"/>
            <wp:docPr id="61165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8878" name=""/>
                    <pic:cNvPicPr/>
                  </pic:nvPicPr>
                  <pic:blipFill>
                    <a:blip r:embed="rId21"/>
                    <a:stretch>
                      <a:fillRect/>
                    </a:stretch>
                  </pic:blipFill>
                  <pic:spPr>
                    <a:xfrm>
                      <a:off x="0" y="0"/>
                      <a:ext cx="5943600" cy="4737100"/>
                    </a:xfrm>
                    <a:prstGeom prst="rect">
                      <a:avLst/>
                    </a:prstGeom>
                  </pic:spPr>
                </pic:pic>
              </a:graphicData>
            </a:graphic>
          </wp:inline>
        </w:drawing>
      </w:r>
    </w:p>
    <w:p w14:paraId="1DE27682" w14:textId="77777777" w:rsidR="0095715F" w:rsidRDefault="0095715F" w:rsidP="0095715F">
      <w:pPr>
        <w:jc w:val="center"/>
        <w:rPr>
          <w:rFonts w:ascii="Arial" w:hAnsi="Arial" w:cs="Arial"/>
          <w:lang w:val="es-CO"/>
        </w:rPr>
      </w:pPr>
    </w:p>
    <w:p w14:paraId="702B94F4" w14:textId="78C4A94A" w:rsidR="0095715F" w:rsidRDefault="0095715F" w:rsidP="0095715F">
      <w:pPr>
        <w:jc w:val="both"/>
        <w:rPr>
          <w:rFonts w:ascii="Arial" w:hAnsi="Arial" w:cs="Arial"/>
          <w:lang w:val="es-CO"/>
        </w:rPr>
      </w:pPr>
      <w:r>
        <w:rPr>
          <w:rFonts w:ascii="Arial" w:hAnsi="Arial" w:cs="Arial"/>
          <w:lang w:val="es-CO"/>
        </w:rPr>
        <w:t xml:space="preserve">La sección de observaciones es opcional y allí el usuario puede especificar si tuvo problemas con alguna de las secciones del formulario o simplemente </w:t>
      </w:r>
      <w:r w:rsidR="005E6314">
        <w:rPr>
          <w:rFonts w:ascii="Arial" w:hAnsi="Arial" w:cs="Arial"/>
          <w:lang w:val="es-CO"/>
        </w:rPr>
        <w:t>proporcionar un comentario adicional sobre su aplicación.</w:t>
      </w:r>
    </w:p>
    <w:p w14:paraId="1FEC8F3A" w14:textId="7231A2F9" w:rsidR="005E6314" w:rsidRDefault="005E6314" w:rsidP="005E6314">
      <w:pPr>
        <w:jc w:val="center"/>
        <w:rPr>
          <w:rFonts w:ascii="Arial" w:hAnsi="Arial" w:cs="Arial"/>
          <w:lang w:val="es-CO"/>
        </w:rPr>
      </w:pPr>
      <w:r>
        <w:rPr>
          <w:noProof/>
        </w:rPr>
        <w:lastRenderedPageBreak/>
        <w:drawing>
          <wp:inline distT="0" distB="0" distL="0" distR="0" wp14:anchorId="75461E98" wp14:editId="27D4910C">
            <wp:extent cx="5943600" cy="2442210"/>
            <wp:effectExtent l="0" t="0" r="0" b="0"/>
            <wp:docPr id="52131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16140" name=""/>
                    <pic:cNvPicPr/>
                  </pic:nvPicPr>
                  <pic:blipFill>
                    <a:blip r:embed="rId22"/>
                    <a:stretch>
                      <a:fillRect/>
                    </a:stretch>
                  </pic:blipFill>
                  <pic:spPr>
                    <a:xfrm>
                      <a:off x="0" y="0"/>
                      <a:ext cx="5943600" cy="2442210"/>
                    </a:xfrm>
                    <a:prstGeom prst="rect">
                      <a:avLst/>
                    </a:prstGeom>
                  </pic:spPr>
                </pic:pic>
              </a:graphicData>
            </a:graphic>
          </wp:inline>
        </w:drawing>
      </w:r>
    </w:p>
    <w:p w14:paraId="7BA52F3F" w14:textId="77777777" w:rsidR="005E6314" w:rsidRDefault="005E6314" w:rsidP="005E6314">
      <w:pPr>
        <w:jc w:val="center"/>
        <w:rPr>
          <w:rFonts w:ascii="Arial" w:hAnsi="Arial" w:cs="Arial"/>
          <w:lang w:val="es-CO"/>
        </w:rPr>
      </w:pPr>
    </w:p>
    <w:p w14:paraId="5DDB7546" w14:textId="3C2C82DB" w:rsidR="005E6314" w:rsidRDefault="005E6314" w:rsidP="005E6314">
      <w:pPr>
        <w:jc w:val="both"/>
        <w:rPr>
          <w:rFonts w:ascii="Arial" w:hAnsi="Arial" w:cs="Arial"/>
          <w:lang w:val="es-CO"/>
        </w:rPr>
      </w:pPr>
      <w:r>
        <w:rPr>
          <w:rFonts w:ascii="Arial" w:hAnsi="Arial" w:cs="Arial"/>
          <w:lang w:val="es-CO"/>
        </w:rPr>
        <w:t>Finalmente, la sección de firma digital permite al usuario adjuntar su firma digital en formato PDF, con esto el aplicante certifica que la información proporcionada es veraz y completa.</w:t>
      </w:r>
    </w:p>
    <w:p w14:paraId="58BF85B8" w14:textId="65E528CE" w:rsidR="005E6314" w:rsidRDefault="005E6314" w:rsidP="005E6314">
      <w:pPr>
        <w:jc w:val="center"/>
        <w:rPr>
          <w:rFonts w:ascii="Arial" w:hAnsi="Arial" w:cs="Arial"/>
          <w:lang w:val="es-CO"/>
        </w:rPr>
      </w:pPr>
      <w:r>
        <w:rPr>
          <w:noProof/>
        </w:rPr>
        <w:drawing>
          <wp:inline distT="0" distB="0" distL="0" distR="0" wp14:anchorId="235B573B" wp14:editId="13827794">
            <wp:extent cx="5943600" cy="1922145"/>
            <wp:effectExtent l="0" t="0" r="0" b="1905"/>
            <wp:docPr id="1266923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3154" name="Picture 1" descr="A screenshot of a computer&#10;&#10;AI-generated content may be incorrect."/>
                    <pic:cNvPicPr/>
                  </pic:nvPicPr>
                  <pic:blipFill>
                    <a:blip r:embed="rId23"/>
                    <a:stretch>
                      <a:fillRect/>
                    </a:stretch>
                  </pic:blipFill>
                  <pic:spPr>
                    <a:xfrm>
                      <a:off x="0" y="0"/>
                      <a:ext cx="5943600" cy="1922145"/>
                    </a:xfrm>
                    <a:prstGeom prst="rect">
                      <a:avLst/>
                    </a:prstGeom>
                  </pic:spPr>
                </pic:pic>
              </a:graphicData>
            </a:graphic>
          </wp:inline>
        </w:drawing>
      </w:r>
    </w:p>
    <w:p w14:paraId="1321494A" w14:textId="77777777" w:rsidR="005E6314" w:rsidRDefault="005E6314" w:rsidP="005E6314">
      <w:pPr>
        <w:jc w:val="center"/>
        <w:rPr>
          <w:rFonts w:ascii="Arial" w:hAnsi="Arial" w:cs="Arial"/>
          <w:lang w:val="es-CO"/>
        </w:rPr>
      </w:pPr>
    </w:p>
    <w:p w14:paraId="51ADA6C9" w14:textId="55B541A1" w:rsidR="005E6314" w:rsidRPr="00A353CB" w:rsidRDefault="005E6314" w:rsidP="005E6314">
      <w:pPr>
        <w:pStyle w:val="ListParagraph"/>
        <w:numPr>
          <w:ilvl w:val="0"/>
          <w:numId w:val="1"/>
        </w:numPr>
        <w:rPr>
          <w:rFonts w:ascii="Arial" w:hAnsi="Arial" w:cs="Arial"/>
          <w:b/>
          <w:bCs/>
          <w:sz w:val="32"/>
          <w:szCs w:val="32"/>
          <w:lang w:val="es-CO"/>
        </w:rPr>
      </w:pPr>
      <w:r>
        <w:rPr>
          <w:rFonts w:ascii="Arial" w:hAnsi="Arial" w:cs="Arial"/>
          <w:b/>
          <w:bCs/>
          <w:sz w:val="32"/>
          <w:szCs w:val="32"/>
          <w:lang w:val="es-CO"/>
        </w:rPr>
        <w:t>Enviar formulario</w:t>
      </w:r>
    </w:p>
    <w:p w14:paraId="0DE45DF1" w14:textId="3E1EB00E" w:rsidR="005E6314" w:rsidRDefault="005E6314" w:rsidP="005E6314">
      <w:pPr>
        <w:jc w:val="both"/>
        <w:rPr>
          <w:rFonts w:ascii="Arial" w:hAnsi="Arial" w:cs="Arial"/>
          <w:lang w:val="es-CO"/>
        </w:rPr>
      </w:pPr>
      <w:r>
        <w:rPr>
          <w:rFonts w:ascii="Arial" w:hAnsi="Arial" w:cs="Arial"/>
          <w:lang w:val="es-CO"/>
        </w:rPr>
        <w:t>Tan pronto como el usuario haya completado todos los campos obligatorios del formulario y haya subido su firma digital, el botón de enviar se habilitará y cambiará de color gris a color azul.</w:t>
      </w:r>
    </w:p>
    <w:p w14:paraId="64FA169F" w14:textId="29265440" w:rsidR="005E6314" w:rsidRDefault="005E6314" w:rsidP="005E6314">
      <w:pPr>
        <w:jc w:val="both"/>
        <w:rPr>
          <w:rFonts w:ascii="Arial" w:hAnsi="Arial" w:cs="Arial"/>
          <w:b/>
          <w:bCs/>
          <w:lang w:val="es-CO"/>
        </w:rPr>
      </w:pPr>
      <w:r>
        <w:rPr>
          <w:rFonts w:ascii="Arial" w:hAnsi="Arial" w:cs="Arial"/>
          <w:lang w:val="es-CO"/>
        </w:rPr>
        <w:t xml:space="preserve">Cuando el usuario da clic en enviar, el botón mostrará un mensaje para informarle al usuario que la información está siendo procesada y enviada al sistema. </w:t>
      </w:r>
      <w:r w:rsidRPr="00EF5BDE">
        <w:rPr>
          <w:rFonts w:ascii="Arial" w:hAnsi="Arial" w:cs="Arial"/>
          <w:highlight w:val="yellow"/>
          <w:lang w:val="es-CO"/>
        </w:rPr>
        <w:t xml:space="preserve">Este proceso puede tardar unos segundos. </w:t>
      </w:r>
      <w:r w:rsidRPr="00EF5BDE">
        <w:rPr>
          <w:rFonts w:ascii="Arial" w:hAnsi="Arial" w:cs="Arial"/>
          <w:b/>
          <w:bCs/>
          <w:highlight w:val="yellow"/>
          <w:lang w:val="es-CO"/>
        </w:rPr>
        <w:t>Por favor no cerrar la página mientras la información se está enviando.</w:t>
      </w:r>
    </w:p>
    <w:p w14:paraId="095C3B9B" w14:textId="5537FE51" w:rsidR="005E6314" w:rsidRDefault="00C7219C" w:rsidP="005E6314">
      <w:pPr>
        <w:jc w:val="center"/>
        <w:rPr>
          <w:rFonts w:ascii="Arial" w:hAnsi="Arial" w:cs="Arial"/>
          <w:lang w:val="es-CO"/>
        </w:rPr>
      </w:pPr>
      <w:r>
        <w:rPr>
          <w:noProof/>
        </w:rPr>
        <w:lastRenderedPageBreak/>
        <mc:AlternateContent>
          <mc:Choice Requires="wps">
            <w:drawing>
              <wp:anchor distT="0" distB="0" distL="114300" distR="114300" simplePos="0" relativeHeight="251659264" behindDoc="0" locked="0" layoutInCell="1" allowOverlap="1" wp14:anchorId="60244164" wp14:editId="17BD1845">
                <wp:simplePos x="0" y="0"/>
                <wp:positionH relativeFrom="column">
                  <wp:posOffset>3143429</wp:posOffset>
                </wp:positionH>
                <wp:positionV relativeFrom="paragraph">
                  <wp:posOffset>1535926</wp:posOffset>
                </wp:positionV>
                <wp:extent cx="1528045" cy="45719"/>
                <wp:effectExtent l="0" t="152400" r="0" b="126365"/>
                <wp:wrapNone/>
                <wp:docPr id="725026683" name="Straight Arrow Connector 5"/>
                <wp:cNvGraphicFramePr/>
                <a:graphic xmlns:a="http://schemas.openxmlformats.org/drawingml/2006/main">
                  <a:graphicData uri="http://schemas.microsoft.com/office/word/2010/wordprocessingShape">
                    <wps:wsp>
                      <wps:cNvCnPr/>
                      <wps:spPr>
                        <a:xfrm flipV="1">
                          <a:off x="0" y="0"/>
                          <a:ext cx="1528045" cy="45719"/>
                        </a:xfrm>
                        <a:prstGeom prst="straightConnector1">
                          <a:avLst/>
                        </a:prstGeom>
                        <a:ln w="76200">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242268" id="_x0000_t32" coordsize="21600,21600" o:spt="32" o:oned="t" path="m,l21600,21600e" filled="f">
                <v:path arrowok="t" fillok="f" o:connecttype="none"/>
                <o:lock v:ext="edit" shapetype="t"/>
              </v:shapetype>
              <v:shape id="Straight Arrow Connector 5" o:spid="_x0000_s1026" type="#_x0000_t32" style="position:absolute;margin-left:247.5pt;margin-top:120.95pt;width:120.3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" strokecolor="#e00" strokeweight="6pt">
                <v:stroke endarrow="block" joinstyle="miter"/>
              </v:shape>
            </w:pict>
          </mc:Fallback>
        </mc:AlternateContent>
      </w:r>
      <w:r w:rsidR="005E6314">
        <w:rPr>
          <w:noProof/>
        </w:rPr>
        <w:drawing>
          <wp:inline distT="0" distB="0" distL="0" distR="0" wp14:anchorId="0D9D5807" wp14:editId="03C90012">
            <wp:extent cx="5943600" cy="1951990"/>
            <wp:effectExtent l="0" t="0" r="0" b="0"/>
            <wp:docPr id="586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5810" name=""/>
                    <pic:cNvPicPr/>
                  </pic:nvPicPr>
                  <pic:blipFill>
                    <a:blip r:embed="rId24"/>
                    <a:stretch>
                      <a:fillRect/>
                    </a:stretch>
                  </pic:blipFill>
                  <pic:spPr>
                    <a:xfrm>
                      <a:off x="0" y="0"/>
                      <a:ext cx="5943600" cy="1951990"/>
                    </a:xfrm>
                    <a:prstGeom prst="rect">
                      <a:avLst/>
                    </a:prstGeom>
                  </pic:spPr>
                </pic:pic>
              </a:graphicData>
            </a:graphic>
          </wp:inline>
        </w:drawing>
      </w:r>
    </w:p>
    <w:p w14:paraId="14501383" w14:textId="74B24421" w:rsidR="005E6314" w:rsidRDefault="005E6314" w:rsidP="005E6314">
      <w:pPr>
        <w:jc w:val="center"/>
        <w:rPr>
          <w:rFonts w:ascii="Arial" w:hAnsi="Arial" w:cs="Arial"/>
          <w:lang w:val="es-CO"/>
        </w:rPr>
      </w:pPr>
      <w:r>
        <w:rPr>
          <w:noProof/>
        </w:rPr>
        <w:drawing>
          <wp:inline distT="0" distB="0" distL="0" distR="0" wp14:anchorId="75EC915C" wp14:editId="21274255">
            <wp:extent cx="5943600" cy="2358390"/>
            <wp:effectExtent l="0" t="0" r="0" b="3810"/>
            <wp:docPr id="1292597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7199" name="Picture 1" descr="A screenshot of a computer&#10;&#10;AI-generated content may be incorrect."/>
                    <pic:cNvPicPr/>
                  </pic:nvPicPr>
                  <pic:blipFill>
                    <a:blip r:embed="rId25"/>
                    <a:stretch>
                      <a:fillRect/>
                    </a:stretch>
                  </pic:blipFill>
                  <pic:spPr>
                    <a:xfrm>
                      <a:off x="0" y="0"/>
                      <a:ext cx="5943600" cy="2358390"/>
                    </a:xfrm>
                    <a:prstGeom prst="rect">
                      <a:avLst/>
                    </a:prstGeom>
                  </pic:spPr>
                </pic:pic>
              </a:graphicData>
            </a:graphic>
          </wp:inline>
        </w:drawing>
      </w:r>
    </w:p>
    <w:p w14:paraId="110FAB31" w14:textId="7F3E3C29" w:rsidR="005E6314" w:rsidRDefault="005E6314" w:rsidP="005E6314">
      <w:pPr>
        <w:jc w:val="both"/>
        <w:rPr>
          <w:rFonts w:ascii="Arial" w:hAnsi="Arial" w:cs="Arial"/>
          <w:lang w:val="es-CO"/>
        </w:rPr>
      </w:pPr>
      <w:r>
        <w:rPr>
          <w:rFonts w:ascii="Arial" w:hAnsi="Arial" w:cs="Arial"/>
          <w:lang w:val="es-CO"/>
        </w:rPr>
        <w:t>Tan pronto la información haya sido enviada al sistema, el usuario verá un mensaje de confirmación en pantalla confirmando el registro de su hoja de vida digital. Al dar clic en el botón OK, el sistema lo dirigirá a la página principal nuevamente.</w:t>
      </w:r>
    </w:p>
    <w:p w14:paraId="76D482DF" w14:textId="77777777" w:rsidR="005E6314" w:rsidRDefault="005E6314" w:rsidP="005E6314">
      <w:pPr>
        <w:jc w:val="both"/>
        <w:rPr>
          <w:rFonts w:ascii="Arial" w:hAnsi="Arial" w:cs="Arial"/>
          <w:lang w:val="es-CO"/>
        </w:rPr>
      </w:pPr>
    </w:p>
    <w:p w14:paraId="5F544EAF" w14:textId="364302FA" w:rsidR="005E6314" w:rsidRPr="00A353CB" w:rsidRDefault="005E6314" w:rsidP="005E6314">
      <w:pPr>
        <w:pStyle w:val="ListParagraph"/>
        <w:numPr>
          <w:ilvl w:val="0"/>
          <w:numId w:val="1"/>
        </w:numPr>
        <w:rPr>
          <w:rFonts w:ascii="Arial" w:hAnsi="Arial" w:cs="Arial"/>
          <w:b/>
          <w:bCs/>
          <w:sz w:val="32"/>
          <w:szCs w:val="32"/>
          <w:lang w:val="es-CO"/>
        </w:rPr>
      </w:pPr>
      <w:r>
        <w:rPr>
          <w:rFonts w:ascii="Arial" w:hAnsi="Arial" w:cs="Arial"/>
          <w:b/>
          <w:bCs/>
          <w:sz w:val="32"/>
          <w:szCs w:val="32"/>
          <w:lang w:val="es-CO"/>
        </w:rPr>
        <w:t>Soporte técnico</w:t>
      </w:r>
    </w:p>
    <w:p w14:paraId="405B8583" w14:textId="5BAC96DD" w:rsidR="005E6314" w:rsidRDefault="005E6314" w:rsidP="005E6314">
      <w:pPr>
        <w:jc w:val="both"/>
        <w:rPr>
          <w:rFonts w:ascii="Arial" w:hAnsi="Arial" w:cs="Arial"/>
          <w:lang w:val="es-CO"/>
        </w:rPr>
      </w:pPr>
      <w:r>
        <w:rPr>
          <w:rFonts w:ascii="Arial" w:hAnsi="Arial" w:cs="Arial"/>
          <w:lang w:val="es-CO"/>
        </w:rPr>
        <w:t xml:space="preserve">En caso de presentar dificultades con el formulario de aplicación o preguntas sobre el funcionamiento de la plataforma o el proceso en general, puede contactarse al correo </w:t>
      </w:r>
      <w:hyperlink r:id="rId26" w:history="1">
        <w:r w:rsidRPr="00B33524">
          <w:rPr>
            <w:rStyle w:val="Hyperlink"/>
            <w:rFonts w:ascii="Arial" w:hAnsi="Arial" w:cs="Arial"/>
            <w:lang w:val="es-CO"/>
          </w:rPr>
          <w:t>soportetic@centroversalles.org</w:t>
        </w:r>
      </w:hyperlink>
      <w:r>
        <w:rPr>
          <w:rFonts w:ascii="Arial" w:hAnsi="Arial" w:cs="Arial"/>
          <w:lang w:val="es-CO"/>
        </w:rPr>
        <w:t xml:space="preserve"> </w:t>
      </w:r>
    </w:p>
    <w:p w14:paraId="3D64CE8A" w14:textId="77777777" w:rsidR="005E6314" w:rsidRPr="00274A97" w:rsidRDefault="005E6314" w:rsidP="005E6314">
      <w:pPr>
        <w:jc w:val="both"/>
        <w:rPr>
          <w:rFonts w:ascii="Arial" w:hAnsi="Arial" w:cs="Arial"/>
          <w:lang w:val="es-CO"/>
        </w:rPr>
      </w:pPr>
    </w:p>
    <w:sectPr w:rsidR="005E6314" w:rsidRPr="00274A97" w:rsidSect="00BC07D8">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396FF" w14:textId="77777777" w:rsidR="00BD3AD6" w:rsidRDefault="00BD3AD6" w:rsidP="00BC07D8">
      <w:pPr>
        <w:spacing w:after="0" w:line="240" w:lineRule="auto"/>
      </w:pPr>
      <w:r>
        <w:separator/>
      </w:r>
    </w:p>
  </w:endnote>
  <w:endnote w:type="continuationSeparator" w:id="0">
    <w:p w14:paraId="70296036" w14:textId="77777777" w:rsidR="00BD3AD6" w:rsidRDefault="00BD3AD6" w:rsidP="00BC0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9541268"/>
      <w:docPartObj>
        <w:docPartGallery w:val="Page Numbers (Bottom of Page)"/>
        <w:docPartUnique/>
      </w:docPartObj>
    </w:sdtPr>
    <w:sdtEndPr>
      <w:rPr>
        <w:noProof/>
      </w:rPr>
    </w:sdtEndPr>
    <w:sdtContent>
      <w:p w14:paraId="48A431C2" w14:textId="7A4439E6" w:rsidR="005B3107" w:rsidRDefault="005B31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D0432C" w14:textId="77777777" w:rsidR="00BC07D8" w:rsidRDefault="00BC07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C5FBA" w14:textId="77777777" w:rsidR="00BD3AD6" w:rsidRDefault="00BD3AD6" w:rsidP="00BC07D8">
      <w:pPr>
        <w:spacing w:after="0" w:line="240" w:lineRule="auto"/>
      </w:pPr>
      <w:r>
        <w:separator/>
      </w:r>
    </w:p>
  </w:footnote>
  <w:footnote w:type="continuationSeparator" w:id="0">
    <w:p w14:paraId="659E6D96" w14:textId="77777777" w:rsidR="00BD3AD6" w:rsidRDefault="00BD3AD6" w:rsidP="00BC0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B11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E1678"/>
    <w:multiLevelType w:val="hybridMultilevel"/>
    <w:tmpl w:val="3F9244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68D5035"/>
    <w:multiLevelType w:val="hybridMultilevel"/>
    <w:tmpl w:val="81EA8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7423496">
    <w:abstractNumId w:val="0"/>
  </w:num>
  <w:num w:numId="2" w16cid:durableId="146561071">
    <w:abstractNumId w:val="2"/>
  </w:num>
  <w:num w:numId="3" w16cid:durableId="1704669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D8"/>
    <w:rsid w:val="00030023"/>
    <w:rsid w:val="0009190B"/>
    <w:rsid w:val="000C6769"/>
    <w:rsid w:val="00142E15"/>
    <w:rsid w:val="00163D7E"/>
    <w:rsid w:val="001C3531"/>
    <w:rsid w:val="001F6667"/>
    <w:rsid w:val="00274A97"/>
    <w:rsid w:val="002B03D2"/>
    <w:rsid w:val="00364F85"/>
    <w:rsid w:val="00384191"/>
    <w:rsid w:val="003B3B11"/>
    <w:rsid w:val="00414054"/>
    <w:rsid w:val="00484457"/>
    <w:rsid w:val="004A55DA"/>
    <w:rsid w:val="004E0744"/>
    <w:rsid w:val="005254E5"/>
    <w:rsid w:val="00554A7B"/>
    <w:rsid w:val="00590E2F"/>
    <w:rsid w:val="005B3107"/>
    <w:rsid w:val="005C57C6"/>
    <w:rsid w:val="005E6314"/>
    <w:rsid w:val="005F10D1"/>
    <w:rsid w:val="006326EA"/>
    <w:rsid w:val="00634F38"/>
    <w:rsid w:val="00660611"/>
    <w:rsid w:val="00667968"/>
    <w:rsid w:val="00684EE0"/>
    <w:rsid w:val="006E5E0C"/>
    <w:rsid w:val="006F609B"/>
    <w:rsid w:val="00715663"/>
    <w:rsid w:val="00725E5C"/>
    <w:rsid w:val="00737289"/>
    <w:rsid w:val="0076291A"/>
    <w:rsid w:val="00764693"/>
    <w:rsid w:val="00770E6E"/>
    <w:rsid w:val="007B5694"/>
    <w:rsid w:val="007B6117"/>
    <w:rsid w:val="008167A4"/>
    <w:rsid w:val="00817A40"/>
    <w:rsid w:val="0095715F"/>
    <w:rsid w:val="0098033A"/>
    <w:rsid w:val="009910DB"/>
    <w:rsid w:val="009A5C04"/>
    <w:rsid w:val="009E2DFA"/>
    <w:rsid w:val="00A177B5"/>
    <w:rsid w:val="00A353CB"/>
    <w:rsid w:val="00AE4AAA"/>
    <w:rsid w:val="00AF0483"/>
    <w:rsid w:val="00B0398C"/>
    <w:rsid w:val="00B121AA"/>
    <w:rsid w:val="00B22D20"/>
    <w:rsid w:val="00B96A82"/>
    <w:rsid w:val="00BB5ECE"/>
    <w:rsid w:val="00BC07D8"/>
    <w:rsid w:val="00BD3AD6"/>
    <w:rsid w:val="00C471C6"/>
    <w:rsid w:val="00C5290A"/>
    <w:rsid w:val="00C7219C"/>
    <w:rsid w:val="00CE03D5"/>
    <w:rsid w:val="00D476C2"/>
    <w:rsid w:val="00D95A37"/>
    <w:rsid w:val="00DC5BA1"/>
    <w:rsid w:val="00E03885"/>
    <w:rsid w:val="00E213A3"/>
    <w:rsid w:val="00E35B7A"/>
    <w:rsid w:val="00E672CA"/>
    <w:rsid w:val="00E91718"/>
    <w:rsid w:val="00EA42A7"/>
    <w:rsid w:val="00EF5BDE"/>
    <w:rsid w:val="00EF73F5"/>
    <w:rsid w:val="00F533AE"/>
    <w:rsid w:val="00F7662F"/>
    <w:rsid w:val="00FD6A28"/>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2147"/>
  <w15:chartTrackingRefBased/>
  <w15:docId w15:val="{27FC08C2-1D79-4241-A7B4-87505C89B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14"/>
  </w:style>
  <w:style w:type="paragraph" w:styleId="Heading1">
    <w:name w:val="heading 1"/>
    <w:basedOn w:val="Normal"/>
    <w:next w:val="Normal"/>
    <w:link w:val="Heading1Char"/>
    <w:uiPriority w:val="9"/>
    <w:qFormat/>
    <w:rsid w:val="00BC07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07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07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07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07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07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07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07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07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7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07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07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07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07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07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07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07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07D8"/>
    <w:rPr>
      <w:rFonts w:eastAsiaTheme="majorEastAsia" w:cstheme="majorBidi"/>
      <w:color w:val="272727" w:themeColor="text1" w:themeTint="D8"/>
    </w:rPr>
  </w:style>
  <w:style w:type="paragraph" w:styleId="Title">
    <w:name w:val="Title"/>
    <w:basedOn w:val="Normal"/>
    <w:next w:val="Normal"/>
    <w:link w:val="TitleChar"/>
    <w:uiPriority w:val="10"/>
    <w:qFormat/>
    <w:rsid w:val="00BC0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7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7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07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07D8"/>
    <w:pPr>
      <w:spacing w:before="160"/>
      <w:jc w:val="center"/>
    </w:pPr>
    <w:rPr>
      <w:i/>
      <w:iCs/>
      <w:color w:val="404040" w:themeColor="text1" w:themeTint="BF"/>
    </w:rPr>
  </w:style>
  <w:style w:type="character" w:customStyle="1" w:styleId="QuoteChar">
    <w:name w:val="Quote Char"/>
    <w:basedOn w:val="DefaultParagraphFont"/>
    <w:link w:val="Quote"/>
    <w:uiPriority w:val="29"/>
    <w:rsid w:val="00BC07D8"/>
    <w:rPr>
      <w:i/>
      <w:iCs/>
      <w:color w:val="404040" w:themeColor="text1" w:themeTint="BF"/>
    </w:rPr>
  </w:style>
  <w:style w:type="paragraph" w:styleId="ListParagraph">
    <w:name w:val="List Paragraph"/>
    <w:basedOn w:val="Normal"/>
    <w:uiPriority w:val="34"/>
    <w:qFormat/>
    <w:rsid w:val="00BC07D8"/>
    <w:pPr>
      <w:ind w:left="720"/>
      <w:contextualSpacing/>
    </w:pPr>
  </w:style>
  <w:style w:type="character" w:styleId="IntenseEmphasis">
    <w:name w:val="Intense Emphasis"/>
    <w:basedOn w:val="DefaultParagraphFont"/>
    <w:uiPriority w:val="21"/>
    <w:qFormat/>
    <w:rsid w:val="00BC07D8"/>
    <w:rPr>
      <w:i/>
      <w:iCs/>
      <w:color w:val="2F5496" w:themeColor="accent1" w:themeShade="BF"/>
    </w:rPr>
  </w:style>
  <w:style w:type="paragraph" w:styleId="IntenseQuote">
    <w:name w:val="Intense Quote"/>
    <w:basedOn w:val="Normal"/>
    <w:next w:val="Normal"/>
    <w:link w:val="IntenseQuoteChar"/>
    <w:uiPriority w:val="30"/>
    <w:qFormat/>
    <w:rsid w:val="00BC07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07D8"/>
    <w:rPr>
      <w:i/>
      <w:iCs/>
      <w:color w:val="2F5496" w:themeColor="accent1" w:themeShade="BF"/>
    </w:rPr>
  </w:style>
  <w:style w:type="character" w:styleId="IntenseReference">
    <w:name w:val="Intense Reference"/>
    <w:basedOn w:val="DefaultParagraphFont"/>
    <w:uiPriority w:val="32"/>
    <w:qFormat/>
    <w:rsid w:val="00BC07D8"/>
    <w:rPr>
      <w:b/>
      <w:bCs/>
      <w:smallCaps/>
      <w:color w:val="2F5496" w:themeColor="accent1" w:themeShade="BF"/>
      <w:spacing w:val="5"/>
    </w:rPr>
  </w:style>
  <w:style w:type="paragraph" w:styleId="TOCHeading">
    <w:name w:val="TOC Heading"/>
    <w:basedOn w:val="Heading1"/>
    <w:next w:val="Normal"/>
    <w:uiPriority w:val="39"/>
    <w:unhideWhenUsed/>
    <w:qFormat/>
    <w:rsid w:val="00BC07D8"/>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BC0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7D8"/>
  </w:style>
  <w:style w:type="paragraph" w:styleId="Footer">
    <w:name w:val="footer"/>
    <w:basedOn w:val="Normal"/>
    <w:link w:val="FooterChar"/>
    <w:uiPriority w:val="99"/>
    <w:unhideWhenUsed/>
    <w:rsid w:val="00BC0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7D8"/>
  </w:style>
  <w:style w:type="character" w:styleId="Hyperlink">
    <w:name w:val="Hyperlink"/>
    <w:basedOn w:val="DefaultParagraphFont"/>
    <w:uiPriority w:val="99"/>
    <w:unhideWhenUsed/>
    <w:rsid w:val="00C471C6"/>
    <w:rPr>
      <w:color w:val="0563C1" w:themeColor="hyperlink"/>
      <w:u w:val="single"/>
    </w:rPr>
  </w:style>
  <w:style w:type="character" w:styleId="UnresolvedMention">
    <w:name w:val="Unresolved Mention"/>
    <w:basedOn w:val="DefaultParagraphFont"/>
    <w:uiPriority w:val="99"/>
    <w:semiHidden/>
    <w:unhideWhenUsed/>
    <w:rsid w:val="00C471C6"/>
    <w:rPr>
      <w:color w:val="605E5C"/>
      <w:shd w:val="clear" w:color="auto" w:fill="E1DFDD"/>
    </w:rPr>
  </w:style>
  <w:style w:type="table" w:styleId="TableGrid">
    <w:name w:val="Table Grid"/>
    <w:basedOn w:val="TableNormal"/>
    <w:uiPriority w:val="39"/>
    <w:rsid w:val="00B96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54A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167736">
      <w:bodyDiv w:val="1"/>
      <w:marLeft w:val="0"/>
      <w:marRight w:val="0"/>
      <w:marTop w:val="0"/>
      <w:marBottom w:val="0"/>
      <w:divBdr>
        <w:top w:val="none" w:sz="0" w:space="0" w:color="auto"/>
        <w:left w:val="none" w:sz="0" w:space="0" w:color="auto"/>
        <w:bottom w:val="none" w:sz="0" w:space="0" w:color="auto"/>
        <w:right w:val="none" w:sz="0" w:space="0" w:color="auto"/>
      </w:divBdr>
    </w:div>
    <w:div w:id="157771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oportetic@centroversalles.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B6FA6-E10A-4326-AB62-1E3CC5F17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20</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Rendon-Arias</dc:creator>
  <cp:keywords/>
  <dc:description/>
  <cp:lastModifiedBy>Nicolas Rendon-Arias</cp:lastModifiedBy>
  <cp:revision>48</cp:revision>
  <dcterms:created xsi:type="dcterms:W3CDTF">2025-07-23T21:19:00Z</dcterms:created>
  <dcterms:modified xsi:type="dcterms:W3CDTF">2025-07-27T19:57:00Z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2025-07-24T05:31:37Z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cb9c5a1d-a170-4da8-8cd9-c69908022747</vt:lpwstr>
  </property>
  <property fmtid="{D5CDD505-2E9C-101B-9397-08002B2CF9AE}" pid="8" name="MSIP_Label_f7606f69-b0ae-4874-be30-7d43a3c7be10_ContentBits">
    <vt:lpwstr>0</vt:lpwstr>
  </property>
  <property fmtid="{D5CDD505-2E9C-101B-9397-08002B2CF9AE}" pid="9" name="MSIP_Label_f7606f69-b0ae-4874-be30-7d43a3c7be10_Tag">
    <vt:lpwstr>10, 3, 0, 1</vt:lpwstr>
  </property>
</Properties>
</file>