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leer capitulo 9 para la recoleccion de datos, que implica, como los medimos, como lo organizo, de que manera medir, con que medirlo, saer si esa medicion me sirve o no me sirve. </w:t>
        <w:br w:type="textWrapping"/>
        <w:t xml:space="preserve">como se codifican las respuestas.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y parte del capitulo 10 tambien.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El planteamiento cuantitativo del problema, según Roberto Hernández Sampieri, implica estructurar formalmente la idea de investigación y definir claramente el problema a investigar. Este proceso incluye varios elementos clave: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Objetivos de investigación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: Deben ser claros y alcanzables, sirviendo como guía durante todo el estudio.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Preguntas de investigación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: Formuladas de manera precisa para orientar la investigación.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Justificación del estudio: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Explicación de la importancia y los beneficios de realizar la investigación.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Viabilidad de la investigación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: Evaluación de los recursos y el tiempo necesarios para llevar a cabo el estudio.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Evaluación de deficiencias en el conocimiento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: Identificación de las lagunas en el conocimiento actual sobre el tema.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Estos elementos ayudan a asegurar que el problema de investigación esté bien definido y que la investigación sea viable y relevante.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—-----------------------------------------------------------------------------------------------------------------------------------------------------------------------------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Tema hipotético: “El impacto del uso de redes sociales en el rendimiento académico de los estudiantes universitarios”.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Objetivos de investigación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Determinar la relación entre el tiempo dedicado a las redes sociales y el rendimiento académico de los estudiantes universitarios.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Identificar las redes sociales más utilizadas por los estudiantes y su influencia en sus hábitos de estudio.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Preguntas de investigación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¿Existe una correlación significativa entre el tiempo de uso de redes sociales y el rendimiento académico?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¿Qué redes sociales son las más utilizadas por los estudiantes universitarios?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¿Cómo afecta el uso de redes sociales a los hábitos de estudio de los estudiantes?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Justificación del estudio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Este estudio es importante porque el uso de redes sociales ha aumentado significativamente entre los jóvenes, y es crucial entender cómo esto puede estar afectando su rendimiento académico. Los resultados podrían ayudar a desarrollar estrategias para mejorar los hábitos de estudio y el rendimiento académico.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Viabilidad de la investigación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investigación es viable ya que se puede realizar mediante encuestas y análisis de datos académicos. Se cuenta con el apoyo de la universidad para acceder a los estudiantes y sus registros académicos, y se dispone de los recursos necesarios para llevar a cabo el estudio.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Evaluación de deficiencias en el conocimiento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Aunque existen estudios sobre el uso de redes sociales y el rendimiento académico, hay una falta de investigaciones específicas que analicen cómo diferentes redes sociales afectan de manera distinta a los hábitos de estudio y el rendimiento académico de los estudiantes universitarios en esta región.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Ciberseguridad en Redes Sociales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ciberseguridad en redes sociales se refiere a las medidas adoptadas para proteger a los usuarios de ciberamenazas como el phishing, el malware y el robo de identidad en las plataformas de redes sociales. Estas medidas incluyen: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Uso de contraseñas fuertes y únicas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Autenticación en dos pasos (2FA)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Protección de la cuenta con sistemas biométricos y reconocimiento facial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Vigilancia constante de las actividades en la cuenta y notificación de posibles incidentes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Implementación de políticas de seguridad claras para los empleados y usuarios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Monitoreo y respuesta rápida a posibles incidentes de seguridad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ciberseguridad en redes sociales es esencial para garantizar que la presencia en línea siga siendo segura y que la información personal esté protegida. De lo contrario, los usuarios corren riesgos como: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Acceso no autorizado a sus cuentas y datos personales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Distribución de malware y virus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Estafas y phishing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Daño a la reputación y la marca en la red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importante recordar que las redes sociales son un punto de entrada ideal para la distribución de malware y ataques cibernéticos, y que la ciberseguridad debe ser un proceso continuo y activo para protegerse contra estos riesgos.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Algunos consejos prácticos para mantener la ciberseguridad en redes sociales incluyen: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compartir información personal o confidencial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utilizar la misma contraseña para todas las cuentas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aceptar amigos o seguidores no conocidos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abrir archivos o enlaces sospechosos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Utilizar software de seguridad actualizado y antivirus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Monitorear constantemente las actividades en la cuenta y reportar cualquier incidente de seguridad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fundamental ser consciente de los riesgos y tomar medidas para protegerse en las redes sociales, ya que la ciberseguridad es un tema cada vez más importante en la era digital.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after="80" w:before="280" w:line="360" w:lineRule="auto"/>
        <w:ind w:firstLine="720"/>
        <w:jc w:val="both"/>
        <w:rPr>
          <w:rFonts w:ascii="Arial" w:cs="Arial" w:eastAsia="Arial" w:hAnsi="Arial"/>
          <w:b w:val="1"/>
          <w:color w:val="333333"/>
          <w:sz w:val="26"/>
          <w:szCs w:val="26"/>
        </w:rPr>
      </w:pPr>
      <w:bookmarkStart w:colFirst="0" w:colLast="0" w:name="_ojjdgb79gpz6" w:id="0"/>
      <w:bookmarkEnd w:id="0"/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rtl w:val="0"/>
        </w:rPr>
        <w:t xml:space="preserve">Malware</w:t>
      </w:r>
    </w:p>
    <w:p w:rsidR="00000000" w:rsidDel="00000000" w:rsidP="00000000" w:rsidRDefault="00000000" w:rsidRPr="00000000" w14:paraId="0000003B">
      <w:pPr>
        <w:spacing w:after="220" w:before="220" w:line="360" w:lineRule="auto"/>
        <w:jc w:val="both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Malware significa software malintencionado. Incluye una variedad de programas de software creados para permitir que terceras partes accedan de manera no autorizada a información confidencial o interrumpan el funcionamiento normal de una infraestructura crítica. Entre los ejemplos más comunes de malware se incluyen los troyanos, spyware y virus.</w:t>
      </w:r>
    </w:p>
    <w:p w:rsidR="00000000" w:rsidDel="00000000" w:rsidP="00000000" w:rsidRDefault="00000000" w:rsidRPr="00000000" w14:paraId="0000003C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El </w:t>
        </w:r>
      </w:hyperlink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malware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 (contracción de “malicious software” en inglés) es cualquier tipo de software diseñado para dañar, infiltrarse o tomar control de sistemas informáticos sin el consentimiento del usuari</w:t>
        </w:r>
      </w:hyperlink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 Aquí tienes algunos tipos comunes de malware y ejemplos de cada uno: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Virus</w:t>
      </w:r>
      <w:r w:rsidDel="00000000" w:rsidR="00000000" w:rsidRPr="00000000">
        <w:rPr>
          <w:rtl w:val="0"/>
        </w:rPr>
        <w:t xml:space="preserve">: Programas que se adjuntan a otros archivos y se propagan cuando esos archivos se comparten.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ILOVEYOU</w:t>
      </w:r>
      <w:r w:rsidDel="00000000" w:rsidR="00000000" w:rsidRPr="00000000">
        <w:rPr>
          <w:rtl w:val="0"/>
        </w:rPr>
        <w:t xml:space="preserve"> - Un virus que se propagó a través de correos electrónicos en el año 2000, causando daños masivos.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Gusanos</w:t>
      </w:r>
      <w:r w:rsidDel="00000000" w:rsidR="00000000" w:rsidRPr="00000000">
        <w:rPr>
          <w:rtl w:val="0"/>
        </w:rPr>
        <w:t xml:space="preserve">: Similar a los virus, pero no necesitan adjuntarse a otros archivos para propagarse.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WannaCry</w:t>
      </w:r>
      <w:r w:rsidDel="00000000" w:rsidR="00000000" w:rsidRPr="00000000">
        <w:rPr>
          <w:rtl w:val="0"/>
        </w:rPr>
        <w:t xml:space="preserve"> - Un gusano que afectó a miles de computadoras en 2017, cifrando archivos y pidiendo un rescate.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Troyanos</w:t>
      </w:r>
      <w:r w:rsidDel="00000000" w:rsidR="00000000" w:rsidRPr="00000000">
        <w:rPr>
          <w:rtl w:val="0"/>
        </w:rPr>
        <w:t xml:space="preserve">: Programas que se disfrazan de software legítimo para engañar a los usuarios y obtener acceso a sus sistemas.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Zeus</w:t>
      </w:r>
      <w:r w:rsidDel="00000000" w:rsidR="00000000" w:rsidRPr="00000000">
        <w:rPr>
          <w:rtl w:val="0"/>
        </w:rPr>
        <w:t xml:space="preserve"> - Un troyano que roba información bancaria y credenciales de acceso.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Spyware</w:t>
      </w:r>
      <w:r w:rsidDel="00000000" w:rsidR="00000000" w:rsidRPr="00000000">
        <w:rPr>
          <w:rtl w:val="0"/>
        </w:rPr>
        <w:t xml:space="preserve">: Software que recopila información sobre el usuario sin su conocimiento.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Keylogger</w:t>
      </w:r>
      <w:r w:rsidDel="00000000" w:rsidR="00000000" w:rsidRPr="00000000">
        <w:rPr>
          <w:rtl w:val="0"/>
        </w:rPr>
        <w:t xml:space="preserve"> - Un tipo de spyware que registra las pulsaciones del teclado para robar contraseñas y otra información sensible.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Adware</w:t>
      </w:r>
      <w:r w:rsidDel="00000000" w:rsidR="00000000" w:rsidRPr="00000000">
        <w:rPr>
          <w:rtl w:val="0"/>
        </w:rPr>
        <w:t xml:space="preserve">: Software que muestra anuncios no deseados y a veces maliciosos.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Fireball</w:t>
      </w:r>
      <w:r w:rsidDel="00000000" w:rsidR="00000000" w:rsidRPr="00000000">
        <w:rPr>
          <w:rtl w:val="0"/>
        </w:rPr>
        <w:t xml:space="preserve"> - Un adware que secuestra navegadores y muestra anuncios intrusivos.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Ransomware</w:t>
      </w:r>
      <w:r w:rsidDel="00000000" w:rsidR="00000000" w:rsidRPr="00000000">
        <w:rPr>
          <w:rtl w:val="0"/>
        </w:rPr>
        <w:t xml:space="preserve">: Malware que cifra los archivos del usuario y exige un pago para desbloquearlos.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CryptoLocker</w:t>
      </w:r>
      <w:r w:rsidDel="00000000" w:rsidR="00000000" w:rsidRPr="00000000">
        <w:rPr>
          <w:rtl w:val="0"/>
        </w:rPr>
        <w:t xml:space="preserve"> - Un ransomware que cifró archivos de usuarios y pidió un rescate en bitcoins.</w:t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Estos son solo algunos ejemplos de los muchos tipos de malware que existen.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Es importante mantener tus sistemas actualizados y utilizar software de seguridad para protegerte contra estas amenazas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El **ransomware** es un tipo de malware que secuestra la información de un dispositivo y exige un pago para liberarla. Su nombre proviene de las palabras en inglés "ransom" (rescate) y "software"¹.</w:t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### ¿Cómo funciona?</w:t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1. **Infección**: El ransomware se introduce en el sistema a través de correos electrónicos maliciosos, descargas de software infectado o vulnerabilidades en la red.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2. **Cifrado**: Una vez dentro, cifra los archivos del dispositivo, haciéndolos inaccesibles para el usuario.</w:t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3. **Demanda de rescate**: Los atacantes exigen un pago, generalmente en criptomonedas, a cambio de la clave de descifrado que permite recuperar los archivos².</w:t>
      </w:r>
    </w:p>
    <w:p w:rsidR="00000000" w:rsidDel="00000000" w:rsidP="00000000" w:rsidRDefault="00000000" w:rsidRPr="00000000" w14:paraId="00000053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### Tipos de ransomware</w:t>
      </w:r>
    </w:p>
    <w:p w:rsidR="00000000" w:rsidDel="00000000" w:rsidP="00000000" w:rsidRDefault="00000000" w:rsidRPr="00000000" w14:paraId="00000055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**Ransomware de cifrado**: Cifra los archivos y exige un rescate para descifrarlos.</w:t>
      </w:r>
    </w:p>
    <w:p w:rsidR="00000000" w:rsidDel="00000000" w:rsidP="00000000" w:rsidRDefault="00000000" w:rsidRPr="00000000" w14:paraId="00000056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**Ransomware de bloqueo**: Bloquea el acceso al dispositivo y muestra una pantalla de bloqueo que exige el pago².</w:t>
      </w:r>
    </w:p>
    <w:p w:rsidR="00000000" w:rsidDel="00000000" w:rsidP="00000000" w:rsidRDefault="00000000" w:rsidRPr="00000000" w14:paraId="00000057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60" w:lineRule="auto"/>
        <w:jc w:val="both"/>
        <w:rPr>
          <w:sz w:val="80"/>
          <w:szCs w:val="80"/>
        </w:rPr>
      </w:pPr>
      <w:r w:rsidDel="00000000" w:rsidR="00000000" w:rsidRPr="00000000">
        <w:rPr>
          <w:rtl w:val="0"/>
        </w:rPr>
        <w:t xml:space="preserve">### Prevención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Mantén tus sistemas y software actualizados.</w:t>
      </w:r>
    </w:p>
    <w:p w:rsidR="00000000" w:rsidDel="00000000" w:rsidP="00000000" w:rsidRDefault="00000000" w:rsidRPr="00000000" w14:paraId="0000005A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Realiza copias de seguridad periódicas de tus datos.</w:t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No abras correos electrónicos o enlaces sospechosos¹.</w:t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both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Un </w:t>
        </w:r>
      </w:hyperlink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ataque de intermediario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o </w:t>
        </w:r>
      </w:hyperlink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man-in-the-middle (MITM)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 es un tipo de ciberataque en el que un atacante se inserta en la comunicación entre dos partes sin que estas lo sepan</w:t>
        </w:r>
      </w:hyperlink>
      <w:hyperlink r:id="rId16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. El objetivo es interceptar, espiar, y a veces modificar la información que se transmite entre las partes.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after="80" w:before="280" w:line="360" w:lineRule="auto"/>
        <w:jc w:val="both"/>
        <w:rPr>
          <w:rFonts w:ascii="JetBrains Mono" w:cs="JetBrains Mono" w:eastAsia="JetBrains Mono" w:hAnsi="JetBrains Mono"/>
          <w:b w:val="1"/>
          <w:color w:val="000000"/>
          <w:sz w:val="26"/>
          <w:szCs w:val="26"/>
        </w:rPr>
      </w:pPr>
      <w:bookmarkStart w:colFirst="0" w:colLast="0" w:name="_4wuhvd8hkfh" w:id="1"/>
      <w:bookmarkEnd w:id="1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26"/>
          <w:szCs w:val="26"/>
          <w:rtl w:val="0"/>
        </w:rPr>
        <w:t xml:space="preserve">¿Cómo funciona?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Intercepción</w:t>
      </w:r>
      <w:r w:rsidDel="00000000" w:rsidR="00000000" w:rsidRPr="00000000">
        <w:rPr>
          <w:rtl w:val="0"/>
        </w:rPr>
        <w:t xml:space="preserve">: El atacante intercepta la comunicación entre dos partes.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Esto puede hacerse a través de redes Wi-Fi públicas, suplantación de IP, suplantación de ARP, o envenenamiento de DNS</w:t>
        </w:r>
      </w:hyperlink>
      <w:hyperlink r:id="rId19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hyperlink r:id="rId20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40" w:before="0" w:beforeAutospacing="0" w:line="360" w:lineRule="auto"/>
        <w:ind w:left="720" w:hanging="360"/>
      </w:pP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Desencriptación</w:t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: Una vez interceptada la comunicación, el atacante puede desencriptar los datos para acceder a información sensible como contraseñas, datos personales o información financiera</w:t>
        </w:r>
      </w:hyperlink>
      <w:hyperlink r:id="rId23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after="80" w:before="280" w:line="360" w:lineRule="auto"/>
        <w:jc w:val="both"/>
        <w:rPr>
          <w:rFonts w:ascii="JetBrains Mono" w:cs="JetBrains Mono" w:eastAsia="JetBrains Mono" w:hAnsi="JetBrains Mono"/>
          <w:b w:val="1"/>
          <w:color w:val="000000"/>
          <w:sz w:val="26"/>
          <w:szCs w:val="26"/>
        </w:rPr>
      </w:pPr>
      <w:bookmarkStart w:colFirst="0" w:colLast="0" w:name="_w3jn49j7r1e5" w:id="2"/>
      <w:bookmarkEnd w:id="2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26"/>
          <w:szCs w:val="26"/>
          <w:rtl w:val="0"/>
        </w:rPr>
        <w:t xml:space="preserve">Tipos de ataques de intermediario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Interceptación de datos</w:t>
      </w:r>
      <w:r w:rsidDel="00000000" w:rsidR="00000000" w:rsidRPr="00000000">
        <w:rPr>
          <w:rtl w:val="0"/>
        </w:rPr>
        <w:t xml:space="preserve">: Captura información sin modificarla.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Secuestro de sesiones</w:t>
      </w:r>
      <w:r w:rsidDel="00000000" w:rsidR="00000000" w:rsidRPr="00000000">
        <w:rPr>
          <w:rtl w:val="0"/>
        </w:rPr>
        <w:t xml:space="preserve">: Toma el control de una sesión activa, como en redes sociales.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Ataque de intermediario en redes</w:t>
      </w:r>
      <w:r w:rsidDel="00000000" w:rsidR="00000000" w:rsidRPr="00000000">
        <w:rPr>
          <w:rtl w:val="0"/>
        </w:rPr>
        <w:t xml:space="preserve">: Explota vulnerabilidades en redes Wi-Fi para interceptar datos.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240" w:before="0" w:beforeAutospacing="0" w:line="360" w:lineRule="auto"/>
        <w:ind w:left="720" w:hanging="360"/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Man-in-the-browser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: Controla el navegador web del usuario para robar o modificar información directamente</w:t>
        </w:r>
      </w:hyperlink>
      <w:hyperlink r:id="rId26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after="80" w:before="280" w:line="360" w:lineRule="auto"/>
        <w:jc w:val="both"/>
        <w:rPr>
          <w:rFonts w:ascii="JetBrains Mono" w:cs="JetBrains Mono" w:eastAsia="JetBrains Mono" w:hAnsi="JetBrains Mono"/>
          <w:b w:val="1"/>
          <w:color w:val="000000"/>
          <w:sz w:val="26"/>
          <w:szCs w:val="26"/>
        </w:rPr>
      </w:pPr>
      <w:bookmarkStart w:colFirst="0" w:colLast="0" w:name="_y2epi3lgn8y7" w:id="3"/>
      <w:bookmarkEnd w:id="3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26"/>
          <w:szCs w:val="26"/>
          <w:rtl w:val="0"/>
        </w:rPr>
        <w:t xml:space="preserve">Prevención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Usar conexiones seguras (HTTPS)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Evitar redes Wi-Fi públicas no seguras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Implementar autenticación mutua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40" w:before="0" w:beforeAutospacing="0" w:line="360" w:lineRule="auto"/>
        <w:ind w:left="720" w:hanging="360"/>
      </w:pPr>
      <w:hyperlink r:id="rId2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Mantener el software actualizado</w:t>
        </w:r>
      </w:hyperlink>
      <w:hyperlink r:id="rId28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JetBrains Mono ExtraBold">
    <w:embedBold w:fontKey="{00000000-0000-0000-0000-000000000000}" r:id="rId13" w:subsetted="0"/>
    <w:embedBoldItalic w:fontKey="{00000000-0000-0000-0000-000000000000}" r:id="rId14" w:subsetted="0"/>
  </w:font>
  <w:font w:name="JetBrains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JetBrains Mono" w:cs="JetBrains Mono" w:eastAsia="JetBrains Mono" w:hAnsi="JetBrains Mono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lineRule="auto"/>
    </w:pPr>
    <w:rPr>
      <w:rFonts w:ascii="JetBrains Mono SemiBold" w:cs="JetBrains Mono SemiBold" w:eastAsia="JetBrains Mono SemiBold" w:hAnsi="JetBrains Mono SemiBold"/>
      <w:color w:val="66666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320" w:lineRule="auto"/>
    </w:pPr>
    <w:rPr>
      <w:rFonts w:ascii="JetBrains Mono Medium" w:cs="JetBrains Mono Medium" w:eastAsia="JetBrains Mono Medium" w:hAnsi="JetBrains Mono Medium"/>
      <w:color w:val="666666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320" w:lineRule="auto"/>
    </w:pPr>
    <w:rPr>
      <w:rFonts w:ascii="JetBrains Mono Medium" w:cs="JetBrains Mono Medium" w:eastAsia="JetBrains Mono Medium" w:hAnsi="JetBrains Mono Medium"/>
      <w:color w:val="6666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320" w:lineRule="auto"/>
    </w:pPr>
    <w:rPr>
      <w:rFonts w:ascii="JetBrains Mono Medium" w:cs="JetBrains Mono Medium" w:eastAsia="JetBrains Mono Medium" w:hAnsi="JetBrains Mono Medium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jc w:val="center"/>
    </w:pPr>
    <w:rPr>
      <w:sz w:val="16"/>
      <w:szCs w:val="16"/>
    </w:rPr>
  </w:style>
  <w:style w:type="paragraph" w:styleId="Heading6">
    <w:name w:val="heading 6"/>
    <w:basedOn w:val="Normal"/>
    <w:next w:val="Normal"/>
    <w:pPr>
      <w:keepNext w:val="1"/>
      <w:keepLines w:val="1"/>
      <w:jc w:val="center"/>
    </w:pPr>
    <w:rPr>
      <w:sz w:val="12"/>
      <w:szCs w:val="1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JetBrains Mono ExtraBold" w:cs="JetBrains Mono ExtraBold" w:eastAsia="JetBrains Mono ExtraBold" w:hAnsi="JetBrains Mono ExtraBold"/>
      <w:sz w:val="58"/>
      <w:szCs w:val="5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b w:val="1"/>
      <w:color w:val="434343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blog.tecnetone.com/ataque-de-intermediario-qu%C3%A9-es-y-c%C3%B3mo-prevenirlo" TargetMode="External"/><Relationship Id="rId22" Type="http://schemas.openxmlformats.org/officeDocument/2006/relationships/hyperlink" Target="https://www.stackscale.com/es/blog/ataque-de-intermediario/" TargetMode="External"/><Relationship Id="rId21" Type="http://schemas.openxmlformats.org/officeDocument/2006/relationships/hyperlink" Target="https://www.stackscale.com/es/blog/ataque-de-intermediario/" TargetMode="External"/><Relationship Id="rId24" Type="http://schemas.openxmlformats.org/officeDocument/2006/relationships/hyperlink" Target="https://blog.tecnetone.com/ataque-de-intermediario-qu%C3%A9-es-y-c%C3%B3mo-prevenirlo" TargetMode="External"/><Relationship Id="rId23" Type="http://schemas.openxmlformats.org/officeDocument/2006/relationships/hyperlink" Target="https://www.stackscale.com/es/blog/ataque-de-intermediar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atam.kaspersky.com/resource-center/threats/types-of-malware" TargetMode="External"/><Relationship Id="rId26" Type="http://schemas.openxmlformats.org/officeDocument/2006/relationships/hyperlink" Target="https://blog.tecnetone.com/ataque-de-intermediario-qu%C3%A9-es-y-c%C3%B3mo-prevenirlo" TargetMode="External"/><Relationship Id="rId25" Type="http://schemas.openxmlformats.org/officeDocument/2006/relationships/hyperlink" Target="https://blog.tecnetone.com/ataque-de-intermediario-qu%C3%A9-es-y-c%C3%B3mo-prevenirlo" TargetMode="External"/><Relationship Id="rId28" Type="http://schemas.openxmlformats.org/officeDocument/2006/relationships/hyperlink" Target="https://www.stackscale.com/es/blog/ataque-de-intermediario/" TargetMode="External"/><Relationship Id="rId27" Type="http://schemas.openxmlformats.org/officeDocument/2006/relationships/hyperlink" Target="https://www.stackscale.com/es/blog/ataque-de-intermediario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malwarebytes.com/es/malware" TargetMode="External"/><Relationship Id="rId7" Type="http://schemas.openxmlformats.org/officeDocument/2006/relationships/hyperlink" Target="https://www.malwarebytes.com/es/malware" TargetMode="External"/><Relationship Id="rId8" Type="http://schemas.openxmlformats.org/officeDocument/2006/relationships/hyperlink" Target="https://www.malwarebytes.com/es/malware" TargetMode="External"/><Relationship Id="rId11" Type="http://schemas.openxmlformats.org/officeDocument/2006/relationships/hyperlink" Target="https://www.stackscale.com/es/blog/ataque-de-intermediario/" TargetMode="External"/><Relationship Id="rId10" Type="http://schemas.openxmlformats.org/officeDocument/2006/relationships/hyperlink" Target="https://latam.kaspersky.com/resource-center/threats/types-of-malware" TargetMode="External"/><Relationship Id="rId13" Type="http://schemas.openxmlformats.org/officeDocument/2006/relationships/hyperlink" Target="https://www.stackscale.com/es/blog/ataque-de-intermediario/" TargetMode="External"/><Relationship Id="rId12" Type="http://schemas.openxmlformats.org/officeDocument/2006/relationships/hyperlink" Target="https://www.stackscale.com/es/blog/ataque-de-intermediario/" TargetMode="External"/><Relationship Id="rId15" Type="http://schemas.openxmlformats.org/officeDocument/2006/relationships/hyperlink" Target="https://www.stackscale.com/es/blog/ataque-de-intermediario/" TargetMode="External"/><Relationship Id="rId14" Type="http://schemas.openxmlformats.org/officeDocument/2006/relationships/hyperlink" Target="https://www.stackscale.com/es/blog/ataque-de-intermediario/" TargetMode="External"/><Relationship Id="rId17" Type="http://schemas.openxmlformats.org/officeDocument/2006/relationships/hyperlink" Target="https://www.stackscale.com/es/blog/ataque-de-intermediario/" TargetMode="External"/><Relationship Id="rId16" Type="http://schemas.openxmlformats.org/officeDocument/2006/relationships/hyperlink" Target="https://www.stackscale.com/es/blog/ataque-de-intermediario/" TargetMode="External"/><Relationship Id="rId19" Type="http://schemas.openxmlformats.org/officeDocument/2006/relationships/hyperlink" Target="https://www.stackscale.com/es/blog/ataque-de-intermediario/" TargetMode="External"/><Relationship Id="rId18" Type="http://schemas.openxmlformats.org/officeDocument/2006/relationships/hyperlink" Target="https://www.stackscale.com/es/blog/ataque-de-intermediario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Medium-italic.ttf"/><Relationship Id="rId10" Type="http://schemas.openxmlformats.org/officeDocument/2006/relationships/font" Target="fonts/JetBrainsMonoMedium-bold.ttf"/><Relationship Id="rId13" Type="http://schemas.openxmlformats.org/officeDocument/2006/relationships/font" Target="fonts/JetBrainsMonoExtraBold-bold.ttf"/><Relationship Id="rId12" Type="http://schemas.openxmlformats.org/officeDocument/2006/relationships/font" Target="fonts/JetBrainsMonoMedium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Medium-regular.ttf"/><Relationship Id="rId15" Type="http://schemas.openxmlformats.org/officeDocument/2006/relationships/font" Target="fonts/JetBrainsMono-regular.ttf"/><Relationship Id="rId14" Type="http://schemas.openxmlformats.org/officeDocument/2006/relationships/font" Target="fonts/JetBrainsMonoExtraBold-boldItalic.ttf"/><Relationship Id="rId17" Type="http://schemas.openxmlformats.org/officeDocument/2006/relationships/font" Target="fonts/JetBrainsMono-italic.ttf"/><Relationship Id="rId16" Type="http://schemas.openxmlformats.org/officeDocument/2006/relationships/font" Target="fonts/JetBrainsMono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18" Type="http://schemas.openxmlformats.org/officeDocument/2006/relationships/font" Target="fonts/JetBrainsMono-boldItalic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