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A5E" w:rsidRDefault="00080729">
      <w:pPr>
        <w:ind w:left="6760"/>
        <w:rPr>
          <w:sz w:val="20"/>
          <w:szCs w:val="20"/>
        </w:rPr>
      </w:pPr>
      <w:r>
        <w:rPr>
          <w:rFonts w:ascii="Tahoma" w:eastAsia="Tahoma" w:hAnsi="Tahoma" w:cs="Tahoma"/>
          <w:sz w:val="21"/>
          <w:szCs w:val="21"/>
        </w:rPr>
        <w:t>San Juan</w:t>
      </w:r>
      <w:r w:rsidR="00221AB0">
        <w:rPr>
          <w:rFonts w:ascii="Tahoma" w:eastAsia="Tahoma" w:hAnsi="Tahoma" w:cs="Tahoma"/>
          <w:sz w:val="21"/>
          <w:szCs w:val="21"/>
        </w:rPr>
        <w:t xml:space="preserve">, </w:t>
      </w:r>
      <w:r w:rsidR="006C03F0">
        <w:rPr>
          <w:rFonts w:ascii="Tahoma" w:eastAsia="Tahoma" w:hAnsi="Tahoma" w:cs="Tahoma"/>
          <w:sz w:val="21"/>
          <w:szCs w:val="21"/>
        </w:rPr>
        <w:t>marz</w:t>
      </w:r>
      <w:r w:rsidR="00646A84">
        <w:rPr>
          <w:rFonts w:ascii="Tahoma" w:eastAsia="Tahoma" w:hAnsi="Tahoma" w:cs="Tahoma"/>
          <w:sz w:val="21"/>
          <w:szCs w:val="21"/>
        </w:rPr>
        <w:t>o</w:t>
      </w:r>
      <w:r w:rsidR="00221AB0">
        <w:rPr>
          <w:rFonts w:ascii="Tahoma" w:eastAsia="Tahoma" w:hAnsi="Tahoma" w:cs="Tahoma"/>
          <w:sz w:val="21"/>
          <w:szCs w:val="21"/>
        </w:rPr>
        <w:t xml:space="preserve"> de </w:t>
      </w:r>
      <w:r w:rsidR="008914D2">
        <w:rPr>
          <w:rFonts w:ascii="Tahoma" w:eastAsia="Tahoma" w:hAnsi="Tahoma" w:cs="Tahoma"/>
          <w:sz w:val="21"/>
          <w:szCs w:val="21"/>
        </w:rPr>
        <w:t>2020.</w:t>
      </w:r>
    </w:p>
    <w:p w:rsidR="00FD4A5E" w:rsidRDefault="00FD4A5E">
      <w:pPr>
        <w:spacing w:line="106" w:lineRule="exact"/>
        <w:rPr>
          <w:sz w:val="24"/>
          <w:szCs w:val="24"/>
        </w:rPr>
      </w:pPr>
    </w:p>
    <w:p w:rsidR="00FD4A5E" w:rsidRDefault="00221AB0" w:rsidP="00D14C9F">
      <w:pPr>
        <w:spacing w:line="360" w:lineRule="auto"/>
        <w:rPr>
          <w:rFonts w:ascii="Tahoma" w:eastAsia="Tahoma" w:hAnsi="Tahoma" w:cs="Tahoma"/>
        </w:rPr>
      </w:pPr>
      <w:r>
        <w:rPr>
          <w:rFonts w:ascii="Tahoma" w:eastAsia="Tahoma" w:hAnsi="Tahoma" w:cs="Tahoma"/>
        </w:rPr>
        <w:t>Señores</w:t>
      </w:r>
    </w:p>
    <w:p w:rsidR="00FD4A5E" w:rsidRPr="00D14C9F" w:rsidRDefault="00797F83" w:rsidP="00D14C9F">
      <w:pPr>
        <w:spacing w:line="360" w:lineRule="auto"/>
        <w:rPr>
          <w:sz w:val="20"/>
          <w:szCs w:val="20"/>
        </w:rPr>
      </w:pPr>
      <w:r>
        <w:rPr>
          <w:rFonts w:ascii="Tahoma" w:eastAsia="Tahoma" w:hAnsi="Tahoma" w:cs="Tahoma"/>
        </w:rPr>
        <w:t>Grupo SYASA</w:t>
      </w:r>
      <w:bookmarkStart w:id="0" w:name="_GoBack"/>
      <w:bookmarkEnd w:id="0"/>
    </w:p>
    <w:p w:rsidR="00FD4A5E" w:rsidRDefault="00221AB0" w:rsidP="00D14C9F">
      <w:pPr>
        <w:spacing w:line="360" w:lineRule="auto"/>
        <w:rPr>
          <w:sz w:val="20"/>
          <w:szCs w:val="20"/>
        </w:rPr>
      </w:pPr>
      <w:r>
        <w:rPr>
          <w:rFonts w:ascii="Tahoma" w:eastAsia="Tahoma" w:hAnsi="Tahoma" w:cs="Tahoma"/>
        </w:rPr>
        <w:t>Presente</w:t>
      </w:r>
    </w:p>
    <w:p w:rsidR="00FD4A5E" w:rsidRDefault="00FD4A5E" w:rsidP="00D14C9F">
      <w:pPr>
        <w:spacing w:line="360" w:lineRule="auto"/>
        <w:rPr>
          <w:sz w:val="24"/>
          <w:szCs w:val="24"/>
        </w:rPr>
      </w:pPr>
    </w:p>
    <w:p w:rsidR="00FD4A5E" w:rsidRDefault="00FD4A5E">
      <w:pPr>
        <w:spacing w:line="254" w:lineRule="exact"/>
        <w:rPr>
          <w:sz w:val="24"/>
          <w:szCs w:val="24"/>
        </w:rPr>
      </w:pPr>
    </w:p>
    <w:p w:rsidR="00FD4A5E" w:rsidRDefault="00221AB0" w:rsidP="004C0BFE">
      <w:pPr>
        <w:ind w:left="2160"/>
        <w:rPr>
          <w:sz w:val="20"/>
          <w:szCs w:val="20"/>
        </w:rPr>
      </w:pPr>
      <w:r>
        <w:rPr>
          <w:rFonts w:ascii="Tahoma" w:eastAsia="Tahoma" w:hAnsi="Tahoma" w:cs="Tahoma"/>
        </w:rPr>
        <w:t xml:space="preserve">Me dirijo a ustedes </w:t>
      </w:r>
      <w:r w:rsidR="0092442A">
        <w:rPr>
          <w:rFonts w:ascii="Tahoma" w:eastAsia="Tahoma" w:hAnsi="Tahoma" w:cs="Tahoma"/>
        </w:rPr>
        <w:t>a fin de solicitarles incorporen mi CV a la base de datos</w:t>
      </w:r>
      <w:r w:rsidR="00C50928">
        <w:rPr>
          <w:rFonts w:ascii="Tahoma" w:eastAsia="Tahoma" w:hAnsi="Tahoma" w:cs="Tahoma"/>
        </w:rPr>
        <w:t>.</w:t>
      </w:r>
    </w:p>
    <w:p w:rsidR="00FD4A5E" w:rsidRDefault="00FD4A5E">
      <w:pPr>
        <w:spacing w:line="200" w:lineRule="exact"/>
        <w:rPr>
          <w:sz w:val="24"/>
          <w:szCs w:val="24"/>
        </w:rPr>
      </w:pPr>
    </w:p>
    <w:p w:rsidR="00FD4A5E" w:rsidRDefault="00FD4A5E">
      <w:pPr>
        <w:spacing w:line="255" w:lineRule="exact"/>
        <w:rPr>
          <w:sz w:val="24"/>
          <w:szCs w:val="24"/>
        </w:rPr>
      </w:pPr>
    </w:p>
    <w:p w:rsidR="00FD4A5E" w:rsidRDefault="00221AB0">
      <w:pPr>
        <w:spacing w:line="324" w:lineRule="auto"/>
        <w:jc w:val="both"/>
        <w:rPr>
          <w:sz w:val="20"/>
          <w:szCs w:val="20"/>
        </w:rPr>
      </w:pPr>
      <w:r>
        <w:rPr>
          <w:rFonts w:ascii="Tahoma" w:eastAsia="Tahoma" w:hAnsi="Tahoma" w:cs="Tahoma"/>
        </w:rPr>
        <w:t>Poseo estudios técnicos en el área construcciones, como Maestro Mayor de Obras y estudios universitarios incompletos de la carrera ingeniería civil (aprobados 2/3 de la carrera).</w:t>
      </w:r>
    </w:p>
    <w:p w:rsidR="00FD4A5E" w:rsidRDefault="00FD4A5E">
      <w:pPr>
        <w:spacing w:line="363" w:lineRule="exact"/>
        <w:rPr>
          <w:sz w:val="24"/>
          <w:szCs w:val="24"/>
        </w:rPr>
      </w:pPr>
    </w:p>
    <w:p w:rsidR="00FD4A5E" w:rsidRDefault="00221AB0">
      <w:pPr>
        <w:rPr>
          <w:sz w:val="20"/>
          <w:szCs w:val="20"/>
        </w:rPr>
      </w:pPr>
      <w:r>
        <w:rPr>
          <w:rFonts w:ascii="Tahoma" w:eastAsia="Tahoma" w:hAnsi="Tahoma" w:cs="Tahoma"/>
        </w:rPr>
        <w:t>Domino fluidamente diversas herramientas informáticas tales como Word, Excel, Autocad.</w:t>
      </w:r>
    </w:p>
    <w:p w:rsidR="00FD4A5E" w:rsidRDefault="00FD4A5E">
      <w:pPr>
        <w:spacing w:line="255" w:lineRule="exact"/>
        <w:rPr>
          <w:sz w:val="24"/>
          <w:szCs w:val="24"/>
        </w:rPr>
      </w:pPr>
    </w:p>
    <w:p w:rsidR="00F40D5C" w:rsidRDefault="00F40D5C" w:rsidP="00D433CA">
      <w:pPr>
        <w:spacing w:line="362" w:lineRule="exact"/>
        <w:rPr>
          <w:sz w:val="24"/>
          <w:szCs w:val="24"/>
        </w:rPr>
      </w:pPr>
    </w:p>
    <w:p w:rsidR="00FD4A5E" w:rsidRDefault="00221AB0">
      <w:pPr>
        <w:spacing w:line="325" w:lineRule="auto"/>
        <w:jc w:val="both"/>
        <w:rPr>
          <w:sz w:val="20"/>
          <w:szCs w:val="20"/>
        </w:rPr>
      </w:pPr>
      <w:r>
        <w:rPr>
          <w:rFonts w:ascii="Tahoma" w:eastAsia="Tahoma" w:hAnsi="Tahoma" w:cs="Tahoma"/>
        </w:rPr>
        <w:t>Tengo experiencia en dirección técnica de obras y conducción de personal, domino la elaboración y dosaje de hormigones tipo H (Reglamento CIRSOC 201), verificación y ajuste de consistencia de hormigones mediante cono de Abrams, el estudio de compactaciones de suelos mediante Ensayo Proctor, la determinación de densidades de suelos mediante el Método del Cono de Arena.</w:t>
      </w:r>
    </w:p>
    <w:p w:rsidR="00FD4A5E" w:rsidRDefault="00FD4A5E">
      <w:pPr>
        <w:spacing w:line="2" w:lineRule="exact"/>
        <w:rPr>
          <w:sz w:val="24"/>
          <w:szCs w:val="24"/>
        </w:rPr>
      </w:pPr>
    </w:p>
    <w:p w:rsidR="00FD4A5E" w:rsidRDefault="00221AB0">
      <w:pPr>
        <w:spacing w:line="324" w:lineRule="auto"/>
        <w:jc w:val="both"/>
        <w:rPr>
          <w:sz w:val="20"/>
          <w:szCs w:val="20"/>
        </w:rPr>
      </w:pPr>
      <w:r>
        <w:rPr>
          <w:rFonts w:ascii="Tahoma" w:eastAsia="Tahoma" w:hAnsi="Tahoma" w:cs="Tahoma"/>
        </w:rPr>
        <w:t>Llevé a cabo dimensionamientos e instalaciones de energía eléctrica, sanitaria y verificaciones de armados de estructuras con secciones de acero.</w:t>
      </w:r>
    </w:p>
    <w:p w:rsidR="00FD4A5E" w:rsidRDefault="00FD4A5E">
      <w:pPr>
        <w:spacing w:line="3" w:lineRule="exact"/>
        <w:rPr>
          <w:sz w:val="24"/>
          <w:szCs w:val="24"/>
        </w:rPr>
      </w:pPr>
    </w:p>
    <w:p w:rsidR="00FD4A5E" w:rsidRDefault="00221AB0">
      <w:pPr>
        <w:spacing w:line="324" w:lineRule="auto"/>
        <w:jc w:val="both"/>
        <w:rPr>
          <w:sz w:val="20"/>
          <w:szCs w:val="20"/>
        </w:rPr>
      </w:pPr>
      <w:r>
        <w:rPr>
          <w:rFonts w:ascii="Tahoma" w:eastAsia="Tahoma" w:hAnsi="Tahoma" w:cs="Tahoma"/>
        </w:rPr>
        <w:t>Realicé verificaciones estructurales teniendo en cuenta la acción del viento (Reglamento CIRSOC 102) y la sobrecarga de nieve (Reglamento CIRSOC 104).</w:t>
      </w:r>
    </w:p>
    <w:p w:rsidR="00FD4A5E" w:rsidRDefault="00FD4A5E">
      <w:pPr>
        <w:spacing w:line="363" w:lineRule="exact"/>
        <w:rPr>
          <w:sz w:val="24"/>
          <w:szCs w:val="24"/>
        </w:rPr>
      </w:pPr>
    </w:p>
    <w:p w:rsidR="00FD4A5E" w:rsidRDefault="00221AB0">
      <w:pPr>
        <w:spacing w:line="325" w:lineRule="auto"/>
        <w:jc w:val="both"/>
        <w:rPr>
          <w:sz w:val="20"/>
          <w:szCs w:val="20"/>
        </w:rPr>
      </w:pPr>
      <w:r>
        <w:rPr>
          <w:rFonts w:ascii="Tahoma" w:eastAsia="Tahoma" w:hAnsi="Tahoma" w:cs="Tahoma"/>
        </w:rPr>
        <w:t>En la localidad de Barreal, San Juan, me desempeñé como responsable de obra en la edificación del Quirófano, Sala de partos y Sala de atención a recién nacidos de Barreal, obra de alta complejidad eléctrica.</w:t>
      </w:r>
    </w:p>
    <w:p w:rsidR="00FD4A5E" w:rsidRDefault="00FD4A5E">
      <w:pPr>
        <w:spacing w:line="2" w:lineRule="exact"/>
        <w:rPr>
          <w:sz w:val="24"/>
          <w:szCs w:val="24"/>
        </w:rPr>
      </w:pPr>
    </w:p>
    <w:p w:rsidR="00FD4A5E" w:rsidRDefault="00221AB0">
      <w:pPr>
        <w:spacing w:line="325" w:lineRule="auto"/>
        <w:jc w:val="both"/>
        <w:rPr>
          <w:sz w:val="20"/>
          <w:szCs w:val="20"/>
        </w:rPr>
      </w:pPr>
      <w:r>
        <w:rPr>
          <w:rFonts w:ascii="Tahoma" w:eastAsia="Tahoma" w:hAnsi="Tahoma" w:cs="Tahoma"/>
        </w:rPr>
        <w:t>Como así también en la edificación del Juzgado de Paz de Barreal, propiedad del Poder Judicial de San Juan y un barrio de 61 viviendas, propiedad del Instituto Provincial de la Vivienda de San Juan.</w:t>
      </w:r>
    </w:p>
    <w:p w:rsidR="00FD4A5E" w:rsidRDefault="00FD4A5E">
      <w:pPr>
        <w:spacing w:line="1" w:lineRule="exact"/>
        <w:rPr>
          <w:sz w:val="24"/>
          <w:szCs w:val="24"/>
        </w:rPr>
      </w:pPr>
    </w:p>
    <w:p w:rsidR="00FD4A5E" w:rsidRDefault="00221AB0">
      <w:pPr>
        <w:spacing w:line="325" w:lineRule="auto"/>
        <w:jc w:val="both"/>
        <w:rPr>
          <w:sz w:val="20"/>
          <w:szCs w:val="20"/>
        </w:rPr>
      </w:pPr>
      <w:r>
        <w:rPr>
          <w:rFonts w:ascii="Tahoma" w:eastAsia="Tahoma" w:hAnsi="Tahoma" w:cs="Tahoma"/>
        </w:rPr>
        <w:t>Mis responsabilidades fueron la asistencia en dirección técnica de ejecución de obra, el control de personal, coordinación de obras con subcontratistas y previsión de materiales conforme al diagrama Gantt.</w:t>
      </w:r>
    </w:p>
    <w:p w:rsidR="00FD4A5E" w:rsidRDefault="00FD4A5E">
      <w:pPr>
        <w:spacing w:line="361" w:lineRule="exact"/>
        <w:rPr>
          <w:sz w:val="24"/>
          <w:szCs w:val="24"/>
        </w:rPr>
      </w:pPr>
    </w:p>
    <w:p w:rsidR="00FD4A5E" w:rsidRDefault="00221AB0">
      <w:pPr>
        <w:spacing w:line="325" w:lineRule="auto"/>
        <w:jc w:val="both"/>
        <w:rPr>
          <w:sz w:val="20"/>
          <w:szCs w:val="20"/>
        </w:rPr>
      </w:pPr>
      <w:r>
        <w:rPr>
          <w:rFonts w:ascii="Tahoma" w:eastAsia="Tahoma" w:hAnsi="Tahoma" w:cs="Tahoma"/>
        </w:rPr>
        <w:t>He realizado replanteos, nivelaciones y relevamientos con instrumentos topográficos, operé niveles ópticos, Estaciones totales marca Trimble, mod. 3600, estación total marca Nikkon, mod. Nivo5C, GPS diferencial marca Trimble, mod. 4700, realizando trabajos en modalidad de uso cinemática y en RTK.</w:t>
      </w:r>
    </w:p>
    <w:p w:rsidR="00FD4A5E" w:rsidRDefault="00FD4A5E">
      <w:pPr>
        <w:sectPr w:rsidR="00FD4A5E">
          <w:pgSz w:w="11900" w:h="16841"/>
          <w:pgMar w:top="1226" w:right="846" w:bottom="649" w:left="1420" w:header="0" w:footer="0" w:gutter="0"/>
          <w:cols w:space="720" w:equalWidth="0">
            <w:col w:w="9640"/>
          </w:cols>
        </w:sectPr>
      </w:pPr>
    </w:p>
    <w:p w:rsidR="00FD4A5E" w:rsidRDefault="00221AB0">
      <w:pPr>
        <w:rPr>
          <w:sz w:val="20"/>
          <w:szCs w:val="20"/>
        </w:rPr>
      </w:pPr>
      <w:bookmarkStart w:id="1" w:name="page2"/>
      <w:bookmarkEnd w:id="1"/>
      <w:r>
        <w:rPr>
          <w:rFonts w:ascii="Tahoma" w:eastAsia="Tahoma" w:hAnsi="Tahoma" w:cs="Tahoma"/>
        </w:rPr>
        <w:lastRenderedPageBreak/>
        <w:t>Cuento con experiencia de trabajos en campamentos mineros de alta montaña.</w:t>
      </w:r>
    </w:p>
    <w:p w:rsidR="00FD4A5E" w:rsidRDefault="00FD4A5E">
      <w:pPr>
        <w:spacing w:line="96" w:lineRule="exact"/>
        <w:rPr>
          <w:sz w:val="20"/>
          <w:szCs w:val="20"/>
        </w:rPr>
      </w:pPr>
    </w:p>
    <w:p w:rsidR="00FD4A5E" w:rsidRDefault="00221AB0">
      <w:pPr>
        <w:spacing w:line="324" w:lineRule="auto"/>
        <w:jc w:val="both"/>
        <w:rPr>
          <w:sz w:val="20"/>
          <w:szCs w:val="20"/>
        </w:rPr>
      </w:pPr>
      <w:r>
        <w:rPr>
          <w:rFonts w:ascii="Tahoma" w:eastAsia="Tahoma" w:hAnsi="Tahoma" w:cs="Tahoma"/>
        </w:rPr>
        <w:t>Durante las campañas de años 2011, 2012 y 2013, trabajé en el proyecto minero de cobre El Pachón, propiedad de la empresa Glencore (ex Xstrata Copper), San Juan.</w:t>
      </w:r>
    </w:p>
    <w:p w:rsidR="00FD4A5E" w:rsidRDefault="00FD4A5E">
      <w:pPr>
        <w:spacing w:line="3" w:lineRule="exact"/>
        <w:rPr>
          <w:sz w:val="20"/>
          <w:szCs w:val="20"/>
        </w:rPr>
      </w:pPr>
    </w:p>
    <w:p w:rsidR="00FD4A5E" w:rsidRDefault="00221AB0">
      <w:pPr>
        <w:spacing w:line="324" w:lineRule="auto"/>
        <w:jc w:val="both"/>
        <w:rPr>
          <w:sz w:val="20"/>
          <w:szCs w:val="20"/>
        </w:rPr>
      </w:pPr>
      <w:r>
        <w:rPr>
          <w:rFonts w:ascii="Tahoma" w:eastAsia="Tahoma" w:hAnsi="Tahoma" w:cs="Tahoma"/>
        </w:rPr>
        <w:t>En este proyecto relevé datos geofísicos y topográficos. Relevamientos realizados hasta los 4.200 msnm de altitud.</w:t>
      </w:r>
    </w:p>
    <w:p w:rsidR="00FD4A5E" w:rsidRDefault="00FD4A5E">
      <w:pPr>
        <w:spacing w:line="3" w:lineRule="exact"/>
        <w:rPr>
          <w:sz w:val="20"/>
          <w:szCs w:val="20"/>
        </w:rPr>
      </w:pPr>
    </w:p>
    <w:p w:rsidR="00FD4A5E" w:rsidRDefault="00221AB0">
      <w:pPr>
        <w:spacing w:line="324" w:lineRule="auto"/>
        <w:jc w:val="both"/>
        <w:rPr>
          <w:sz w:val="20"/>
          <w:szCs w:val="20"/>
        </w:rPr>
      </w:pPr>
      <w:r>
        <w:rPr>
          <w:rFonts w:ascii="Tahoma" w:eastAsia="Tahoma" w:hAnsi="Tahoma" w:cs="Tahoma"/>
        </w:rPr>
        <w:t>Mis tareas fueron de responsable de campo en el relevamiento mediante sísmica refractiva e inducción eléctrica, como así también el geo posicionamiento de puntos mediante GPS diferencial.</w:t>
      </w:r>
    </w:p>
    <w:p w:rsidR="00FD4A5E" w:rsidRDefault="00FD4A5E">
      <w:pPr>
        <w:spacing w:line="363" w:lineRule="exact"/>
        <w:rPr>
          <w:sz w:val="20"/>
          <w:szCs w:val="20"/>
        </w:rPr>
      </w:pPr>
    </w:p>
    <w:p w:rsidR="00FD4A5E" w:rsidRDefault="00221AB0">
      <w:pPr>
        <w:spacing w:line="325" w:lineRule="auto"/>
        <w:jc w:val="both"/>
        <w:rPr>
          <w:sz w:val="20"/>
          <w:szCs w:val="20"/>
        </w:rPr>
      </w:pPr>
      <w:r>
        <w:rPr>
          <w:rFonts w:ascii="Tahoma" w:eastAsia="Tahoma" w:hAnsi="Tahoma" w:cs="Tahoma"/>
        </w:rPr>
        <w:t>En la provincia de Catamarca intervine en el relevamiento del yacimiento arenífero localizado en cercanías a Antofagasta de la Sierra, a 3.800 msnm, utilizando sísmica refractiva, inducción eléctrica y GPS diferencial.</w:t>
      </w:r>
    </w:p>
    <w:p w:rsidR="00FD4A5E" w:rsidRDefault="00FD4A5E">
      <w:pPr>
        <w:spacing w:line="2" w:lineRule="exact"/>
        <w:rPr>
          <w:sz w:val="20"/>
          <w:szCs w:val="20"/>
        </w:rPr>
      </w:pPr>
    </w:p>
    <w:p w:rsidR="00C36E49" w:rsidRPr="00FB2E08" w:rsidRDefault="00221AB0" w:rsidP="00FB2E08">
      <w:pPr>
        <w:spacing w:line="324" w:lineRule="auto"/>
        <w:jc w:val="both"/>
        <w:rPr>
          <w:rFonts w:ascii="Tahoma" w:eastAsia="Tahoma" w:hAnsi="Tahoma" w:cs="Tahoma"/>
        </w:rPr>
      </w:pPr>
      <w:r>
        <w:rPr>
          <w:rFonts w:ascii="Tahoma" w:eastAsia="Tahoma" w:hAnsi="Tahoma" w:cs="Tahoma"/>
        </w:rPr>
        <w:t xml:space="preserve">El objetivo era cubicar dicho yacimiento para su utilización en la técnica extractiva de petróleo denominada </w:t>
      </w:r>
      <w:proofErr w:type="spellStart"/>
      <w:r>
        <w:rPr>
          <w:rFonts w:ascii="Tahoma" w:eastAsia="Tahoma" w:hAnsi="Tahoma" w:cs="Tahoma"/>
        </w:rPr>
        <w:t>Fracking</w:t>
      </w:r>
      <w:proofErr w:type="spellEnd"/>
      <w:r>
        <w:rPr>
          <w:rFonts w:ascii="Tahoma" w:eastAsia="Tahoma" w:hAnsi="Tahoma" w:cs="Tahoma"/>
        </w:rPr>
        <w:t>.</w:t>
      </w:r>
    </w:p>
    <w:p w:rsidR="00FD4A5E" w:rsidRDefault="00FD4A5E">
      <w:pPr>
        <w:spacing w:line="363" w:lineRule="exact"/>
        <w:rPr>
          <w:sz w:val="20"/>
          <w:szCs w:val="20"/>
        </w:rPr>
      </w:pPr>
    </w:p>
    <w:p w:rsidR="00FD4A5E" w:rsidRDefault="00221AB0">
      <w:pPr>
        <w:spacing w:line="324" w:lineRule="auto"/>
        <w:jc w:val="both"/>
        <w:rPr>
          <w:sz w:val="20"/>
          <w:szCs w:val="20"/>
        </w:rPr>
      </w:pPr>
      <w:r>
        <w:rPr>
          <w:rFonts w:ascii="Tahoma" w:eastAsia="Tahoma" w:hAnsi="Tahoma" w:cs="Tahoma"/>
        </w:rPr>
        <w:t>Estas campañas me favorecieron para incorporar metodologías de trabajo en campamentos de altura, aprendí maniobras de rescate, evacuación y rolles ante emergencias y catástrofes.</w:t>
      </w:r>
    </w:p>
    <w:p w:rsidR="00FD4A5E" w:rsidRDefault="00FD4A5E">
      <w:pPr>
        <w:spacing w:line="3" w:lineRule="exact"/>
        <w:rPr>
          <w:sz w:val="20"/>
          <w:szCs w:val="20"/>
        </w:rPr>
      </w:pPr>
    </w:p>
    <w:p w:rsidR="00FD4A5E" w:rsidRDefault="00221AB0">
      <w:pPr>
        <w:spacing w:line="325" w:lineRule="auto"/>
        <w:jc w:val="both"/>
        <w:rPr>
          <w:sz w:val="20"/>
          <w:szCs w:val="20"/>
        </w:rPr>
      </w:pPr>
      <w:r>
        <w:rPr>
          <w:rFonts w:ascii="Tahoma" w:eastAsia="Tahoma" w:hAnsi="Tahoma" w:cs="Tahoma"/>
        </w:rPr>
        <w:t>Aprendí técnicas de manejo vehicular defensivo y de conducción vehicular en caminos de montaña. Asimilé el método de trabajo denominado PASS, (Sistema de Actitud Positiva en Seguridad).</w:t>
      </w:r>
    </w:p>
    <w:p w:rsidR="00FD4A5E" w:rsidRDefault="00831A4C">
      <w:pPr>
        <w:rPr>
          <w:sz w:val="20"/>
          <w:szCs w:val="20"/>
        </w:rPr>
      </w:pPr>
      <w:r>
        <w:rPr>
          <w:rFonts w:ascii="Tahoma" w:eastAsia="Tahoma" w:hAnsi="Tahoma" w:cs="Tahoma"/>
        </w:rPr>
        <w:t>Pose</w:t>
      </w:r>
      <w:r w:rsidR="00221AB0">
        <w:rPr>
          <w:rFonts w:ascii="Tahoma" w:eastAsia="Tahoma" w:hAnsi="Tahoma" w:cs="Tahoma"/>
        </w:rPr>
        <w:t>o cultura de trabajo en equipo.</w:t>
      </w:r>
    </w:p>
    <w:p w:rsidR="00FD4A5E" w:rsidRDefault="00FD4A5E">
      <w:pPr>
        <w:spacing w:line="96" w:lineRule="exact"/>
        <w:rPr>
          <w:sz w:val="20"/>
          <w:szCs w:val="20"/>
        </w:rPr>
      </w:pPr>
    </w:p>
    <w:p w:rsidR="00FD4A5E" w:rsidRDefault="00221AB0">
      <w:pPr>
        <w:spacing w:line="324" w:lineRule="auto"/>
        <w:jc w:val="both"/>
        <w:rPr>
          <w:sz w:val="20"/>
          <w:szCs w:val="20"/>
        </w:rPr>
      </w:pPr>
      <w:r>
        <w:rPr>
          <w:rFonts w:ascii="Tahoma" w:eastAsia="Tahoma" w:hAnsi="Tahoma" w:cs="Tahoma"/>
        </w:rPr>
        <w:t>Estoy acostumbrado a trabajos de alta exigencia física, desarrollando tareas operativas en ámbitos geográficos adversos.</w:t>
      </w:r>
    </w:p>
    <w:p w:rsidR="00FD4A5E" w:rsidRDefault="00FD4A5E">
      <w:pPr>
        <w:spacing w:line="3" w:lineRule="exact"/>
        <w:rPr>
          <w:sz w:val="20"/>
          <w:szCs w:val="20"/>
        </w:rPr>
      </w:pPr>
    </w:p>
    <w:p w:rsidR="00FD4A5E" w:rsidRDefault="00221AB0">
      <w:pPr>
        <w:spacing w:line="324" w:lineRule="auto"/>
        <w:jc w:val="both"/>
        <w:rPr>
          <w:sz w:val="20"/>
          <w:szCs w:val="20"/>
        </w:rPr>
      </w:pPr>
      <w:r>
        <w:rPr>
          <w:rFonts w:ascii="Tahoma" w:eastAsia="Tahoma" w:hAnsi="Tahoma" w:cs="Tahoma"/>
        </w:rPr>
        <w:t>Soy cultivador de procesos operativos con seguridad personal, preservando maquinarias e instrumentos y responsable en cumplir buenos hábitos medioambientales.</w:t>
      </w:r>
    </w:p>
    <w:p w:rsidR="00FD4A5E" w:rsidRDefault="00FD4A5E">
      <w:pPr>
        <w:spacing w:line="363" w:lineRule="exact"/>
        <w:rPr>
          <w:sz w:val="20"/>
          <w:szCs w:val="20"/>
        </w:rPr>
      </w:pPr>
    </w:p>
    <w:p w:rsidR="00FD4A5E" w:rsidRDefault="00221AB0">
      <w:pPr>
        <w:spacing w:line="324" w:lineRule="auto"/>
        <w:jc w:val="both"/>
        <w:rPr>
          <w:sz w:val="20"/>
          <w:szCs w:val="20"/>
        </w:rPr>
      </w:pPr>
      <w:r>
        <w:rPr>
          <w:rFonts w:ascii="Tahoma" w:eastAsia="Tahoma" w:hAnsi="Tahoma" w:cs="Tahoma"/>
        </w:rPr>
        <w:t>Actualmente me encuentro realizando la dirección técnica y ejecución de viviendas particulares en la localidad de Barreal, Dto. Calingasta, San Juan.</w:t>
      </w:r>
    </w:p>
    <w:p w:rsidR="00FD4A5E" w:rsidRDefault="00FD4A5E">
      <w:pPr>
        <w:spacing w:line="362" w:lineRule="exact"/>
        <w:rPr>
          <w:sz w:val="20"/>
          <w:szCs w:val="20"/>
        </w:rPr>
      </w:pPr>
    </w:p>
    <w:p w:rsidR="00FD4A5E" w:rsidRDefault="00221AB0">
      <w:pPr>
        <w:rPr>
          <w:sz w:val="20"/>
          <w:szCs w:val="20"/>
        </w:rPr>
      </w:pPr>
      <w:r>
        <w:rPr>
          <w:rFonts w:ascii="Tahoma" w:eastAsia="Tahoma" w:hAnsi="Tahoma" w:cs="Tahoma"/>
        </w:rPr>
        <w:t>Poseo disponibilidad de reubicarme dentro del país.</w:t>
      </w: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15" w:lineRule="exact"/>
        <w:rPr>
          <w:sz w:val="20"/>
          <w:szCs w:val="20"/>
        </w:rPr>
      </w:pPr>
    </w:p>
    <w:p w:rsidR="00FD4A5E" w:rsidRDefault="00221AB0">
      <w:pPr>
        <w:ind w:left="2840"/>
        <w:rPr>
          <w:sz w:val="20"/>
          <w:szCs w:val="20"/>
        </w:rPr>
      </w:pPr>
      <w:r>
        <w:rPr>
          <w:rFonts w:ascii="Tahoma" w:eastAsia="Tahoma" w:hAnsi="Tahoma" w:cs="Tahoma"/>
        </w:rPr>
        <w:t>Quedando a disposición, me despido atentamente.</w:t>
      </w: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55" w:lineRule="exact"/>
        <w:rPr>
          <w:sz w:val="20"/>
          <w:szCs w:val="20"/>
        </w:rPr>
      </w:pPr>
    </w:p>
    <w:p w:rsidR="00FD4A5E" w:rsidRDefault="00221AB0">
      <w:pPr>
        <w:ind w:left="4960"/>
        <w:rPr>
          <w:sz w:val="20"/>
          <w:szCs w:val="20"/>
        </w:rPr>
      </w:pPr>
      <w:r>
        <w:rPr>
          <w:rFonts w:ascii="Tahoma" w:eastAsia="Tahoma" w:hAnsi="Tahoma" w:cs="Tahoma"/>
        </w:rPr>
        <w:t>Carlos Montoya</w:t>
      </w:r>
    </w:p>
    <w:p w:rsidR="00FD4A5E" w:rsidRDefault="00FD4A5E">
      <w:pPr>
        <w:sectPr w:rsidR="00FD4A5E">
          <w:pgSz w:w="11900" w:h="16841"/>
          <w:pgMar w:top="1225" w:right="846" w:bottom="1103" w:left="1420" w:header="0" w:footer="0" w:gutter="0"/>
          <w:cols w:space="720" w:equalWidth="0">
            <w:col w:w="9640"/>
          </w:cols>
        </w:sectPr>
      </w:pPr>
    </w:p>
    <w:p w:rsidR="00FD4A5E" w:rsidRDefault="00221AB0">
      <w:pPr>
        <w:ind w:left="4040"/>
        <w:rPr>
          <w:sz w:val="20"/>
          <w:szCs w:val="20"/>
        </w:rPr>
      </w:pPr>
      <w:bookmarkStart w:id="2" w:name="page3"/>
      <w:bookmarkEnd w:id="2"/>
      <w:r>
        <w:rPr>
          <w:rFonts w:ascii="Tahoma" w:eastAsia="Tahoma" w:hAnsi="Tahoma" w:cs="Tahoma"/>
          <w:b/>
          <w:bCs/>
          <w:noProof/>
          <w:sz w:val="17"/>
          <w:szCs w:val="17"/>
        </w:rPr>
        <w:lastRenderedPageBreak/>
        <w:drawing>
          <wp:anchor distT="0" distB="0" distL="114300" distR="114300" simplePos="0" relativeHeight="251657728" behindDoc="1" locked="0" layoutInCell="0" allowOverlap="1">
            <wp:simplePos x="0" y="0"/>
            <wp:positionH relativeFrom="page">
              <wp:posOffset>5807710</wp:posOffset>
            </wp:positionH>
            <wp:positionV relativeFrom="page">
              <wp:posOffset>579120</wp:posOffset>
            </wp:positionV>
            <wp:extent cx="1359535" cy="1656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359535" cy="1656715"/>
                    </a:xfrm>
                    <a:prstGeom prst="rect">
                      <a:avLst/>
                    </a:prstGeom>
                    <a:noFill/>
                  </pic:spPr>
                </pic:pic>
              </a:graphicData>
            </a:graphic>
          </wp:anchor>
        </w:drawing>
      </w:r>
      <w:r>
        <w:rPr>
          <w:rFonts w:ascii="Tahoma" w:eastAsia="Tahoma" w:hAnsi="Tahoma" w:cs="Tahoma"/>
          <w:b/>
          <w:bCs/>
          <w:sz w:val="17"/>
          <w:szCs w:val="17"/>
        </w:rPr>
        <w:t>Datos Personales</w:t>
      </w:r>
    </w:p>
    <w:p w:rsidR="00FD4A5E" w:rsidRDefault="00FD4A5E">
      <w:pPr>
        <w:sectPr w:rsidR="00FD4A5E">
          <w:pgSz w:w="11900" w:h="16841"/>
          <w:pgMar w:top="1135" w:right="846" w:bottom="1440" w:left="1420" w:header="0" w:footer="0" w:gutter="0"/>
          <w:cols w:space="720" w:equalWidth="0">
            <w:col w:w="9640"/>
          </w:cols>
        </w:sectPr>
      </w:pPr>
    </w:p>
    <w:p w:rsidR="00FD4A5E" w:rsidRDefault="00FD4A5E">
      <w:pPr>
        <w:spacing w:line="12" w:lineRule="exact"/>
        <w:rPr>
          <w:sz w:val="20"/>
          <w:szCs w:val="20"/>
        </w:rPr>
      </w:pPr>
    </w:p>
    <w:p w:rsidR="00FD4A5E" w:rsidRDefault="00221AB0">
      <w:pPr>
        <w:rPr>
          <w:sz w:val="20"/>
          <w:szCs w:val="20"/>
        </w:rPr>
      </w:pPr>
      <w:r>
        <w:rPr>
          <w:rFonts w:ascii="Tahoma" w:eastAsia="Tahoma" w:hAnsi="Tahoma" w:cs="Tahoma"/>
          <w:b/>
          <w:bCs/>
          <w:sz w:val="18"/>
          <w:szCs w:val="18"/>
        </w:rPr>
        <w:t>Nombre:</w:t>
      </w:r>
    </w:p>
    <w:p w:rsidR="00FD4A5E" w:rsidRDefault="00221AB0">
      <w:pPr>
        <w:rPr>
          <w:sz w:val="20"/>
          <w:szCs w:val="20"/>
        </w:rPr>
      </w:pPr>
      <w:r>
        <w:rPr>
          <w:rFonts w:ascii="Tahoma" w:eastAsia="Tahoma" w:hAnsi="Tahoma" w:cs="Tahoma"/>
          <w:b/>
          <w:bCs/>
          <w:sz w:val="18"/>
          <w:szCs w:val="18"/>
        </w:rPr>
        <w:t>Edad:</w:t>
      </w:r>
    </w:p>
    <w:p w:rsidR="00FD4A5E" w:rsidRDefault="00221AB0">
      <w:pPr>
        <w:rPr>
          <w:sz w:val="20"/>
          <w:szCs w:val="20"/>
        </w:rPr>
      </w:pPr>
      <w:r>
        <w:rPr>
          <w:rFonts w:ascii="Tahoma" w:eastAsia="Tahoma" w:hAnsi="Tahoma" w:cs="Tahoma"/>
          <w:b/>
          <w:bCs/>
          <w:sz w:val="18"/>
          <w:szCs w:val="18"/>
        </w:rPr>
        <w:t>Nacimiento:</w:t>
      </w:r>
    </w:p>
    <w:p w:rsidR="00FD4A5E" w:rsidRDefault="00221AB0">
      <w:pPr>
        <w:spacing w:line="238" w:lineRule="auto"/>
        <w:rPr>
          <w:sz w:val="20"/>
          <w:szCs w:val="20"/>
        </w:rPr>
      </w:pPr>
      <w:r>
        <w:rPr>
          <w:rFonts w:ascii="Tahoma" w:eastAsia="Tahoma" w:hAnsi="Tahoma" w:cs="Tahoma"/>
          <w:b/>
          <w:bCs/>
          <w:sz w:val="18"/>
          <w:szCs w:val="18"/>
        </w:rPr>
        <w:t>Domicilio:</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b/>
          <w:bCs/>
          <w:sz w:val="18"/>
          <w:szCs w:val="18"/>
        </w:rPr>
        <w:t>Teléfono:</w:t>
      </w:r>
    </w:p>
    <w:p w:rsidR="00FD4A5E" w:rsidRDefault="00221AB0">
      <w:pPr>
        <w:spacing w:line="238" w:lineRule="auto"/>
        <w:rPr>
          <w:sz w:val="20"/>
          <w:szCs w:val="20"/>
        </w:rPr>
      </w:pPr>
      <w:r>
        <w:rPr>
          <w:rFonts w:ascii="Tahoma" w:eastAsia="Tahoma" w:hAnsi="Tahoma" w:cs="Tahoma"/>
          <w:b/>
          <w:bCs/>
          <w:sz w:val="18"/>
          <w:szCs w:val="18"/>
        </w:rPr>
        <w:t>Mail:</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b/>
          <w:bCs/>
          <w:sz w:val="18"/>
          <w:szCs w:val="18"/>
        </w:rPr>
        <w:t>Estado civil:</w:t>
      </w:r>
    </w:p>
    <w:p w:rsidR="00FD4A5E" w:rsidRDefault="00221AB0">
      <w:pPr>
        <w:spacing w:line="238" w:lineRule="auto"/>
        <w:rPr>
          <w:sz w:val="20"/>
          <w:szCs w:val="20"/>
        </w:rPr>
      </w:pPr>
      <w:r>
        <w:rPr>
          <w:rFonts w:ascii="Tahoma" w:eastAsia="Tahoma" w:hAnsi="Tahoma" w:cs="Tahoma"/>
          <w:b/>
          <w:bCs/>
          <w:sz w:val="18"/>
          <w:szCs w:val="18"/>
        </w:rPr>
        <w:t>Hijos:</w:t>
      </w:r>
    </w:p>
    <w:p w:rsidR="00FD4A5E" w:rsidRDefault="00221AB0">
      <w:pPr>
        <w:spacing w:line="20" w:lineRule="exact"/>
        <w:rPr>
          <w:sz w:val="20"/>
          <w:szCs w:val="20"/>
        </w:rPr>
      </w:pPr>
      <w:r>
        <w:rPr>
          <w:sz w:val="20"/>
          <w:szCs w:val="20"/>
        </w:rPr>
        <w:br w:type="column"/>
      </w:r>
    </w:p>
    <w:p w:rsidR="00FD4A5E" w:rsidRDefault="00221AB0">
      <w:pPr>
        <w:rPr>
          <w:sz w:val="20"/>
          <w:szCs w:val="20"/>
        </w:rPr>
      </w:pPr>
      <w:r>
        <w:rPr>
          <w:rFonts w:ascii="Tahoma" w:eastAsia="Tahoma" w:hAnsi="Tahoma" w:cs="Tahoma"/>
          <w:sz w:val="18"/>
          <w:szCs w:val="18"/>
        </w:rPr>
        <w:t>Carlos Montoya</w:t>
      </w:r>
    </w:p>
    <w:p w:rsidR="00FD4A5E" w:rsidRDefault="00221AB0">
      <w:pPr>
        <w:rPr>
          <w:sz w:val="20"/>
          <w:szCs w:val="20"/>
        </w:rPr>
      </w:pPr>
      <w:r>
        <w:rPr>
          <w:rFonts w:ascii="Tahoma" w:eastAsia="Tahoma" w:hAnsi="Tahoma" w:cs="Tahoma"/>
          <w:sz w:val="18"/>
          <w:szCs w:val="18"/>
        </w:rPr>
        <w:t>5</w:t>
      </w:r>
      <w:r w:rsidR="007B42A1">
        <w:rPr>
          <w:rFonts w:ascii="Tahoma" w:eastAsia="Tahoma" w:hAnsi="Tahoma" w:cs="Tahoma"/>
          <w:sz w:val="18"/>
          <w:szCs w:val="18"/>
        </w:rPr>
        <w:t>6</w:t>
      </w:r>
      <w:r>
        <w:rPr>
          <w:rFonts w:ascii="Tahoma" w:eastAsia="Tahoma" w:hAnsi="Tahoma" w:cs="Tahoma"/>
          <w:sz w:val="18"/>
          <w:szCs w:val="18"/>
        </w:rPr>
        <w:t xml:space="preserve"> años</w:t>
      </w:r>
    </w:p>
    <w:p w:rsidR="00FD4A5E" w:rsidRDefault="00221AB0">
      <w:pPr>
        <w:rPr>
          <w:sz w:val="20"/>
          <w:szCs w:val="20"/>
        </w:rPr>
      </w:pPr>
      <w:r>
        <w:rPr>
          <w:rFonts w:ascii="Tahoma" w:eastAsia="Tahoma" w:hAnsi="Tahoma" w:cs="Tahoma"/>
          <w:sz w:val="18"/>
          <w:szCs w:val="18"/>
        </w:rPr>
        <w:t>8/7/1963, San Juan, Argentina</w:t>
      </w:r>
    </w:p>
    <w:p w:rsidR="00FD4A5E" w:rsidRDefault="00221AB0">
      <w:pPr>
        <w:spacing w:line="238" w:lineRule="auto"/>
        <w:rPr>
          <w:sz w:val="20"/>
          <w:szCs w:val="20"/>
        </w:rPr>
      </w:pPr>
      <w:r>
        <w:rPr>
          <w:rFonts w:ascii="Tahoma" w:eastAsia="Tahoma" w:hAnsi="Tahoma" w:cs="Tahoma"/>
          <w:sz w:val="18"/>
          <w:szCs w:val="18"/>
        </w:rPr>
        <w:t>Gualino y Proyectada S/N, Barreal, Calingasta, San Juan</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0264 – 156620775</w:t>
      </w:r>
    </w:p>
    <w:p w:rsidR="00FD4A5E" w:rsidRDefault="00221AB0">
      <w:pPr>
        <w:spacing w:line="238" w:lineRule="auto"/>
        <w:rPr>
          <w:sz w:val="20"/>
          <w:szCs w:val="20"/>
        </w:rPr>
      </w:pPr>
      <w:r>
        <w:rPr>
          <w:rFonts w:ascii="Tahoma" w:eastAsia="Tahoma" w:hAnsi="Tahoma" w:cs="Tahoma"/>
          <w:sz w:val="18"/>
          <w:szCs w:val="18"/>
        </w:rPr>
        <w:t>ca-montoya@hotmail.com</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Divorciado</w:t>
      </w:r>
    </w:p>
    <w:p w:rsidR="00FD4A5E" w:rsidRDefault="00221AB0">
      <w:pPr>
        <w:spacing w:line="238" w:lineRule="auto"/>
        <w:rPr>
          <w:sz w:val="20"/>
          <w:szCs w:val="20"/>
        </w:rPr>
      </w:pPr>
      <w:r>
        <w:rPr>
          <w:rFonts w:ascii="Tahoma" w:eastAsia="Tahoma" w:hAnsi="Tahoma" w:cs="Tahoma"/>
          <w:sz w:val="18"/>
          <w:szCs w:val="18"/>
        </w:rPr>
        <w:t>Tres</w:t>
      </w:r>
    </w:p>
    <w:p w:rsidR="00FD4A5E" w:rsidRDefault="00FD4A5E">
      <w:pPr>
        <w:spacing w:line="200" w:lineRule="exact"/>
        <w:rPr>
          <w:sz w:val="20"/>
          <w:szCs w:val="20"/>
        </w:rPr>
      </w:pPr>
    </w:p>
    <w:p w:rsidR="00FD4A5E" w:rsidRDefault="00FD4A5E">
      <w:pPr>
        <w:sectPr w:rsidR="00FD4A5E">
          <w:type w:val="continuous"/>
          <w:pgSz w:w="11900" w:h="16841"/>
          <w:pgMar w:top="1135" w:right="846" w:bottom="1440" w:left="1420" w:header="0" w:footer="0" w:gutter="0"/>
          <w:cols w:num="2" w:space="720" w:equalWidth="0">
            <w:col w:w="1400" w:space="720"/>
            <w:col w:w="7520"/>
          </w:cols>
        </w:sectPr>
      </w:pPr>
    </w:p>
    <w:p w:rsidR="00FD4A5E" w:rsidRDefault="00FD4A5E">
      <w:pPr>
        <w:spacing w:line="19" w:lineRule="exact"/>
        <w:rPr>
          <w:sz w:val="20"/>
          <w:szCs w:val="20"/>
        </w:rPr>
      </w:pPr>
    </w:p>
    <w:p w:rsidR="00FD4A5E" w:rsidRDefault="00221AB0">
      <w:pPr>
        <w:ind w:left="3820"/>
        <w:rPr>
          <w:sz w:val="20"/>
          <w:szCs w:val="20"/>
        </w:rPr>
      </w:pPr>
      <w:r>
        <w:rPr>
          <w:rFonts w:ascii="Tahoma" w:eastAsia="Tahoma" w:hAnsi="Tahoma" w:cs="Tahoma"/>
          <w:b/>
          <w:bCs/>
          <w:sz w:val="17"/>
          <w:szCs w:val="17"/>
        </w:rPr>
        <w:t>Estudios e Instrucción</w:t>
      </w:r>
    </w:p>
    <w:p w:rsidR="00FD4A5E" w:rsidRDefault="00FD4A5E">
      <w:pPr>
        <w:sectPr w:rsidR="00FD4A5E">
          <w:type w:val="continuous"/>
          <w:pgSz w:w="11900" w:h="16841"/>
          <w:pgMar w:top="1135" w:right="846" w:bottom="1440" w:left="1420" w:header="0" w:footer="0" w:gutter="0"/>
          <w:cols w:space="720" w:equalWidth="0">
            <w:col w:w="9640"/>
          </w:cols>
        </w:sectPr>
      </w:pPr>
    </w:p>
    <w:p w:rsidR="00FD4A5E" w:rsidRDefault="00FD4A5E">
      <w:pPr>
        <w:spacing w:line="228" w:lineRule="exact"/>
        <w:rPr>
          <w:sz w:val="20"/>
          <w:szCs w:val="20"/>
        </w:rPr>
      </w:pPr>
    </w:p>
    <w:p w:rsidR="00FD4A5E" w:rsidRDefault="00221AB0">
      <w:pPr>
        <w:rPr>
          <w:sz w:val="20"/>
          <w:szCs w:val="20"/>
        </w:rPr>
      </w:pPr>
      <w:r>
        <w:rPr>
          <w:rFonts w:ascii="Tahoma" w:eastAsia="Tahoma" w:hAnsi="Tahoma" w:cs="Tahoma"/>
          <w:b/>
          <w:bCs/>
          <w:sz w:val="18"/>
          <w:szCs w:val="18"/>
        </w:rPr>
        <w:t>Secundaria:</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b/>
          <w:bCs/>
          <w:sz w:val="17"/>
          <w:szCs w:val="17"/>
        </w:rPr>
        <w:t>Universitaria:</w:t>
      </w:r>
    </w:p>
    <w:p w:rsidR="00FD4A5E" w:rsidRDefault="00FD4A5E">
      <w:pPr>
        <w:spacing w:line="11" w:lineRule="exact"/>
        <w:rPr>
          <w:sz w:val="20"/>
          <w:szCs w:val="20"/>
        </w:rPr>
      </w:pPr>
    </w:p>
    <w:p w:rsidR="00FD4A5E" w:rsidRDefault="00221AB0">
      <w:pPr>
        <w:rPr>
          <w:sz w:val="20"/>
          <w:szCs w:val="20"/>
        </w:rPr>
      </w:pPr>
      <w:r>
        <w:rPr>
          <w:rFonts w:ascii="Tahoma" w:eastAsia="Tahoma" w:hAnsi="Tahoma" w:cs="Tahoma"/>
          <w:b/>
          <w:bCs/>
          <w:sz w:val="17"/>
          <w:szCs w:val="17"/>
        </w:rPr>
        <w:t>Capacitación:</w:t>
      </w:r>
    </w:p>
    <w:p w:rsidR="00FD4A5E" w:rsidRDefault="00221AB0">
      <w:pPr>
        <w:spacing w:line="20" w:lineRule="exact"/>
        <w:rPr>
          <w:sz w:val="20"/>
          <w:szCs w:val="20"/>
        </w:rPr>
      </w:pPr>
      <w:r>
        <w:rPr>
          <w:sz w:val="20"/>
          <w:szCs w:val="20"/>
        </w:rPr>
        <w:br w:type="column"/>
      </w:r>
    </w:p>
    <w:p w:rsidR="00FD4A5E" w:rsidRDefault="00FD4A5E">
      <w:pPr>
        <w:spacing w:line="209" w:lineRule="exact"/>
        <w:rPr>
          <w:sz w:val="20"/>
          <w:szCs w:val="20"/>
        </w:rPr>
      </w:pPr>
    </w:p>
    <w:p w:rsidR="00FD4A5E" w:rsidRDefault="00221AB0">
      <w:pPr>
        <w:rPr>
          <w:sz w:val="20"/>
          <w:szCs w:val="20"/>
        </w:rPr>
      </w:pPr>
      <w:r>
        <w:rPr>
          <w:rFonts w:ascii="Tahoma" w:eastAsia="Tahoma" w:hAnsi="Tahoma" w:cs="Tahoma"/>
          <w:sz w:val="17"/>
          <w:szCs w:val="17"/>
        </w:rPr>
        <w:t>Maestro Mayor de Obras, ENET Nro.1, Ing. Rogelio Boero, San Juan, año 1981.</w:t>
      </w:r>
    </w:p>
    <w:p w:rsidR="00FD4A5E" w:rsidRDefault="00FD4A5E">
      <w:pPr>
        <w:spacing w:line="12" w:lineRule="exact"/>
        <w:rPr>
          <w:sz w:val="20"/>
          <w:szCs w:val="20"/>
        </w:rPr>
      </w:pPr>
    </w:p>
    <w:p w:rsidR="00FD4A5E" w:rsidRDefault="00221AB0">
      <w:pPr>
        <w:rPr>
          <w:sz w:val="20"/>
          <w:szCs w:val="20"/>
        </w:rPr>
      </w:pPr>
      <w:r>
        <w:rPr>
          <w:rFonts w:ascii="Tahoma" w:eastAsia="Tahoma" w:hAnsi="Tahoma" w:cs="Tahoma"/>
          <w:sz w:val="18"/>
          <w:szCs w:val="18"/>
        </w:rPr>
        <w:t>Aprueba 2/3 de la Carrera Ing. Civil, UNSJ, años 1982 al 88.</w:t>
      </w:r>
    </w:p>
    <w:p w:rsidR="00FD4A5E" w:rsidRDefault="00221AB0">
      <w:pPr>
        <w:spacing w:line="238" w:lineRule="auto"/>
        <w:rPr>
          <w:sz w:val="20"/>
          <w:szCs w:val="20"/>
        </w:rPr>
      </w:pPr>
      <w:r>
        <w:rPr>
          <w:rFonts w:ascii="Tahoma" w:eastAsia="Tahoma" w:hAnsi="Tahoma" w:cs="Tahoma"/>
          <w:sz w:val="18"/>
          <w:szCs w:val="18"/>
        </w:rPr>
        <w:t>Microsoft Office, año 1990.</w:t>
      </w:r>
    </w:p>
    <w:p w:rsidR="00FD4A5E" w:rsidRDefault="00FD4A5E">
      <w:pPr>
        <w:spacing w:line="3" w:lineRule="exact"/>
        <w:rPr>
          <w:sz w:val="20"/>
          <w:szCs w:val="20"/>
        </w:rPr>
      </w:pPr>
    </w:p>
    <w:p w:rsidR="00FD4A5E" w:rsidRDefault="00221AB0">
      <w:pPr>
        <w:rPr>
          <w:sz w:val="20"/>
          <w:szCs w:val="20"/>
        </w:rPr>
      </w:pPr>
      <w:r>
        <w:rPr>
          <w:rFonts w:ascii="Tahoma" w:eastAsia="Tahoma" w:hAnsi="Tahoma" w:cs="Tahoma"/>
          <w:sz w:val="17"/>
          <w:szCs w:val="17"/>
        </w:rPr>
        <w:t>Rescatista, Curso dictado por la Secretaría de Deportes de San Juan, año 2010.</w:t>
      </w:r>
    </w:p>
    <w:p w:rsidR="00FD4A5E" w:rsidRDefault="00FD4A5E">
      <w:pPr>
        <w:spacing w:line="10" w:lineRule="exact"/>
        <w:rPr>
          <w:sz w:val="20"/>
          <w:szCs w:val="20"/>
        </w:rPr>
      </w:pPr>
    </w:p>
    <w:p w:rsidR="00FD4A5E" w:rsidRDefault="00221AB0">
      <w:pPr>
        <w:rPr>
          <w:sz w:val="20"/>
          <w:szCs w:val="20"/>
        </w:rPr>
      </w:pPr>
      <w:r>
        <w:rPr>
          <w:rFonts w:ascii="Tahoma" w:eastAsia="Tahoma" w:hAnsi="Tahoma" w:cs="Tahoma"/>
          <w:sz w:val="18"/>
          <w:szCs w:val="18"/>
        </w:rPr>
        <w:t>Idioma ingles, Instituto Saint John´s, año 2014.</w:t>
      </w:r>
    </w:p>
    <w:p w:rsidR="00FD4A5E" w:rsidRDefault="00FD4A5E">
      <w:pPr>
        <w:spacing w:line="200" w:lineRule="exact"/>
        <w:rPr>
          <w:sz w:val="20"/>
          <w:szCs w:val="20"/>
        </w:rPr>
      </w:pPr>
    </w:p>
    <w:p w:rsidR="00FD4A5E" w:rsidRDefault="00FD4A5E">
      <w:pPr>
        <w:sectPr w:rsidR="00FD4A5E">
          <w:type w:val="continuous"/>
          <w:pgSz w:w="11900" w:h="16841"/>
          <w:pgMar w:top="1135" w:right="846" w:bottom="1440" w:left="1420" w:header="0" w:footer="0" w:gutter="0"/>
          <w:cols w:num="2" w:space="720" w:equalWidth="0">
            <w:col w:w="1400" w:space="720"/>
            <w:col w:w="7520"/>
          </w:cols>
        </w:sectPr>
      </w:pPr>
    </w:p>
    <w:p w:rsidR="00FD4A5E" w:rsidRDefault="00FD4A5E">
      <w:pPr>
        <w:spacing w:line="237" w:lineRule="exact"/>
        <w:rPr>
          <w:sz w:val="20"/>
          <w:szCs w:val="20"/>
        </w:rPr>
      </w:pPr>
    </w:p>
    <w:p w:rsidR="00FD4A5E" w:rsidRDefault="00221AB0">
      <w:pPr>
        <w:ind w:right="20"/>
        <w:jc w:val="center"/>
        <w:rPr>
          <w:sz w:val="20"/>
          <w:szCs w:val="20"/>
        </w:rPr>
      </w:pPr>
      <w:r>
        <w:rPr>
          <w:rFonts w:ascii="Tahoma" w:eastAsia="Tahoma" w:hAnsi="Tahoma" w:cs="Tahoma"/>
          <w:b/>
          <w:bCs/>
          <w:sz w:val="17"/>
          <w:szCs w:val="17"/>
        </w:rPr>
        <w:t>Experiencia Laboral</w:t>
      </w:r>
    </w:p>
    <w:p w:rsidR="00FD4A5E" w:rsidRDefault="00FD4A5E">
      <w:pPr>
        <w:sectPr w:rsidR="00FD4A5E">
          <w:type w:val="continuous"/>
          <w:pgSz w:w="11900" w:h="16841"/>
          <w:pgMar w:top="1135" w:right="846" w:bottom="1440" w:left="1420" w:header="0" w:footer="0" w:gutter="0"/>
          <w:cols w:space="720" w:equalWidth="0">
            <w:col w:w="9640"/>
          </w:cols>
        </w:sectPr>
      </w:pPr>
    </w:p>
    <w:p w:rsidR="00FD4A5E" w:rsidRDefault="00FD4A5E">
      <w:pPr>
        <w:spacing w:line="228" w:lineRule="exact"/>
        <w:rPr>
          <w:sz w:val="20"/>
          <w:szCs w:val="20"/>
        </w:rPr>
      </w:pPr>
    </w:p>
    <w:p w:rsidR="00FD4A5E" w:rsidRDefault="00221AB0">
      <w:pPr>
        <w:rPr>
          <w:sz w:val="20"/>
          <w:szCs w:val="20"/>
        </w:rPr>
      </w:pPr>
      <w:r>
        <w:rPr>
          <w:rFonts w:ascii="Tahoma" w:eastAsia="Tahoma" w:hAnsi="Tahoma" w:cs="Tahoma"/>
          <w:b/>
          <w:bCs/>
          <w:sz w:val="18"/>
          <w:szCs w:val="18"/>
        </w:rPr>
        <w:t>2016 - actualidad:</w:t>
      </w:r>
    </w:p>
    <w:p w:rsidR="00FD4A5E" w:rsidRDefault="00FD4A5E">
      <w:pPr>
        <w:spacing w:line="200" w:lineRule="exact"/>
        <w:rPr>
          <w:sz w:val="20"/>
          <w:szCs w:val="20"/>
        </w:rPr>
      </w:pPr>
    </w:p>
    <w:p w:rsidR="00FD4A5E" w:rsidRDefault="00FD4A5E">
      <w:pPr>
        <w:spacing w:line="237" w:lineRule="exact"/>
        <w:rPr>
          <w:sz w:val="20"/>
          <w:szCs w:val="20"/>
        </w:rPr>
      </w:pPr>
    </w:p>
    <w:p w:rsidR="00FD4A5E" w:rsidRDefault="00221AB0">
      <w:pPr>
        <w:rPr>
          <w:sz w:val="20"/>
          <w:szCs w:val="20"/>
        </w:rPr>
      </w:pPr>
      <w:r>
        <w:rPr>
          <w:rFonts w:ascii="Tahoma" w:eastAsia="Tahoma" w:hAnsi="Tahoma" w:cs="Tahoma"/>
          <w:b/>
          <w:bCs/>
          <w:sz w:val="17"/>
          <w:szCs w:val="17"/>
        </w:rPr>
        <w:t>2013 – Julio 2016:</w:t>
      </w: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97" w:lineRule="exact"/>
        <w:rPr>
          <w:sz w:val="20"/>
          <w:szCs w:val="20"/>
        </w:rPr>
      </w:pPr>
    </w:p>
    <w:p w:rsidR="00FD4A5E" w:rsidRDefault="00221AB0">
      <w:pPr>
        <w:rPr>
          <w:sz w:val="20"/>
          <w:szCs w:val="20"/>
        </w:rPr>
      </w:pPr>
      <w:r>
        <w:rPr>
          <w:rFonts w:ascii="Tahoma" w:eastAsia="Tahoma" w:hAnsi="Tahoma" w:cs="Tahoma"/>
          <w:b/>
          <w:bCs/>
          <w:sz w:val="18"/>
          <w:szCs w:val="18"/>
        </w:rPr>
        <w:t>Años 2009 - 2013:</w:t>
      </w: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200" w:lineRule="exact"/>
        <w:rPr>
          <w:sz w:val="20"/>
          <w:szCs w:val="20"/>
        </w:rPr>
      </w:pPr>
    </w:p>
    <w:p w:rsidR="00FD4A5E" w:rsidRDefault="00FD4A5E">
      <w:pPr>
        <w:spacing w:line="346" w:lineRule="exact"/>
        <w:rPr>
          <w:sz w:val="20"/>
          <w:szCs w:val="20"/>
        </w:rPr>
      </w:pPr>
    </w:p>
    <w:p w:rsidR="00630B7D" w:rsidRPr="00630B7D" w:rsidRDefault="00630B7D">
      <w:pPr>
        <w:rPr>
          <w:rFonts w:ascii="Tahoma" w:eastAsia="Tahoma" w:hAnsi="Tahoma" w:cs="Tahoma"/>
          <w:b/>
          <w:bCs/>
          <w:sz w:val="18"/>
          <w:szCs w:val="18"/>
        </w:rPr>
      </w:pPr>
    </w:p>
    <w:p w:rsidR="00FD4A5E" w:rsidRDefault="00221AB0">
      <w:pPr>
        <w:spacing w:line="20" w:lineRule="exact"/>
        <w:rPr>
          <w:sz w:val="20"/>
          <w:szCs w:val="20"/>
        </w:rPr>
      </w:pPr>
      <w:r>
        <w:rPr>
          <w:sz w:val="20"/>
          <w:szCs w:val="20"/>
        </w:rPr>
        <w:br w:type="column"/>
      </w:r>
    </w:p>
    <w:p w:rsidR="00FD4A5E" w:rsidRDefault="00FD4A5E">
      <w:pPr>
        <w:spacing w:line="208" w:lineRule="exact"/>
        <w:rPr>
          <w:sz w:val="20"/>
          <w:szCs w:val="20"/>
        </w:rPr>
      </w:pPr>
    </w:p>
    <w:p w:rsidR="00FD4A5E" w:rsidRDefault="00221AB0">
      <w:pPr>
        <w:rPr>
          <w:sz w:val="20"/>
          <w:szCs w:val="20"/>
        </w:rPr>
      </w:pPr>
      <w:r>
        <w:rPr>
          <w:rFonts w:ascii="Tahoma" w:eastAsia="Tahoma" w:hAnsi="Tahoma" w:cs="Tahoma"/>
          <w:sz w:val="18"/>
          <w:szCs w:val="18"/>
        </w:rPr>
        <w:t>Dirección técnica y ejecución de viviendas, Barreal, San Juan</w:t>
      </w:r>
    </w:p>
    <w:p w:rsidR="00FD4A5E" w:rsidRDefault="00FD4A5E">
      <w:pPr>
        <w:spacing w:line="1" w:lineRule="exact"/>
        <w:rPr>
          <w:sz w:val="20"/>
          <w:szCs w:val="20"/>
        </w:rPr>
      </w:pPr>
    </w:p>
    <w:p w:rsidR="00FD4A5E" w:rsidRDefault="00221AB0">
      <w:pPr>
        <w:ind w:left="20"/>
        <w:rPr>
          <w:sz w:val="20"/>
          <w:szCs w:val="20"/>
        </w:rPr>
      </w:pPr>
      <w:r>
        <w:rPr>
          <w:rFonts w:ascii="Tahoma" w:eastAsia="Tahoma" w:hAnsi="Tahoma" w:cs="Tahoma"/>
          <w:b/>
          <w:bCs/>
          <w:sz w:val="18"/>
          <w:szCs w:val="18"/>
        </w:rPr>
        <w:t xml:space="preserve">Tareas: </w:t>
      </w:r>
      <w:r>
        <w:rPr>
          <w:rFonts w:ascii="Tahoma" w:eastAsia="Tahoma" w:hAnsi="Tahoma" w:cs="Tahoma"/>
          <w:sz w:val="18"/>
          <w:szCs w:val="18"/>
        </w:rPr>
        <w:t>Intervención en todas la etapas constructivas, instalaciones sanitarias, eléctricas y</w:t>
      </w:r>
    </w:p>
    <w:p w:rsidR="00FD4A5E" w:rsidRDefault="00221AB0">
      <w:pPr>
        <w:spacing w:line="238" w:lineRule="auto"/>
        <w:rPr>
          <w:sz w:val="20"/>
          <w:szCs w:val="20"/>
        </w:rPr>
      </w:pPr>
      <w:r>
        <w:rPr>
          <w:rFonts w:ascii="Tahoma" w:eastAsia="Tahoma" w:hAnsi="Tahoma" w:cs="Tahoma"/>
          <w:sz w:val="18"/>
          <w:szCs w:val="18"/>
        </w:rPr>
        <w:t>detalles de terminación de obra.</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Empresa: Valdivieso y Debandi Construcciones. San Juan</w:t>
      </w:r>
    </w:p>
    <w:p w:rsidR="00FD4A5E" w:rsidRDefault="00221AB0">
      <w:pPr>
        <w:spacing w:line="238" w:lineRule="auto"/>
        <w:ind w:left="20"/>
        <w:rPr>
          <w:sz w:val="20"/>
          <w:szCs w:val="20"/>
        </w:rPr>
      </w:pPr>
      <w:r>
        <w:rPr>
          <w:rFonts w:ascii="Tahoma" w:eastAsia="Tahoma" w:hAnsi="Tahoma" w:cs="Tahoma"/>
          <w:b/>
          <w:bCs/>
          <w:sz w:val="18"/>
          <w:szCs w:val="18"/>
        </w:rPr>
        <w:t xml:space="preserve">Tareas: </w:t>
      </w:r>
      <w:r>
        <w:rPr>
          <w:rFonts w:ascii="Tahoma" w:eastAsia="Tahoma" w:hAnsi="Tahoma" w:cs="Tahoma"/>
          <w:sz w:val="18"/>
          <w:szCs w:val="18"/>
        </w:rPr>
        <w:t>Responsable de obra. Asistente en dirección técnica de obra. Responsable de stock</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de materiales. Responsable de control de personal.</w:t>
      </w:r>
    </w:p>
    <w:p w:rsidR="00FD4A5E" w:rsidRDefault="00221AB0">
      <w:pPr>
        <w:spacing w:line="238" w:lineRule="auto"/>
        <w:ind w:left="20"/>
        <w:rPr>
          <w:sz w:val="20"/>
          <w:szCs w:val="20"/>
        </w:rPr>
      </w:pPr>
      <w:r>
        <w:rPr>
          <w:rFonts w:ascii="Tahoma" w:eastAsia="Tahoma" w:hAnsi="Tahoma" w:cs="Tahoma"/>
          <w:b/>
          <w:bCs/>
          <w:sz w:val="18"/>
          <w:szCs w:val="18"/>
        </w:rPr>
        <w:t xml:space="preserve">Obras: </w:t>
      </w:r>
      <w:r>
        <w:rPr>
          <w:rFonts w:ascii="Tahoma" w:eastAsia="Tahoma" w:hAnsi="Tahoma" w:cs="Tahoma"/>
          <w:sz w:val="18"/>
          <w:szCs w:val="18"/>
        </w:rPr>
        <w:t>Quirófano, Sala de Partos y Sala de Atención a Recién Nacidos de Barreal.</w:t>
      </w:r>
    </w:p>
    <w:p w:rsidR="00FD4A5E" w:rsidRDefault="00FD4A5E">
      <w:pPr>
        <w:spacing w:line="2" w:lineRule="exact"/>
        <w:rPr>
          <w:sz w:val="20"/>
          <w:szCs w:val="20"/>
        </w:rPr>
      </w:pPr>
    </w:p>
    <w:p w:rsidR="00FD4A5E" w:rsidRDefault="00221AB0">
      <w:pPr>
        <w:ind w:left="20"/>
        <w:rPr>
          <w:sz w:val="20"/>
          <w:szCs w:val="20"/>
        </w:rPr>
      </w:pPr>
      <w:r>
        <w:rPr>
          <w:rFonts w:ascii="Tahoma" w:eastAsia="Tahoma" w:hAnsi="Tahoma" w:cs="Tahoma"/>
          <w:sz w:val="18"/>
          <w:szCs w:val="18"/>
        </w:rPr>
        <w:t>Juzgado de Paz de Barreal.</w:t>
      </w:r>
    </w:p>
    <w:p w:rsidR="00FD4A5E" w:rsidRDefault="00221AB0">
      <w:pPr>
        <w:spacing w:line="238" w:lineRule="auto"/>
        <w:ind w:left="20"/>
        <w:rPr>
          <w:sz w:val="20"/>
          <w:szCs w:val="20"/>
        </w:rPr>
      </w:pPr>
      <w:r>
        <w:rPr>
          <w:rFonts w:ascii="Tahoma" w:eastAsia="Tahoma" w:hAnsi="Tahoma" w:cs="Tahoma"/>
          <w:sz w:val="18"/>
          <w:szCs w:val="18"/>
        </w:rPr>
        <w:t>Barrio de 61 viviendas en Barreal, San Juan.</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CURA Y JORDÁN, Empresa de Servicios Topográficos. Provincia de Santa Fé.</w:t>
      </w:r>
    </w:p>
    <w:p w:rsidR="00FD4A5E" w:rsidRDefault="00221AB0">
      <w:pPr>
        <w:spacing w:line="238" w:lineRule="auto"/>
        <w:rPr>
          <w:sz w:val="20"/>
          <w:szCs w:val="20"/>
        </w:rPr>
      </w:pPr>
      <w:r>
        <w:rPr>
          <w:rFonts w:ascii="Tahoma" w:eastAsia="Tahoma" w:hAnsi="Tahoma" w:cs="Tahoma"/>
          <w:sz w:val="18"/>
          <w:szCs w:val="18"/>
        </w:rPr>
        <w:t>GEOAR, Empresa de Servicios Geofísicos. Provincia de San Juan.</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GEOM, Empresa de Geotecnia y Geología. Provincia de San Juan.</w:t>
      </w:r>
    </w:p>
    <w:p w:rsidR="00FD4A5E" w:rsidRDefault="00221AB0">
      <w:pPr>
        <w:rPr>
          <w:sz w:val="20"/>
          <w:szCs w:val="20"/>
        </w:rPr>
      </w:pPr>
      <w:r>
        <w:rPr>
          <w:rFonts w:ascii="Tahoma" w:eastAsia="Tahoma" w:hAnsi="Tahoma" w:cs="Tahoma"/>
          <w:b/>
          <w:bCs/>
          <w:sz w:val="18"/>
          <w:szCs w:val="18"/>
        </w:rPr>
        <w:t xml:space="preserve">Tareas: </w:t>
      </w:r>
      <w:r>
        <w:rPr>
          <w:rFonts w:ascii="Tahoma" w:eastAsia="Tahoma" w:hAnsi="Tahoma" w:cs="Tahoma"/>
          <w:sz w:val="18"/>
          <w:szCs w:val="18"/>
        </w:rPr>
        <w:t>Relevador de datos topográficos mediante GPS diferencial, Nivel y Estación Total.</w:t>
      </w:r>
    </w:p>
    <w:p w:rsidR="00FD4A5E" w:rsidRDefault="00221AB0">
      <w:pPr>
        <w:rPr>
          <w:sz w:val="20"/>
          <w:szCs w:val="20"/>
        </w:rPr>
      </w:pPr>
      <w:r>
        <w:rPr>
          <w:rFonts w:ascii="Tahoma" w:eastAsia="Tahoma" w:hAnsi="Tahoma" w:cs="Tahoma"/>
          <w:sz w:val="18"/>
          <w:szCs w:val="18"/>
        </w:rPr>
        <w:t>Relevador de datos geofísicos mediante sísmica refractiva e inducción eléctrica.</w:t>
      </w:r>
    </w:p>
    <w:p w:rsidR="00FD4A5E" w:rsidRDefault="00221AB0">
      <w:pPr>
        <w:spacing w:line="238" w:lineRule="auto"/>
        <w:rPr>
          <w:sz w:val="20"/>
          <w:szCs w:val="20"/>
        </w:rPr>
      </w:pPr>
      <w:r>
        <w:rPr>
          <w:rFonts w:ascii="Tahoma" w:eastAsia="Tahoma" w:hAnsi="Tahoma" w:cs="Tahoma"/>
          <w:b/>
          <w:bCs/>
          <w:sz w:val="18"/>
          <w:szCs w:val="18"/>
        </w:rPr>
        <w:t>Campañas:</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Geotecnia en Parque Solar Cañada Honda, Dto. Sarmiento, San Juan. Obtención de datos</w:t>
      </w:r>
    </w:p>
    <w:p w:rsidR="00FD4A5E" w:rsidRDefault="00FD4A5E">
      <w:pPr>
        <w:spacing w:line="1" w:lineRule="exact"/>
        <w:rPr>
          <w:sz w:val="20"/>
          <w:szCs w:val="20"/>
        </w:rPr>
      </w:pPr>
    </w:p>
    <w:p w:rsidR="00FD4A5E" w:rsidRDefault="00221AB0">
      <w:pPr>
        <w:tabs>
          <w:tab w:val="left" w:pos="6380"/>
        </w:tabs>
        <w:rPr>
          <w:sz w:val="20"/>
          <w:szCs w:val="20"/>
        </w:rPr>
      </w:pPr>
      <w:r>
        <w:rPr>
          <w:rFonts w:ascii="Tahoma" w:eastAsia="Tahoma" w:hAnsi="Tahoma" w:cs="Tahoma"/>
          <w:sz w:val="18"/>
          <w:szCs w:val="18"/>
        </w:rPr>
        <w:t>geofísicos,  ensayos  de  penetración  SPT,  toma  de  muestras  indisturbadas</w:t>
      </w:r>
      <w:r>
        <w:rPr>
          <w:sz w:val="20"/>
          <w:szCs w:val="20"/>
        </w:rPr>
        <w:tab/>
      </w:r>
      <w:r>
        <w:rPr>
          <w:rFonts w:ascii="Tahoma" w:eastAsia="Tahoma" w:hAnsi="Tahoma" w:cs="Tahoma"/>
          <w:sz w:val="17"/>
          <w:szCs w:val="17"/>
        </w:rPr>
        <w:t>para  ensayos</w:t>
      </w:r>
    </w:p>
    <w:p w:rsidR="00FD4A5E" w:rsidRDefault="00221AB0">
      <w:pPr>
        <w:spacing w:line="238" w:lineRule="auto"/>
        <w:rPr>
          <w:sz w:val="20"/>
          <w:szCs w:val="20"/>
        </w:rPr>
      </w:pPr>
      <w:r>
        <w:rPr>
          <w:rFonts w:ascii="Tahoma" w:eastAsia="Tahoma" w:hAnsi="Tahoma" w:cs="Tahoma"/>
          <w:sz w:val="18"/>
          <w:szCs w:val="18"/>
        </w:rPr>
        <w:t>triaxiales.</w:t>
      </w:r>
    </w:p>
    <w:p w:rsidR="00FD4A5E" w:rsidRDefault="00FD4A5E">
      <w:pPr>
        <w:spacing w:line="2" w:lineRule="exact"/>
        <w:rPr>
          <w:sz w:val="20"/>
          <w:szCs w:val="20"/>
        </w:rPr>
      </w:pPr>
    </w:p>
    <w:p w:rsidR="00FD4A5E" w:rsidRDefault="00221AB0">
      <w:pPr>
        <w:tabs>
          <w:tab w:val="left" w:pos="7440"/>
        </w:tabs>
        <w:rPr>
          <w:sz w:val="20"/>
          <w:szCs w:val="20"/>
        </w:rPr>
      </w:pPr>
      <w:r>
        <w:rPr>
          <w:rFonts w:ascii="Tahoma" w:eastAsia="Tahoma" w:hAnsi="Tahoma" w:cs="Tahoma"/>
          <w:sz w:val="18"/>
          <w:szCs w:val="18"/>
        </w:rPr>
        <w:t>Relevamiento  topográfico  de  traza  de  línea  de  alta  tensión  500  kvolt,  tramo  Iglesias</w:t>
      </w:r>
      <w:r>
        <w:rPr>
          <w:sz w:val="20"/>
          <w:szCs w:val="20"/>
        </w:rPr>
        <w:tab/>
      </w:r>
      <w:r>
        <w:rPr>
          <w:rFonts w:ascii="Tahoma" w:eastAsia="Tahoma" w:hAnsi="Tahoma" w:cs="Tahoma"/>
          <w:sz w:val="16"/>
          <w:szCs w:val="16"/>
        </w:rPr>
        <w:t>-</w:t>
      </w:r>
    </w:p>
    <w:p w:rsidR="00FD4A5E" w:rsidRDefault="00221AB0">
      <w:pPr>
        <w:spacing w:line="238" w:lineRule="auto"/>
        <w:rPr>
          <w:sz w:val="20"/>
          <w:szCs w:val="20"/>
        </w:rPr>
      </w:pPr>
      <w:r>
        <w:rPr>
          <w:rFonts w:ascii="Tahoma" w:eastAsia="Tahoma" w:hAnsi="Tahoma" w:cs="Tahoma"/>
          <w:sz w:val="18"/>
          <w:szCs w:val="18"/>
        </w:rPr>
        <w:t>Calingasta, San Juan, mediante GPS diferencial.</w:t>
      </w:r>
    </w:p>
    <w:p w:rsidR="00FD4A5E" w:rsidRDefault="00FD4A5E">
      <w:pPr>
        <w:spacing w:line="2" w:lineRule="exact"/>
        <w:rPr>
          <w:sz w:val="20"/>
          <w:szCs w:val="20"/>
        </w:rPr>
      </w:pPr>
    </w:p>
    <w:p w:rsidR="00FD4A5E" w:rsidRDefault="00221AB0">
      <w:pPr>
        <w:tabs>
          <w:tab w:val="left" w:pos="1800"/>
          <w:tab w:val="left" w:pos="2320"/>
          <w:tab w:val="left" w:pos="3720"/>
          <w:tab w:val="left" w:pos="4900"/>
          <w:tab w:val="left" w:pos="5760"/>
        </w:tabs>
        <w:rPr>
          <w:sz w:val="20"/>
          <w:szCs w:val="20"/>
        </w:rPr>
      </w:pPr>
      <w:r>
        <w:rPr>
          <w:rFonts w:ascii="Tahoma" w:eastAsia="Tahoma" w:hAnsi="Tahoma" w:cs="Tahoma"/>
          <w:sz w:val="18"/>
          <w:szCs w:val="18"/>
        </w:rPr>
        <w:t>Batimetría  en  Dique</w:t>
      </w:r>
      <w:r>
        <w:rPr>
          <w:rFonts w:ascii="Tahoma" w:eastAsia="Tahoma" w:hAnsi="Tahoma" w:cs="Tahoma"/>
          <w:sz w:val="18"/>
          <w:szCs w:val="18"/>
        </w:rPr>
        <w:tab/>
        <w:t>Agua</w:t>
      </w:r>
      <w:r>
        <w:rPr>
          <w:rFonts w:ascii="Tahoma" w:eastAsia="Tahoma" w:hAnsi="Tahoma" w:cs="Tahoma"/>
          <w:sz w:val="18"/>
          <w:szCs w:val="18"/>
        </w:rPr>
        <w:tab/>
        <w:t>del  Toro,  Pcia.</w:t>
      </w:r>
      <w:r>
        <w:rPr>
          <w:rFonts w:ascii="Tahoma" w:eastAsia="Tahoma" w:hAnsi="Tahoma" w:cs="Tahoma"/>
          <w:sz w:val="18"/>
          <w:szCs w:val="18"/>
        </w:rPr>
        <w:tab/>
        <w:t>de  Mendoza,</w:t>
      </w:r>
      <w:r>
        <w:rPr>
          <w:rFonts w:ascii="Tahoma" w:eastAsia="Tahoma" w:hAnsi="Tahoma" w:cs="Tahoma"/>
          <w:sz w:val="18"/>
          <w:szCs w:val="18"/>
        </w:rPr>
        <w:tab/>
        <w:t>mediante</w:t>
      </w:r>
      <w:r>
        <w:rPr>
          <w:rFonts w:ascii="Tahoma" w:eastAsia="Tahoma" w:hAnsi="Tahoma" w:cs="Tahoma"/>
          <w:sz w:val="18"/>
          <w:szCs w:val="18"/>
        </w:rPr>
        <w:tab/>
        <w:t>transductor  sónico  y</w:t>
      </w:r>
    </w:p>
    <w:p w:rsidR="00FD4A5E" w:rsidRDefault="00221AB0">
      <w:pPr>
        <w:spacing w:line="238" w:lineRule="auto"/>
        <w:rPr>
          <w:sz w:val="20"/>
          <w:szCs w:val="20"/>
        </w:rPr>
      </w:pPr>
      <w:r>
        <w:rPr>
          <w:rFonts w:ascii="Tahoma" w:eastAsia="Tahoma" w:hAnsi="Tahoma" w:cs="Tahoma"/>
          <w:sz w:val="18"/>
          <w:szCs w:val="18"/>
        </w:rPr>
        <w:t>navegación satelital.</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Obtención de datos topográficos y geofísicos en gasoducto transandino en provincia de Jujuy.</w:t>
      </w:r>
    </w:p>
    <w:p w:rsidR="00FD4A5E" w:rsidRDefault="00221AB0">
      <w:pPr>
        <w:spacing w:line="238" w:lineRule="auto"/>
        <w:rPr>
          <w:sz w:val="20"/>
          <w:szCs w:val="20"/>
        </w:rPr>
      </w:pPr>
      <w:r>
        <w:rPr>
          <w:rFonts w:ascii="Tahoma" w:eastAsia="Tahoma" w:hAnsi="Tahoma" w:cs="Tahoma"/>
          <w:sz w:val="18"/>
          <w:szCs w:val="18"/>
        </w:rPr>
        <w:t>Obtención de datos topográficos y geofísicos en túneles de Ruta 150, Valle Fértil, San Juan.</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Obtención de datos topográficos en Ruta 40, provincia de Salta.</w:t>
      </w:r>
    </w:p>
    <w:p w:rsidR="00FD4A5E" w:rsidRDefault="00221AB0">
      <w:pPr>
        <w:spacing w:line="238" w:lineRule="auto"/>
        <w:rPr>
          <w:sz w:val="20"/>
          <w:szCs w:val="20"/>
        </w:rPr>
      </w:pPr>
      <w:r>
        <w:rPr>
          <w:rFonts w:ascii="Tahoma" w:eastAsia="Tahoma" w:hAnsi="Tahoma" w:cs="Tahoma"/>
          <w:sz w:val="18"/>
          <w:szCs w:val="18"/>
        </w:rPr>
        <w:t>Campañas 2011-2012-2013, Obtención de datos topográficos y geofísicos en campamento de</w:t>
      </w:r>
    </w:p>
    <w:p w:rsidR="00FD4A5E" w:rsidRDefault="00FD4A5E">
      <w:pPr>
        <w:spacing w:line="2" w:lineRule="exact"/>
        <w:rPr>
          <w:sz w:val="20"/>
          <w:szCs w:val="20"/>
        </w:rPr>
      </w:pPr>
    </w:p>
    <w:p w:rsidR="00FD4A5E" w:rsidRDefault="00221AB0">
      <w:pPr>
        <w:rPr>
          <w:sz w:val="20"/>
          <w:szCs w:val="20"/>
        </w:rPr>
      </w:pPr>
      <w:r>
        <w:rPr>
          <w:rFonts w:ascii="Tahoma" w:eastAsia="Tahoma" w:hAnsi="Tahoma" w:cs="Tahoma"/>
          <w:sz w:val="18"/>
          <w:szCs w:val="18"/>
        </w:rPr>
        <w:t>alta montaña, proyecto minero de cobre El Pachón, San Juan.</w:t>
      </w:r>
    </w:p>
    <w:p w:rsidR="00FD4A5E" w:rsidRDefault="00221AB0">
      <w:pPr>
        <w:rPr>
          <w:sz w:val="20"/>
          <w:szCs w:val="20"/>
        </w:rPr>
      </w:pPr>
      <w:r>
        <w:rPr>
          <w:rFonts w:ascii="Tahoma" w:eastAsia="Tahoma" w:hAnsi="Tahoma" w:cs="Tahoma"/>
          <w:sz w:val="18"/>
          <w:szCs w:val="18"/>
        </w:rPr>
        <w:t>Cubicación de yacimiento arenífero en cercanías de Antofagasta de la Sierra, Catamarca,</w:t>
      </w:r>
    </w:p>
    <w:p w:rsidR="00FD4A5E" w:rsidRDefault="00221AB0">
      <w:pPr>
        <w:rPr>
          <w:sz w:val="20"/>
          <w:szCs w:val="20"/>
        </w:rPr>
      </w:pPr>
      <w:r>
        <w:rPr>
          <w:rFonts w:ascii="Tahoma" w:eastAsia="Tahoma" w:hAnsi="Tahoma" w:cs="Tahoma"/>
          <w:sz w:val="18"/>
          <w:szCs w:val="18"/>
        </w:rPr>
        <w:t>mediante sísmica refractiva e inducción eléctrica, para la utilización en Fracking.</w:t>
      </w:r>
    </w:p>
    <w:p w:rsidR="00FD4A5E" w:rsidRDefault="00221AB0">
      <w:pPr>
        <w:spacing w:line="238" w:lineRule="auto"/>
        <w:rPr>
          <w:sz w:val="20"/>
          <w:szCs w:val="20"/>
        </w:rPr>
      </w:pPr>
      <w:r>
        <w:rPr>
          <w:rFonts w:ascii="Tahoma" w:eastAsia="Tahoma" w:hAnsi="Tahoma" w:cs="Tahoma"/>
          <w:sz w:val="18"/>
          <w:szCs w:val="18"/>
        </w:rPr>
        <w:t>Geo posicionamiento  de puntos mediante GPS.</w:t>
      </w:r>
    </w:p>
    <w:p w:rsidR="00FD4A5E" w:rsidRDefault="00FD4A5E">
      <w:pPr>
        <w:spacing w:line="2" w:lineRule="exact"/>
        <w:rPr>
          <w:sz w:val="20"/>
          <w:szCs w:val="20"/>
        </w:rPr>
      </w:pPr>
    </w:p>
    <w:p w:rsidR="00FD4A5E" w:rsidRPr="0014469C" w:rsidRDefault="00FD4A5E" w:rsidP="000C4087">
      <w:pPr>
        <w:rPr>
          <w:sz w:val="20"/>
          <w:szCs w:val="20"/>
        </w:rPr>
        <w:sectPr w:rsidR="00FD4A5E" w:rsidRPr="0014469C">
          <w:type w:val="continuous"/>
          <w:pgSz w:w="11900" w:h="16841"/>
          <w:pgMar w:top="1135" w:right="846" w:bottom="1440" w:left="1420" w:header="0" w:footer="0" w:gutter="0"/>
          <w:cols w:num="2" w:space="720" w:equalWidth="0">
            <w:col w:w="1680" w:space="440"/>
            <w:col w:w="7520"/>
          </w:cols>
        </w:sectPr>
      </w:pPr>
    </w:p>
    <w:p w:rsidR="00FD4A5E" w:rsidRDefault="00FD4A5E">
      <w:pPr>
        <w:spacing w:line="20" w:lineRule="exact"/>
        <w:rPr>
          <w:sz w:val="20"/>
          <w:szCs w:val="20"/>
        </w:rPr>
      </w:pPr>
    </w:p>
    <w:p w:rsidR="00FD4A5E" w:rsidRDefault="00221AB0">
      <w:pPr>
        <w:jc w:val="center"/>
        <w:rPr>
          <w:sz w:val="20"/>
          <w:szCs w:val="20"/>
        </w:rPr>
      </w:pPr>
      <w:r>
        <w:rPr>
          <w:rFonts w:ascii="Tahoma" w:eastAsia="Tahoma" w:hAnsi="Tahoma" w:cs="Tahoma"/>
          <w:b/>
          <w:bCs/>
          <w:sz w:val="18"/>
          <w:szCs w:val="18"/>
        </w:rPr>
        <w:t>Referencias Laborales</w:t>
      </w:r>
    </w:p>
    <w:p w:rsidR="00FD4A5E" w:rsidRDefault="00FD4A5E">
      <w:pPr>
        <w:sectPr w:rsidR="00FD4A5E">
          <w:type w:val="continuous"/>
          <w:pgSz w:w="11900" w:h="16841"/>
          <w:pgMar w:top="1135" w:right="846" w:bottom="1440" w:left="1420" w:header="0" w:footer="0" w:gutter="0"/>
          <w:cols w:space="720" w:equalWidth="0">
            <w:col w:w="9640"/>
          </w:cols>
        </w:sectPr>
      </w:pPr>
    </w:p>
    <w:p w:rsidR="00FD4A5E" w:rsidRDefault="00FD4A5E">
      <w:pPr>
        <w:spacing w:line="217" w:lineRule="exact"/>
        <w:rPr>
          <w:sz w:val="20"/>
          <w:szCs w:val="20"/>
        </w:rPr>
      </w:pPr>
    </w:p>
    <w:p w:rsidR="00FD4A5E" w:rsidRDefault="00221AB0">
      <w:pPr>
        <w:rPr>
          <w:rFonts w:ascii="Tahoma" w:eastAsia="Tahoma" w:hAnsi="Tahoma" w:cs="Tahoma"/>
          <w:sz w:val="18"/>
          <w:szCs w:val="18"/>
        </w:rPr>
      </w:pPr>
      <w:r>
        <w:rPr>
          <w:rFonts w:ascii="Tahoma" w:eastAsia="Tahoma" w:hAnsi="Tahoma" w:cs="Tahoma"/>
          <w:sz w:val="18"/>
          <w:szCs w:val="18"/>
        </w:rPr>
        <w:t xml:space="preserve">Arq. Miguel Angel Toro. Socio Gerente. Empresa Valdivieso y Debandi. 0264 – 154403479. Email: </w:t>
      </w:r>
      <w:hyperlink r:id="rId5">
        <w:r>
          <w:rPr>
            <w:rFonts w:ascii="Tahoma" w:eastAsia="Tahoma" w:hAnsi="Tahoma" w:cs="Tahoma"/>
            <w:sz w:val="18"/>
            <w:szCs w:val="18"/>
          </w:rPr>
          <w:t>litovie@gmail.com</w:t>
        </w:r>
      </w:hyperlink>
    </w:p>
    <w:p w:rsidR="00FD4A5E" w:rsidRDefault="00221AB0">
      <w:pPr>
        <w:spacing w:line="239" w:lineRule="auto"/>
        <w:ind w:right="1060"/>
        <w:rPr>
          <w:sz w:val="20"/>
          <w:szCs w:val="20"/>
        </w:rPr>
      </w:pPr>
      <w:r>
        <w:rPr>
          <w:rFonts w:ascii="Tahoma" w:eastAsia="Tahoma" w:hAnsi="Tahoma" w:cs="Tahoma"/>
          <w:sz w:val="18"/>
          <w:szCs w:val="18"/>
        </w:rPr>
        <w:t>Lic. Geofísico Alfredo Rodríguez, Propietario, empresa GEOAR. 0264 – 155066596. Email: geoar@gmail.com Geólogo Oscar Mazuelos, Propietario. Empresa GEOM. 0264 – 154763701.</w:t>
      </w:r>
    </w:p>
    <w:p w:rsidR="00FD4A5E" w:rsidRDefault="00221AB0">
      <w:pPr>
        <w:rPr>
          <w:sz w:val="20"/>
          <w:szCs w:val="20"/>
        </w:rPr>
      </w:pPr>
      <w:r>
        <w:rPr>
          <w:rFonts w:ascii="Tahoma" w:eastAsia="Tahoma" w:hAnsi="Tahoma" w:cs="Tahoma"/>
          <w:sz w:val="18"/>
          <w:szCs w:val="18"/>
        </w:rPr>
        <w:t>Ing. Agrimensor Ramiro Cura, Propietario, Empresa Cura y Jordán. 0341 – 155153152. Email: rjmcura@gmail.com</w:t>
      </w:r>
    </w:p>
    <w:p w:rsidR="00FD4A5E" w:rsidRDefault="00FD4A5E">
      <w:pPr>
        <w:spacing w:line="1" w:lineRule="exact"/>
        <w:rPr>
          <w:sz w:val="20"/>
          <w:szCs w:val="20"/>
        </w:rPr>
      </w:pPr>
    </w:p>
    <w:p w:rsidR="00DD2E91" w:rsidRDefault="00DD2E91">
      <w:pPr>
        <w:rPr>
          <w:rFonts w:ascii="Tahoma" w:eastAsia="Tahoma" w:hAnsi="Tahoma" w:cs="Tahoma"/>
          <w:sz w:val="18"/>
          <w:szCs w:val="18"/>
        </w:rPr>
      </w:pPr>
    </w:p>
    <w:sectPr w:rsidR="00DD2E91">
      <w:type w:val="continuous"/>
      <w:pgSz w:w="11900" w:h="16841"/>
      <w:pgMar w:top="1135" w:right="846" w:bottom="1440" w:left="142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A5E"/>
    <w:rsid w:val="00080729"/>
    <w:rsid w:val="000B1884"/>
    <w:rsid w:val="000C4087"/>
    <w:rsid w:val="000E3A9A"/>
    <w:rsid w:val="001377A3"/>
    <w:rsid w:val="0014469C"/>
    <w:rsid w:val="00171435"/>
    <w:rsid w:val="00221AB0"/>
    <w:rsid w:val="00295325"/>
    <w:rsid w:val="002C0176"/>
    <w:rsid w:val="002C0612"/>
    <w:rsid w:val="003B4ABA"/>
    <w:rsid w:val="00432B36"/>
    <w:rsid w:val="00460857"/>
    <w:rsid w:val="0047177A"/>
    <w:rsid w:val="004741BC"/>
    <w:rsid w:val="004C0BFE"/>
    <w:rsid w:val="004F50F7"/>
    <w:rsid w:val="005157C4"/>
    <w:rsid w:val="00561540"/>
    <w:rsid w:val="00630B7D"/>
    <w:rsid w:val="00646A84"/>
    <w:rsid w:val="006C021E"/>
    <w:rsid w:val="006C03F0"/>
    <w:rsid w:val="006C0A45"/>
    <w:rsid w:val="00700229"/>
    <w:rsid w:val="00797F83"/>
    <w:rsid w:val="007B42A1"/>
    <w:rsid w:val="007B4B8B"/>
    <w:rsid w:val="00831A4C"/>
    <w:rsid w:val="008914D2"/>
    <w:rsid w:val="0092442A"/>
    <w:rsid w:val="00A01DBC"/>
    <w:rsid w:val="00A72E85"/>
    <w:rsid w:val="00BC5B2B"/>
    <w:rsid w:val="00BF4766"/>
    <w:rsid w:val="00C2384D"/>
    <w:rsid w:val="00C36E49"/>
    <w:rsid w:val="00C50928"/>
    <w:rsid w:val="00CB1D67"/>
    <w:rsid w:val="00CD2557"/>
    <w:rsid w:val="00D14C9F"/>
    <w:rsid w:val="00D61B33"/>
    <w:rsid w:val="00D62E5E"/>
    <w:rsid w:val="00D84DE7"/>
    <w:rsid w:val="00DC0836"/>
    <w:rsid w:val="00DD2E91"/>
    <w:rsid w:val="00DD7E73"/>
    <w:rsid w:val="00E169CB"/>
    <w:rsid w:val="00E41552"/>
    <w:rsid w:val="00E61BC9"/>
    <w:rsid w:val="00EF0057"/>
    <w:rsid w:val="00F14B2D"/>
    <w:rsid w:val="00F40D5C"/>
    <w:rsid w:val="00F518FF"/>
    <w:rsid w:val="00FB2E08"/>
    <w:rsid w:val="00FC10CD"/>
    <w:rsid w:val="00FD4A5E"/>
    <w:rsid w:val="00FF20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3ED0614"/>
  <w15:docId w15:val="{9E70404B-A2FC-5349-B80C-85319B79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26381">
      <w:bodyDiv w:val="1"/>
      <w:marLeft w:val="0"/>
      <w:marRight w:val="0"/>
      <w:marTop w:val="0"/>
      <w:marBottom w:val="0"/>
      <w:divBdr>
        <w:top w:val="none" w:sz="0" w:space="0" w:color="auto"/>
        <w:left w:val="none" w:sz="0" w:space="0" w:color="auto"/>
        <w:bottom w:val="none" w:sz="0" w:space="0" w:color="auto"/>
        <w:right w:val="none" w:sz="0" w:space="0" w:color="auto"/>
      </w:divBdr>
      <w:divsChild>
        <w:div w:id="2064597279">
          <w:marLeft w:val="0"/>
          <w:marRight w:val="0"/>
          <w:marTop w:val="0"/>
          <w:marBottom w:val="0"/>
          <w:divBdr>
            <w:top w:val="none" w:sz="0" w:space="0" w:color="auto"/>
            <w:left w:val="none" w:sz="0" w:space="0" w:color="auto"/>
            <w:bottom w:val="none" w:sz="0" w:space="0" w:color="auto"/>
            <w:right w:val="none" w:sz="0" w:space="0" w:color="auto"/>
          </w:divBdr>
          <w:divsChild>
            <w:div w:id="2077705995">
              <w:marLeft w:val="0"/>
              <w:marRight w:val="0"/>
              <w:marTop w:val="0"/>
              <w:marBottom w:val="0"/>
              <w:divBdr>
                <w:top w:val="none" w:sz="0" w:space="0" w:color="auto"/>
                <w:left w:val="none" w:sz="0" w:space="0" w:color="auto"/>
                <w:bottom w:val="none" w:sz="0" w:space="0" w:color="auto"/>
                <w:right w:val="none" w:sz="0" w:space="0" w:color="auto"/>
              </w:divBdr>
              <w:divsChild>
                <w:div w:id="1911649124">
                  <w:marLeft w:val="0"/>
                  <w:marRight w:val="0"/>
                  <w:marTop w:val="0"/>
                  <w:marBottom w:val="0"/>
                  <w:divBdr>
                    <w:top w:val="none" w:sz="0" w:space="0" w:color="auto"/>
                    <w:left w:val="none" w:sz="0" w:space="0" w:color="auto"/>
                    <w:bottom w:val="none" w:sz="0" w:space="0" w:color="auto"/>
                    <w:right w:val="none" w:sz="0" w:space="0" w:color="auto"/>
                  </w:divBdr>
                  <w:divsChild>
                    <w:div w:id="2000503118">
                      <w:marLeft w:val="0"/>
                      <w:marRight w:val="0"/>
                      <w:marTop w:val="0"/>
                      <w:marBottom w:val="0"/>
                      <w:divBdr>
                        <w:top w:val="none" w:sz="0" w:space="0" w:color="auto"/>
                        <w:left w:val="none" w:sz="0" w:space="0" w:color="auto"/>
                        <w:bottom w:val="none" w:sz="0" w:space="0" w:color="auto"/>
                        <w:right w:val="none" w:sz="0" w:space="0" w:color="auto"/>
                      </w:divBdr>
                      <w:divsChild>
                        <w:div w:id="1136220286">
                          <w:marLeft w:val="0"/>
                          <w:marRight w:val="0"/>
                          <w:marTop w:val="0"/>
                          <w:marBottom w:val="0"/>
                          <w:divBdr>
                            <w:top w:val="none" w:sz="0" w:space="0" w:color="auto"/>
                            <w:left w:val="none" w:sz="0" w:space="0" w:color="auto"/>
                            <w:bottom w:val="none" w:sz="0" w:space="0" w:color="auto"/>
                            <w:right w:val="none" w:sz="0" w:space="0" w:color="auto"/>
                          </w:divBdr>
                          <w:divsChild>
                            <w:div w:id="13716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litovie@gmail.com" TargetMode="Externa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1084</Words>
  <Characters>5966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Carlos Montoya</cp:lastModifiedBy>
  <cp:revision>59</cp:revision>
  <dcterms:created xsi:type="dcterms:W3CDTF">2020-02-27T17:00:00Z</dcterms:created>
  <dcterms:modified xsi:type="dcterms:W3CDTF">2020-03-05T22:42:00Z</dcterms:modified>
</cp:coreProperties>
</file>