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5A4" w:rsidRPr="00FD0943" w:rsidRDefault="003005A4" w:rsidP="00BA42DA">
      <w:pPr>
        <w:pStyle w:val="Ttulo2"/>
        <w:spacing w:before="360" w:after="120"/>
        <w:jc w:val="both"/>
        <w:rPr>
          <w:rFonts w:ascii="Calibri" w:hAnsi="Calibri" w:cs="Calibri"/>
          <w:bCs/>
          <w:i w:val="0"/>
          <w:iCs/>
          <w:sz w:val="26"/>
          <w:szCs w:val="26"/>
        </w:rPr>
      </w:pPr>
      <w:r w:rsidRPr="00FD0943">
        <w:rPr>
          <w:rFonts w:ascii="Calibri" w:hAnsi="Calibri" w:cs="Calibri"/>
          <w:bCs/>
          <w:i w:val="0"/>
          <w:iCs/>
          <w:sz w:val="26"/>
          <w:szCs w:val="26"/>
        </w:rPr>
        <w:t xml:space="preserve">Datos personales </w:t>
      </w:r>
    </w:p>
    <w:p w:rsidR="003005A4" w:rsidRPr="00325E1A" w:rsidRDefault="00745CE1" w:rsidP="00BA42DA">
      <w:pPr>
        <w:pStyle w:val="EstiloArialJustificado"/>
        <w:rPr>
          <w:rFonts w:ascii="Calibri" w:hAnsi="Calibri" w:cs="Calibri"/>
          <w:sz w:val="22"/>
          <w:szCs w:val="22"/>
        </w:rPr>
      </w:pPr>
      <w:r w:rsidRPr="009A4FF0">
        <w:rPr>
          <w:rFonts w:ascii="Calibri" w:hAnsi="Calibri" w:cs="Calibri"/>
          <w:b/>
          <w:sz w:val="22"/>
          <w:szCs w:val="22"/>
        </w:rPr>
        <w:t>Fecha de nacimiento</w:t>
      </w:r>
      <w:r w:rsidRPr="00325E1A">
        <w:rPr>
          <w:rFonts w:ascii="Calibri" w:hAnsi="Calibri" w:cs="Calibri"/>
          <w:sz w:val="22"/>
          <w:szCs w:val="22"/>
        </w:rPr>
        <w:t xml:space="preserve">: </w:t>
      </w:r>
      <w:r w:rsidR="00E46610" w:rsidRPr="00325E1A">
        <w:rPr>
          <w:rFonts w:ascii="Calibri" w:hAnsi="Calibri" w:cs="Calibri"/>
          <w:sz w:val="22"/>
          <w:szCs w:val="22"/>
        </w:rPr>
        <w:t>21 de junio 1949</w:t>
      </w:r>
      <w:r w:rsidR="00CA6E19">
        <w:rPr>
          <w:rFonts w:ascii="Calibri" w:hAnsi="Calibri" w:cs="Calibri"/>
          <w:sz w:val="22"/>
          <w:szCs w:val="22"/>
        </w:rPr>
        <w:t>, Trujillo</w:t>
      </w:r>
    </w:p>
    <w:p w:rsidR="003005A4" w:rsidRDefault="003005A4" w:rsidP="00BA42DA">
      <w:pPr>
        <w:pStyle w:val="EstiloArialJustificado"/>
        <w:rPr>
          <w:rFonts w:ascii="Calibri" w:hAnsi="Calibri" w:cs="Calibri"/>
          <w:sz w:val="22"/>
          <w:szCs w:val="22"/>
        </w:rPr>
      </w:pPr>
      <w:r w:rsidRPr="009A4FF0">
        <w:rPr>
          <w:rFonts w:ascii="Calibri" w:hAnsi="Calibri" w:cs="Calibri"/>
          <w:b/>
          <w:sz w:val="22"/>
          <w:szCs w:val="22"/>
        </w:rPr>
        <w:t>Nacionalidad</w:t>
      </w:r>
      <w:r w:rsidRPr="00325E1A">
        <w:rPr>
          <w:rFonts w:ascii="Calibri" w:hAnsi="Calibri" w:cs="Calibri"/>
          <w:sz w:val="22"/>
          <w:szCs w:val="22"/>
        </w:rPr>
        <w:t xml:space="preserve">: </w:t>
      </w:r>
      <w:r w:rsidR="007F3895" w:rsidRPr="00325E1A">
        <w:rPr>
          <w:rFonts w:ascii="Calibri" w:hAnsi="Calibri" w:cs="Calibri"/>
          <w:sz w:val="22"/>
          <w:szCs w:val="22"/>
        </w:rPr>
        <w:t>Peruana</w:t>
      </w:r>
    </w:p>
    <w:p w:rsidR="00E77E2B" w:rsidRDefault="00E77E2B" w:rsidP="00BA42DA">
      <w:pPr>
        <w:pStyle w:val="EstiloArialJustificado"/>
        <w:rPr>
          <w:rFonts w:ascii="Calibri" w:hAnsi="Calibri" w:cs="Calibri"/>
          <w:sz w:val="22"/>
          <w:szCs w:val="22"/>
        </w:rPr>
      </w:pPr>
      <w:r w:rsidRPr="009A4FF0">
        <w:rPr>
          <w:rFonts w:ascii="Calibri" w:hAnsi="Calibri" w:cs="Calibri"/>
          <w:b/>
          <w:sz w:val="22"/>
          <w:szCs w:val="22"/>
        </w:rPr>
        <w:t>Profesión</w:t>
      </w:r>
      <w:r>
        <w:rPr>
          <w:rFonts w:ascii="Calibri" w:hAnsi="Calibri" w:cs="Calibri"/>
          <w:sz w:val="22"/>
          <w:szCs w:val="22"/>
        </w:rPr>
        <w:t>: Ingeniero Químico</w:t>
      </w:r>
    </w:p>
    <w:p w:rsidR="009A4FF0" w:rsidRDefault="009A4FF0" w:rsidP="00BA42DA">
      <w:pPr>
        <w:pStyle w:val="EstiloArialJustificado"/>
        <w:rPr>
          <w:rFonts w:ascii="Calibri" w:hAnsi="Calibri" w:cs="Calibri"/>
          <w:sz w:val="22"/>
          <w:szCs w:val="22"/>
        </w:rPr>
      </w:pPr>
      <w:r w:rsidRPr="00A97D25">
        <w:rPr>
          <w:rFonts w:ascii="Calibri" w:hAnsi="Calibri" w:cs="Calibri"/>
          <w:b/>
          <w:sz w:val="22"/>
          <w:szCs w:val="22"/>
        </w:rPr>
        <w:t>Post Grado en Corrosión y Materiales</w:t>
      </w:r>
      <w:r>
        <w:rPr>
          <w:rFonts w:ascii="Calibri" w:hAnsi="Calibri" w:cs="Calibri"/>
          <w:sz w:val="22"/>
          <w:szCs w:val="22"/>
        </w:rPr>
        <w:t>:</w:t>
      </w:r>
      <w:r w:rsidRPr="00325E1A">
        <w:rPr>
          <w:rFonts w:ascii="Calibri" w:hAnsi="Calibri" w:cs="Calibri"/>
          <w:sz w:val="22"/>
          <w:szCs w:val="22"/>
        </w:rPr>
        <w:t xml:space="preserve"> </w:t>
      </w:r>
      <w:r w:rsidRPr="009A4FF0">
        <w:rPr>
          <w:rFonts w:ascii="Calibri" w:hAnsi="Calibri" w:cs="Calibri"/>
          <w:sz w:val="22"/>
          <w:szCs w:val="22"/>
        </w:rPr>
        <w:t>Pontificia Universidad Católica del Perú</w:t>
      </w:r>
    </w:p>
    <w:p w:rsidR="00B526C4" w:rsidRDefault="00B526C4" w:rsidP="00BA42DA">
      <w:pPr>
        <w:pStyle w:val="EstiloArialJustificado"/>
        <w:rPr>
          <w:rFonts w:ascii="Calibri" w:hAnsi="Calibri" w:cs="Calibri"/>
          <w:sz w:val="22"/>
          <w:szCs w:val="22"/>
        </w:rPr>
      </w:pPr>
      <w:r w:rsidRPr="009A4FF0">
        <w:rPr>
          <w:rFonts w:ascii="Calibri" w:hAnsi="Calibri" w:cs="Calibri"/>
          <w:b/>
          <w:sz w:val="22"/>
          <w:szCs w:val="22"/>
        </w:rPr>
        <w:t>PMI</w:t>
      </w:r>
      <w:r>
        <w:rPr>
          <w:rFonts w:ascii="Calibri" w:hAnsi="Calibri" w:cs="Calibri"/>
          <w:sz w:val="22"/>
          <w:szCs w:val="22"/>
        </w:rPr>
        <w:t xml:space="preserve">: </w:t>
      </w:r>
      <w:r w:rsidR="009A4FF0">
        <w:rPr>
          <w:rFonts w:ascii="Calibri" w:hAnsi="Calibri" w:cs="Calibri"/>
          <w:sz w:val="22"/>
          <w:szCs w:val="22"/>
        </w:rPr>
        <w:t xml:space="preserve">Certificado como </w:t>
      </w:r>
      <w:r>
        <w:rPr>
          <w:rFonts w:ascii="Calibri" w:hAnsi="Calibri" w:cs="Calibri"/>
          <w:sz w:val="22"/>
          <w:szCs w:val="22"/>
        </w:rPr>
        <w:t>Project Manager Professional</w:t>
      </w:r>
    </w:p>
    <w:p w:rsidR="00E77E2B" w:rsidRPr="009A4FF0" w:rsidRDefault="00E77E2B" w:rsidP="00BA42DA">
      <w:pPr>
        <w:pStyle w:val="EstiloArialJustificado"/>
        <w:rPr>
          <w:rFonts w:ascii="Calibri" w:hAnsi="Calibri" w:cs="Calibri"/>
          <w:b/>
          <w:sz w:val="22"/>
          <w:szCs w:val="22"/>
          <w:lang w:val="en-US"/>
        </w:rPr>
      </w:pPr>
      <w:proofErr w:type="spellStart"/>
      <w:r w:rsidRPr="009A4FF0">
        <w:rPr>
          <w:rFonts w:ascii="Calibri" w:hAnsi="Calibri" w:cs="Calibri"/>
          <w:b/>
          <w:sz w:val="22"/>
          <w:szCs w:val="22"/>
          <w:lang w:val="en-US"/>
        </w:rPr>
        <w:t>Colegiatura</w:t>
      </w:r>
      <w:proofErr w:type="spellEnd"/>
      <w:r w:rsidRPr="009A4FF0">
        <w:rPr>
          <w:rFonts w:ascii="Calibri" w:hAnsi="Calibri" w:cs="Calibri"/>
          <w:b/>
          <w:sz w:val="22"/>
          <w:szCs w:val="22"/>
          <w:lang w:val="en-US"/>
        </w:rPr>
        <w:t>: CIP 34419</w:t>
      </w:r>
    </w:p>
    <w:p w:rsidR="006C082D" w:rsidRPr="009A4FF0" w:rsidRDefault="006C082D" w:rsidP="00BA42DA">
      <w:pPr>
        <w:pStyle w:val="EstiloArialJustificado"/>
        <w:rPr>
          <w:rFonts w:ascii="Calibri" w:hAnsi="Calibri" w:cs="Calibri"/>
          <w:b/>
          <w:sz w:val="22"/>
          <w:szCs w:val="22"/>
          <w:lang w:val="en-US"/>
        </w:rPr>
      </w:pPr>
      <w:r w:rsidRPr="009A4FF0">
        <w:rPr>
          <w:rFonts w:ascii="Calibri" w:hAnsi="Calibri" w:cs="Calibri"/>
          <w:b/>
          <w:sz w:val="22"/>
          <w:szCs w:val="22"/>
          <w:lang w:val="en-US"/>
        </w:rPr>
        <w:t>PMP Number: 1551858</w:t>
      </w:r>
    </w:p>
    <w:p w:rsidR="00B52BD9" w:rsidRPr="00B52BD9" w:rsidRDefault="00B52BD9" w:rsidP="00BA42DA">
      <w:pPr>
        <w:pStyle w:val="EstiloArialJustificado"/>
        <w:rPr>
          <w:rFonts w:ascii="Calibri" w:hAnsi="Calibri" w:cs="Calibri"/>
          <w:b/>
          <w:sz w:val="22"/>
          <w:szCs w:val="22"/>
          <w:lang w:val="en-US"/>
        </w:rPr>
      </w:pPr>
      <w:r w:rsidRPr="00B52BD9">
        <w:rPr>
          <w:rFonts w:ascii="Calibri" w:hAnsi="Calibri" w:cs="Calibri"/>
          <w:b/>
          <w:sz w:val="22"/>
          <w:szCs w:val="22"/>
          <w:lang w:val="en-US"/>
        </w:rPr>
        <w:t xml:space="preserve">Email: </w:t>
      </w:r>
      <w:hyperlink r:id="rId8" w:history="1">
        <w:r w:rsidRPr="00B52BD9">
          <w:rPr>
            <w:rStyle w:val="Hipervnculo"/>
            <w:rFonts w:ascii="Calibri" w:hAnsi="Calibri" w:cs="Calibri"/>
            <w:b/>
            <w:sz w:val="22"/>
            <w:szCs w:val="22"/>
            <w:lang w:val="en-US"/>
          </w:rPr>
          <w:t>lcarrvitteri@hotmail.com</w:t>
        </w:r>
      </w:hyperlink>
    </w:p>
    <w:p w:rsidR="00B52BD9" w:rsidRPr="009A4FF0" w:rsidRDefault="00B52BD9" w:rsidP="00BA42DA">
      <w:pPr>
        <w:pStyle w:val="EstiloArialJustificado"/>
        <w:rPr>
          <w:rFonts w:ascii="Calibri" w:hAnsi="Calibri" w:cs="Calibri"/>
          <w:b/>
          <w:sz w:val="22"/>
          <w:szCs w:val="22"/>
          <w:lang w:val="es-PE"/>
        </w:rPr>
      </w:pPr>
      <w:r w:rsidRPr="009A4FF0">
        <w:rPr>
          <w:rFonts w:ascii="Calibri" w:hAnsi="Calibri" w:cs="Calibri"/>
          <w:b/>
          <w:sz w:val="22"/>
          <w:szCs w:val="22"/>
          <w:lang w:val="es-PE"/>
        </w:rPr>
        <w:t>Teléfono Lima: 2340118</w:t>
      </w:r>
    </w:p>
    <w:p w:rsidR="00B52BD9" w:rsidRPr="009A4FF0" w:rsidRDefault="00B52BD9" w:rsidP="00BA42DA">
      <w:pPr>
        <w:pStyle w:val="EstiloArialJustificado"/>
        <w:rPr>
          <w:rFonts w:ascii="Calibri" w:hAnsi="Calibri" w:cs="Calibri"/>
          <w:b/>
          <w:sz w:val="22"/>
          <w:szCs w:val="22"/>
          <w:lang w:val="es-PE"/>
        </w:rPr>
      </w:pPr>
      <w:r w:rsidRPr="009A4FF0">
        <w:rPr>
          <w:rFonts w:ascii="Calibri" w:hAnsi="Calibri" w:cs="Calibri"/>
          <w:b/>
          <w:sz w:val="22"/>
          <w:szCs w:val="22"/>
          <w:lang w:val="es-PE"/>
        </w:rPr>
        <w:t>Teléfono Trujillo: 044 420035</w:t>
      </w:r>
    </w:p>
    <w:p w:rsidR="00B52BD9" w:rsidRPr="009A4FF0" w:rsidRDefault="00B52BD9" w:rsidP="00BA42DA">
      <w:pPr>
        <w:pStyle w:val="EstiloArialJustificado"/>
        <w:rPr>
          <w:rFonts w:ascii="Calibri" w:hAnsi="Calibri" w:cs="Calibri"/>
          <w:b/>
          <w:sz w:val="22"/>
          <w:szCs w:val="22"/>
          <w:lang w:val="es-PE"/>
        </w:rPr>
      </w:pPr>
      <w:r w:rsidRPr="009A4FF0">
        <w:rPr>
          <w:rFonts w:ascii="Calibri" w:hAnsi="Calibri" w:cs="Calibri"/>
          <w:b/>
          <w:sz w:val="22"/>
          <w:szCs w:val="22"/>
          <w:lang w:val="es-PE"/>
        </w:rPr>
        <w:t>Celular: 979 322 960</w:t>
      </w:r>
    </w:p>
    <w:p w:rsidR="00F8355F" w:rsidRPr="00FD0943" w:rsidRDefault="00F8355F" w:rsidP="00BA42DA">
      <w:pPr>
        <w:pStyle w:val="Ttulo2"/>
        <w:spacing w:before="360" w:after="120"/>
        <w:jc w:val="both"/>
        <w:rPr>
          <w:rFonts w:ascii="Calibri" w:hAnsi="Calibri" w:cs="Calibri"/>
          <w:bCs/>
          <w:i w:val="0"/>
          <w:iCs/>
          <w:sz w:val="26"/>
          <w:szCs w:val="26"/>
        </w:rPr>
      </w:pPr>
      <w:r w:rsidRPr="00FD0943">
        <w:rPr>
          <w:rFonts w:ascii="Calibri" w:hAnsi="Calibri" w:cs="Calibri"/>
          <w:bCs/>
          <w:i w:val="0"/>
          <w:iCs/>
          <w:sz w:val="26"/>
          <w:szCs w:val="26"/>
        </w:rPr>
        <w:t>Perfil profesional</w:t>
      </w:r>
    </w:p>
    <w:p w:rsidR="006C082D" w:rsidRDefault="00E46610" w:rsidP="00E46610">
      <w:pPr>
        <w:pStyle w:val="EstiloArialJustificado"/>
        <w:rPr>
          <w:rFonts w:ascii="Calibri" w:hAnsi="Calibri" w:cs="Calibri"/>
          <w:sz w:val="22"/>
          <w:szCs w:val="22"/>
        </w:rPr>
      </w:pPr>
      <w:r w:rsidRPr="00A97D25">
        <w:rPr>
          <w:rFonts w:ascii="Calibri" w:hAnsi="Calibri" w:cs="Calibri"/>
          <w:b/>
          <w:sz w:val="22"/>
          <w:szCs w:val="22"/>
        </w:rPr>
        <w:t>Ingeniero Químico</w:t>
      </w:r>
      <w:r w:rsidR="00243C4D">
        <w:rPr>
          <w:rFonts w:ascii="Calibri" w:hAnsi="Calibri" w:cs="Calibri"/>
          <w:sz w:val="22"/>
          <w:szCs w:val="22"/>
        </w:rPr>
        <w:t>: E</w:t>
      </w:r>
      <w:r w:rsidRPr="00325E1A">
        <w:rPr>
          <w:rFonts w:ascii="Calibri" w:hAnsi="Calibri" w:cs="Calibri"/>
          <w:sz w:val="22"/>
          <w:szCs w:val="22"/>
        </w:rPr>
        <w:t xml:space="preserve">gresado de la </w:t>
      </w:r>
      <w:r w:rsidRPr="00243C4D">
        <w:rPr>
          <w:rFonts w:ascii="Calibri" w:hAnsi="Calibri" w:cs="Calibri"/>
          <w:b/>
          <w:sz w:val="22"/>
          <w:szCs w:val="22"/>
        </w:rPr>
        <w:t>Universidad Nacional de Trujillo</w:t>
      </w:r>
      <w:r w:rsidRPr="00325E1A">
        <w:rPr>
          <w:rFonts w:ascii="Calibri" w:hAnsi="Calibri" w:cs="Calibri"/>
          <w:sz w:val="22"/>
          <w:szCs w:val="22"/>
        </w:rPr>
        <w:t xml:space="preserve">, </w:t>
      </w:r>
    </w:p>
    <w:p w:rsidR="00E46610" w:rsidRDefault="006C082D" w:rsidP="00E46610">
      <w:pPr>
        <w:pStyle w:val="EstiloArialJustificado"/>
        <w:rPr>
          <w:rFonts w:ascii="Calibri" w:hAnsi="Calibri" w:cs="Calibri"/>
          <w:sz w:val="22"/>
          <w:szCs w:val="22"/>
        </w:rPr>
      </w:pPr>
      <w:r w:rsidRPr="00A97D25">
        <w:rPr>
          <w:rFonts w:ascii="Calibri" w:hAnsi="Calibri" w:cs="Calibri"/>
          <w:b/>
          <w:sz w:val="22"/>
          <w:szCs w:val="22"/>
        </w:rPr>
        <w:t>Post G</w:t>
      </w:r>
      <w:r w:rsidR="00E46610" w:rsidRPr="00A97D25">
        <w:rPr>
          <w:rFonts w:ascii="Calibri" w:hAnsi="Calibri" w:cs="Calibri"/>
          <w:b/>
          <w:sz w:val="22"/>
          <w:szCs w:val="22"/>
        </w:rPr>
        <w:t>rado en Corrosión y Materiales</w:t>
      </w:r>
      <w:r w:rsidR="00243C4D">
        <w:rPr>
          <w:rFonts w:ascii="Calibri" w:hAnsi="Calibri" w:cs="Calibri"/>
          <w:sz w:val="22"/>
          <w:szCs w:val="22"/>
        </w:rPr>
        <w:t>: O</w:t>
      </w:r>
      <w:r w:rsidR="00E46610" w:rsidRPr="00325E1A">
        <w:rPr>
          <w:rFonts w:ascii="Calibri" w:hAnsi="Calibri" w:cs="Calibri"/>
          <w:sz w:val="22"/>
          <w:szCs w:val="22"/>
        </w:rPr>
        <w:t xml:space="preserve">torgado por la </w:t>
      </w:r>
      <w:r w:rsidR="00E46610" w:rsidRPr="00243C4D">
        <w:rPr>
          <w:rFonts w:ascii="Calibri" w:hAnsi="Calibri" w:cs="Calibri"/>
          <w:b/>
          <w:sz w:val="22"/>
          <w:szCs w:val="22"/>
        </w:rPr>
        <w:t>Pontificia Universidad Católica del Perú</w:t>
      </w:r>
      <w:r w:rsidR="00E46610" w:rsidRPr="00325E1A">
        <w:rPr>
          <w:rFonts w:ascii="Calibri" w:hAnsi="Calibri" w:cs="Calibri"/>
          <w:sz w:val="22"/>
          <w:szCs w:val="22"/>
        </w:rPr>
        <w:t>.</w:t>
      </w:r>
    </w:p>
    <w:p w:rsidR="00CA6E19" w:rsidRPr="00243C4D" w:rsidRDefault="00A97D25" w:rsidP="00E46610">
      <w:pPr>
        <w:pStyle w:val="EstiloArialJustificado"/>
        <w:rPr>
          <w:rFonts w:ascii="Calibri" w:hAnsi="Calibri" w:cs="Calibri"/>
          <w:b/>
          <w:sz w:val="22"/>
          <w:szCs w:val="22"/>
        </w:rPr>
      </w:pPr>
      <w:r w:rsidRPr="00A97D25">
        <w:rPr>
          <w:rFonts w:ascii="Calibri" w:hAnsi="Calibri" w:cs="Calibri"/>
          <w:b/>
          <w:sz w:val="22"/>
          <w:szCs w:val="22"/>
        </w:rPr>
        <w:t>Certificación</w:t>
      </w:r>
      <w:r w:rsidR="006C082D" w:rsidRPr="00A97D25">
        <w:rPr>
          <w:rFonts w:ascii="Calibri" w:hAnsi="Calibri" w:cs="Calibri"/>
          <w:b/>
          <w:sz w:val="22"/>
          <w:szCs w:val="22"/>
        </w:rPr>
        <w:t xml:space="preserve"> Internacional en Dirección de Proyectos</w:t>
      </w:r>
      <w:r w:rsidRPr="00A97D25">
        <w:rPr>
          <w:rFonts w:ascii="Calibri" w:hAnsi="Calibri" w:cs="Calibri"/>
          <w:b/>
          <w:sz w:val="22"/>
          <w:szCs w:val="22"/>
        </w:rPr>
        <w:t>, PMP</w:t>
      </w:r>
      <w:r>
        <w:rPr>
          <w:rFonts w:ascii="Calibri" w:hAnsi="Calibri" w:cs="Calibri"/>
          <w:sz w:val="22"/>
          <w:szCs w:val="22"/>
        </w:rPr>
        <w:t>:</w:t>
      </w:r>
      <w:r w:rsidR="009553B8">
        <w:rPr>
          <w:rFonts w:ascii="Calibri" w:hAnsi="Calibri" w:cs="Calibri"/>
          <w:sz w:val="22"/>
          <w:szCs w:val="22"/>
        </w:rPr>
        <w:t xml:space="preserve"> E</w:t>
      </w:r>
      <w:r w:rsidR="006C082D">
        <w:rPr>
          <w:rFonts w:ascii="Calibri" w:hAnsi="Calibri" w:cs="Calibri"/>
          <w:sz w:val="22"/>
          <w:szCs w:val="22"/>
        </w:rPr>
        <w:t xml:space="preserve">xpedido por el </w:t>
      </w:r>
      <w:r w:rsidR="006C082D" w:rsidRPr="00243C4D">
        <w:rPr>
          <w:rFonts w:ascii="Calibri" w:hAnsi="Calibri" w:cs="Calibri"/>
          <w:b/>
          <w:sz w:val="22"/>
          <w:szCs w:val="22"/>
        </w:rPr>
        <w:t xml:space="preserve">Project Management </w:t>
      </w:r>
      <w:proofErr w:type="spellStart"/>
      <w:r w:rsidR="006C082D" w:rsidRPr="00243C4D">
        <w:rPr>
          <w:rFonts w:ascii="Calibri" w:hAnsi="Calibri" w:cs="Calibri"/>
          <w:b/>
          <w:sz w:val="22"/>
          <w:szCs w:val="22"/>
        </w:rPr>
        <w:t>Institute</w:t>
      </w:r>
      <w:proofErr w:type="spellEnd"/>
      <w:r w:rsidR="006C082D" w:rsidRPr="00243C4D">
        <w:rPr>
          <w:rFonts w:ascii="Calibri" w:hAnsi="Calibri" w:cs="Calibri"/>
          <w:b/>
          <w:sz w:val="22"/>
          <w:szCs w:val="22"/>
        </w:rPr>
        <w:t xml:space="preserve"> (PMI)</w:t>
      </w:r>
    </w:p>
    <w:p w:rsidR="006C082D" w:rsidRPr="00325E1A" w:rsidRDefault="006C082D"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325E1A">
        <w:rPr>
          <w:rFonts w:ascii="Calibri" w:hAnsi="Calibri" w:cs="Calibri"/>
          <w:sz w:val="22"/>
          <w:szCs w:val="22"/>
        </w:rPr>
        <w:t xml:space="preserve"> Treintaicinco</w:t>
      </w:r>
      <w:r w:rsidRPr="00E46610">
        <w:rPr>
          <w:rFonts w:ascii="Calibri" w:hAnsi="Calibri" w:cs="Calibri"/>
          <w:sz w:val="22"/>
          <w:szCs w:val="22"/>
        </w:rPr>
        <w:t xml:space="preserve"> años de experiencia laboral, desarrollada en la industria del petróleo y en servicios de ingeniería para esta industria.</w:t>
      </w:r>
    </w:p>
    <w:p w:rsidR="000B1E7B" w:rsidRPr="00E46610" w:rsidRDefault="000B1E7B"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E46610">
        <w:rPr>
          <w:rFonts w:ascii="Calibri" w:hAnsi="Calibri" w:cs="Calibri"/>
          <w:sz w:val="22"/>
          <w:szCs w:val="22"/>
        </w:rPr>
        <w:t xml:space="preserve">Inicié mi carrera como ingeniero de procesos en el Área de Investigación y Desarrollo de la empresa estatal </w:t>
      </w:r>
      <w:r w:rsidRPr="00A97D25">
        <w:rPr>
          <w:rFonts w:ascii="Calibri" w:hAnsi="Calibri" w:cs="Calibri"/>
          <w:b/>
          <w:sz w:val="22"/>
          <w:szCs w:val="22"/>
        </w:rPr>
        <w:t>Petróleos del Perú S.A</w:t>
      </w:r>
      <w:r w:rsidRPr="00E46610">
        <w:rPr>
          <w:rFonts w:ascii="Calibri" w:hAnsi="Calibri" w:cs="Calibri"/>
          <w:sz w:val="22"/>
          <w:szCs w:val="22"/>
        </w:rPr>
        <w:t>, dando servicio a la planta de amoniaco-</w:t>
      </w:r>
      <w:proofErr w:type="spellStart"/>
      <w:r w:rsidRPr="00E46610">
        <w:rPr>
          <w:rFonts w:ascii="Calibri" w:hAnsi="Calibri" w:cs="Calibri"/>
          <w:sz w:val="22"/>
          <w:szCs w:val="22"/>
        </w:rPr>
        <w:t>úrea</w:t>
      </w:r>
      <w:proofErr w:type="spellEnd"/>
      <w:r w:rsidRPr="00E46610">
        <w:rPr>
          <w:rFonts w:ascii="Calibri" w:hAnsi="Calibri" w:cs="Calibri"/>
          <w:sz w:val="22"/>
          <w:szCs w:val="22"/>
        </w:rPr>
        <w:t xml:space="preserve"> de </w:t>
      </w:r>
      <w:proofErr w:type="spellStart"/>
      <w:r w:rsidRPr="00E46610">
        <w:rPr>
          <w:rFonts w:ascii="Calibri" w:hAnsi="Calibri" w:cs="Calibri"/>
          <w:sz w:val="22"/>
          <w:szCs w:val="22"/>
        </w:rPr>
        <w:t>Petroperu</w:t>
      </w:r>
      <w:proofErr w:type="spellEnd"/>
      <w:r w:rsidRPr="00E46610">
        <w:rPr>
          <w:rFonts w:ascii="Calibri" w:hAnsi="Calibri" w:cs="Calibri"/>
          <w:sz w:val="22"/>
          <w:szCs w:val="22"/>
        </w:rPr>
        <w:t xml:space="preserve"> S.A.; Posteriormente realicé una especialización en Control de Corrosión, Protección Catódica y Tecnología de Materiales, para dar servicio a todas las refinerías y plantas en el rubro de control de corrosión y tecnología de materiales, llegando a dirigir la unidad Tecnología de Materiales de Petróleos del Perú S.A.</w:t>
      </w:r>
    </w:p>
    <w:p w:rsidR="000B1E7B" w:rsidRPr="00E46610" w:rsidRDefault="000B1E7B"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E46610">
        <w:rPr>
          <w:rFonts w:ascii="Calibri" w:hAnsi="Calibri" w:cs="Calibri"/>
          <w:sz w:val="22"/>
          <w:szCs w:val="22"/>
        </w:rPr>
        <w:t xml:space="preserve">En el sector privado trabajé en la Empresa de </w:t>
      </w:r>
      <w:proofErr w:type="spellStart"/>
      <w:r w:rsidRPr="00E46610">
        <w:rPr>
          <w:rFonts w:ascii="Calibri" w:hAnsi="Calibri" w:cs="Calibri"/>
          <w:sz w:val="22"/>
          <w:szCs w:val="22"/>
        </w:rPr>
        <w:t>Auditoria</w:t>
      </w:r>
      <w:proofErr w:type="spellEnd"/>
      <w:r w:rsidRPr="00E46610">
        <w:rPr>
          <w:rFonts w:ascii="Calibri" w:hAnsi="Calibri" w:cs="Calibri"/>
          <w:sz w:val="22"/>
          <w:szCs w:val="22"/>
        </w:rPr>
        <w:t xml:space="preserve"> y Consultoría </w:t>
      </w:r>
      <w:proofErr w:type="spellStart"/>
      <w:r w:rsidRPr="00E46610">
        <w:rPr>
          <w:rFonts w:ascii="Calibri" w:hAnsi="Calibri" w:cs="Calibri"/>
          <w:sz w:val="22"/>
          <w:szCs w:val="22"/>
        </w:rPr>
        <w:t>Tecnipet</w:t>
      </w:r>
      <w:proofErr w:type="spellEnd"/>
      <w:r w:rsidRPr="00E46610">
        <w:rPr>
          <w:rFonts w:ascii="Calibri" w:hAnsi="Calibri" w:cs="Calibri"/>
          <w:sz w:val="22"/>
          <w:szCs w:val="22"/>
        </w:rPr>
        <w:t xml:space="preserve"> S.A, encargada de hacer auditorías técnicas  para la implementación de la nueva legislación que apareció para el sector hidrocarburos en el año 1992, con</w:t>
      </w:r>
      <w:r w:rsidR="00A97D25">
        <w:rPr>
          <w:rFonts w:ascii="Calibri" w:hAnsi="Calibri" w:cs="Calibri"/>
          <w:sz w:val="22"/>
          <w:szCs w:val="22"/>
        </w:rPr>
        <w:t xml:space="preserve"> la finalidad de modernizar el E</w:t>
      </w:r>
      <w:r w:rsidRPr="00E46610">
        <w:rPr>
          <w:rFonts w:ascii="Calibri" w:hAnsi="Calibri" w:cs="Calibri"/>
          <w:sz w:val="22"/>
          <w:szCs w:val="22"/>
        </w:rPr>
        <w:t xml:space="preserve">stado dentro del marco de la Ley Orgánica de Hidrocarburos N° 26221,  tuve a mi cargo la responsabilidad de conducir las auditorias en todas las refinerías del país, en los campos de producción de petróleo de Talara. Las empresas auditadas fueron Petróleos del Perú, todas sus refinerías, Empresa Petrolera Pérez </w:t>
      </w:r>
      <w:proofErr w:type="spellStart"/>
      <w:r w:rsidRPr="00E46610">
        <w:rPr>
          <w:rFonts w:ascii="Calibri" w:hAnsi="Calibri" w:cs="Calibri"/>
          <w:sz w:val="22"/>
          <w:szCs w:val="22"/>
        </w:rPr>
        <w:t>Companc</w:t>
      </w:r>
      <w:proofErr w:type="spellEnd"/>
      <w:r w:rsidRPr="00E46610">
        <w:rPr>
          <w:rFonts w:ascii="Calibri" w:hAnsi="Calibri" w:cs="Calibri"/>
          <w:sz w:val="22"/>
          <w:szCs w:val="22"/>
        </w:rPr>
        <w:t xml:space="preserve">, Lote x, Talara, </w:t>
      </w:r>
      <w:proofErr w:type="spellStart"/>
      <w:r w:rsidRPr="00E46610">
        <w:rPr>
          <w:rFonts w:ascii="Calibri" w:hAnsi="Calibri" w:cs="Calibri"/>
          <w:sz w:val="22"/>
          <w:szCs w:val="22"/>
        </w:rPr>
        <w:t>Mapple</w:t>
      </w:r>
      <w:proofErr w:type="spellEnd"/>
      <w:r w:rsidRPr="00E46610">
        <w:rPr>
          <w:rFonts w:ascii="Calibri" w:hAnsi="Calibri" w:cs="Calibri"/>
          <w:sz w:val="22"/>
          <w:szCs w:val="22"/>
        </w:rPr>
        <w:t xml:space="preserve"> Gas </w:t>
      </w:r>
      <w:proofErr w:type="spellStart"/>
      <w:r w:rsidRPr="00E46610">
        <w:rPr>
          <w:rFonts w:ascii="Calibri" w:hAnsi="Calibri" w:cs="Calibri"/>
          <w:sz w:val="22"/>
          <w:szCs w:val="22"/>
        </w:rPr>
        <w:t>Corporation</w:t>
      </w:r>
      <w:proofErr w:type="spellEnd"/>
      <w:r w:rsidRPr="00E46610">
        <w:rPr>
          <w:rFonts w:ascii="Calibri" w:hAnsi="Calibri" w:cs="Calibri"/>
          <w:sz w:val="22"/>
          <w:szCs w:val="22"/>
        </w:rPr>
        <w:t xml:space="preserve"> del Perú, </w:t>
      </w:r>
      <w:proofErr w:type="spellStart"/>
      <w:r w:rsidRPr="00E46610">
        <w:rPr>
          <w:rFonts w:ascii="Calibri" w:hAnsi="Calibri" w:cs="Calibri"/>
          <w:sz w:val="22"/>
          <w:szCs w:val="22"/>
        </w:rPr>
        <w:t>Sapet</w:t>
      </w:r>
      <w:proofErr w:type="spellEnd"/>
      <w:r w:rsidRPr="00E46610">
        <w:rPr>
          <w:rFonts w:ascii="Calibri" w:hAnsi="Calibri" w:cs="Calibri"/>
          <w:sz w:val="22"/>
          <w:szCs w:val="22"/>
        </w:rPr>
        <w:t xml:space="preserve"> entre otras</w:t>
      </w:r>
    </w:p>
    <w:p w:rsidR="000B1E7B" w:rsidRPr="00E46610" w:rsidRDefault="000B1E7B"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E46610">
        <w:rPr>
          <w:rFonts w:ascii="Calibri" w:hAnsi="Calibri" w:cs="Calibri"/>
          <w:sz w:val="22"/>
          <w:szCs w:val="22"/>
        </w:rPr>
        <w:t xml:space="preserve">A partir de año 2000, ingresé a </w:t>
      </w:r>
      <w:smartTag w:uri="urn:schemas-microsoft-com:office:smarttags" w:element="PersonName">
        <w:smartTagPr>
          <w:attr w:name="ProductID" w:val="la Empresa"/>
        </w:smartTagPr>
        <w:r w:rsidRPr="00E46610">
          <w:rPr>
            <w:rFonts w:ascii="Calibri" w:hAnsi="Calibri" w:cs="Calibri"/>
            <w:sz w:val="22"/>
            <w:szCs w:val="22"/>
          </w:rPr>
          <w:t>la Empresa</w:t>
        </w:r>
      </w:smartTag>
      <w:r w:rsidRPr="00E46610">
        <w:rPr>
          <w:rFonts w:ascii="Calibri" w:hAnsi="Calibri" w:cs="Calibri"/>
          <w:sz w:val="22"/>
          <w:szCs w:val="22"/>
        </w:rPr>
        <w:t xml:space="preserve"> de Ingeniería y Consultoría </w:t>
      </w:r>
      <w:proofErr w:type="spellStart"/>
      <w:r w:rsidRPr="00E46610">
        <w:rPr>
          <w:rFonts w:ascii="Calibri" w:hAnsi="Calibri" w:cs="Calibri"/>
          <w:sz w:val="22"/>
          <w:szCs w:val="22"/>
        </w:rPr>
        <w:t>Inspectra</w:t>
      </w:r>
      <w:proofErr w:type="spellEnd"/>
      <w:r w:rsidRPr="00E46610">
        <w:rPr>
          <w:rFonts w:ascii="Calibri" w:hAnsi="Calibri" w:cs="Calibri"/>
          <w:sz w:val="22"/>
          <w:szCs w:val="22"/>
        </w:rPr>
        <w:t xml:space="preserve"> S.A, en la cual ocupé el puesto de Jefe de División Inspección. Los principales trabajos realizados en esta empresa fueron la inspección de </w:t>
      </w:r>
      <w:smartTag w:uri="urn:schemas-microsoft-com:office:smarttags" w:element="metricconverter">
        <w:smartTagPr>
          <w:attr w:name="ProductID" w:val="600 kil￳metros"/>
        </w:smartTagPr>
        <w:r w:rsidRPr="00E46610">
          <w:rPr>
            <w:rFonts w:ascii="Calibri" w:hAnsi="Calibri" w:cs="Calibri"/>
            <w:sz w:val="22"/>
            <w:szCs w:val="22"/>
          </w:rPr>
          <w:t>600 kilómetros</w:t>
        </w:r>
      </w:smartTag>
      <w:r w:rsidRPr="00E46610">
        <w:rPr>
          <w:rFonts w:ascii="Calibri" w:hAnsi="Calibri" w:cs="Calibri"/>
          <w:sz w:val="22"/>
          <w:szCs w:val="22"/>
        </w:rPr>
        <w:t xml:space="preserve"> de oleoductos de transporte de hidrocarburos en Bolivia en la ruta Santa Cruz – </w:t>
      </w:r>
      <w:proofErr w:type="spellStart"/>
      <w:r w:rsidRPr="00E46610">
        <w:rPr>
          <w:rFonts w:ascii="Calibri" w:hAnsi="Calibri" w:cs="Calibri"/>
          <w:sz w:val="22"/>
          <w:szCs w:val="22"/>
        </w:rPr>
        <w:t>Camiri</w:t>
      </w:r>
      <w:proofErr w:type="spellEnd"/>
      <w:r w:rsidRPr="00E46610">
        <w:rPr>
          <w:rFonts w:ascii="Calibri" w:hAnsi="Calibri" w:cs="Calibri"/>
          <w:sz w:val="22"/>
          <w:szCs w:val="22"/>
        </w:rPr>
        <w:t xml:space="preserve">, </w:t>
      </w:r>
      <w:smartTag w:uri="urn:schemas-microsoft-com:office:smarttags" w:element="PersonName">
        <w:smartTagPr>
          <w:attr w:name="ProductID" w:val="La Paz"/>
        </w:smartTagPr>
        <w:r w:rsidRPr="00E46610">
          <w:rPr>
            <w:rFonts w:ascii="Calibri" w:hAnsi="Calibri" w:cs="Calibri"/>
            <w:sz w:val="22"/>
            <w:szCs w:val="22"/>
          </w:rPr>
          <w:t>La Paz</w:t>
        </w:r>
      </w:smartTag>
      <w:r w:rsidRPr="00E46610">
        <w:rPr>
          <w:rFonts w:ascii="Calibri" w:hAnsi="Calibri" w:cs="Calibri"/>
          <w:sz w:val="22"/>
          <w:szCs w:val="22"/>
        </w:rPr>
        <w:t xml:space="preserve"> – Oruro y Oruro – Cochabamba.</w:t>
      </w:r>
    </w:p>
    <w:p w:rsidR="000B1E7B" w:rsidRPr="00E46610" w:rsidRDefault="000B1E7B"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E46610">
        <w:rPr>
          <w:rFonts w:ascii="Calibri" w:hAnsi="Calibri" w:cs="Calibri"/>
          <w:sz w:val="22"/>
          <w:szCs w:val="22"/>
        </w:rPr>
        <w:t xml:space="preserve">Implementación de la técnica de inspección mediante tecnología de punta ondas electromagnéticas de baja frecuencia con la cual se inspeccionaron 80 tanques de la compañía </w:t>
      </w:r>
      <w:proofErr w:type="spellStart"/>
      <w:r w:rsidRPr="00E46610">
        <w:rPr>
          <w:rFonts w:ascii="Calibri" w:hAnsi="Calibri" w:cs="Calibri"/>
          <w:sz w:val="22"/>
          <w:szCs w:val="22"/>
        </w:rPr>
        <w:t>GyM</w:t>
      </w:r>
      <w:proofErr w:type="spellEnd"/>
      <w:r w:rsidRPr="00E46610">
        <w:rPr>
          <w:rFonts w:ascii="Calibri" w:hAnsi="Calibri" w:cs="Calibri"/>
          <w:sz w:val="22"/>
          <w:szCs w:val="22"/>
        </w:rPr>
        <w:t xml:space="preserve"> – Consorcio Terminales, 22 tanques en Refinería </w:t>
      </w:r>
      <w:smartTag w:uri="urn:schemas-microsoft-com:office:smarttags" w:element="PersonName">
        <w:smartTagPr>
          <w:attr w:name="ProductID" w:val="La Pampilla"/>
        </w:smartTagPr>
        <w:r w:rsidRPr="00E46610">
          <w:rPr>
            <w:rFonts w:ascii="Calibri" w:hAnsi="Calibri" w:cs="Calibri"/>
            <w:sz w:val="22"/>
            <w:szCs w:val="22"/>
          </w:rPr>
          <w:t>La Pampilla</w:t>
        </w:r>
      </w:smartTag>
      <w:r w:rsidRPr="00E46610">
        <w:rPr>
          <w:rFonts w:ascii="Calibri" w:hAnsi="Calibri" w:cs="Calibri"/>
          <w:sz w:val="22"/>
          <w:szCs w:val="22"/>
        </w:rPr>
        <w:t xml:space="preserve">, 5 líneas Submarinas de </w:t>
      </w:r>
      <w:proofErr w:type="spellStart"/>
      <w:r w:rsidRPr="00E46610">
        <w:rPr>
          <w:rFonts w:ascii="Calibri" w:hAnsi="Calibri" w:cs="Calibri"/>
          <w:sz w:val="22"/>
          <w:szCs w:val="22"/>
        </w:rPr>
        <w:t>GyM</w:t>
      </w:r>
      <w:proofErr w:type="spellEnd"/>
      <w:r w:rsidRPr="00E46610">
        <w:rPr>
          <w:rFonts w:ascii="Calibri" w:hAnsi="Calibri" w:cs="Calibri"/>
          <w:sz w:val="22"/>
          <w:szCs w:val="22"/>
        </w:rPr>
        <w:t xml:space="preserve"> – Consorcio Terminales, 5 tanques de </w:t>
      </w:r>
      <w:proofErr w:type="spellStart"/>
      <w:r w:rsidRPr="00E46610">
        <w:rPr>
          <w:rFonts w:ascii="Calibri" w:hAnsi="Calibri" w:cs="Calibri"/>
          <w:sz w:val="22"/>
          <w:szCs w:val="22"/>
        </w:rPr>
        <w:t>Pluspetrol</w:t>
      </w:r>
      <w:proofErr w:type="spellEnd"/>
      <w:r w:rsidRPr="00E46610">
        <w:rPr>
          <w:rFonts w:ascii="Calibri" w:hAnsi="Calibri" w:cs="Calibri"/>
          <w:sz w:val="22"/>
          <w:szCs w:val="22"/>
        </w:rPr>
        <w:t xml:space="preserve"> – Lote 8, 3 esferas de almacenamiento de GLP de Refinería – </w:t>
      </w:r>
      <w:smartTag w:uri="urn:schemas-microsoft-com:office:smarttags" w:element="PersonName">
        <w:smartTagPr>
          <w:attr w:name="ProductID" w:val="La Pampilla"/>
        </w:smartTagPr>
        <w:r w:rsidRPr="00E46610">
          <w:rPr>
            <w:rFonts w:ascii="Calibri" w:hAnsi="Calibri" w:cs="Calibri"/>
            <w:sz w:val="22"/>
            <w:szCs w:val="22"/>
          </w:rPr>
          <w:t>La Pampilla</w:t>
        </w:r>
      </w:smartTag>
      <w:r w:rsidRPr="00E46610">
        <w:rPr>
          <w:rFonts w:ascii="Calibri" w:hAnsi="Calibri" w:cs="Calibri"/>
          <w:sz w:val="22"/>
          <w:szCs w:val="22"/>
        </w:rPr>
        <w:t xml:space="preserve">, un gasoducto y dos oleoductos de la empresa </w:t>
      </w:r>
      <w:proofErr w:type="spellStart"/>
      <w:r w:rsidRPr="00E46610">
        <w:rPr>
          <w:rFonts w:ascii="Calibri" w:hAnsi="Calibri" w:cs="Calibri"/>
          <w:sz w:val="22"/>
          <w:szCs w:val="22"/>
        </w:rPr>
        <w:t>Petrotech</w:t>
      </w:r>
      <w:proofErr w:type="spellEnd"/>
      <w:r w:rsidRPr="00E46610">
        <w:rPr>
          <w:rFonts w:ascii="Calibri" w:hAnsi="Calibri" w:cs="Calibri"/>
          <w:sz w:val="22"/>
          <w:szCs w:val="22"/>
        </w:rPr>
        <w:t xml:space="preserve"> – Peruana.</w:t>
      </w:r>
    </w:p>
    <w:p w:rsidR="00553592" w:rsidRPr="00E46610" w:rsidRDefault="00553592" w:rsidP="00E46610">
      <w:pPr>
        <w:pStyle w:val="EstiloArialJustificado"/>
        <w:rPr>
          <w:rFonts w:ascii="Calibri" w:hAnsi="Calibri" w:cs="Calibri"/>
          <w:sz w:val="22"/>
          <w:szCs w:val="22"/>
        </w:rPr>
      </w:pPr>
    </w:p>
    <w:p w:rsidR="00E46610" w:rsidRDefault="00E46610" w:rsidP="00E46610">
      <w:pPr>
        <w:pStyle w:val="EstiloArialJustificado"/>
        <w:rPr>
          <w:rFonts w:ascii="Calibri" w:hAnsi="Calibri" w:cs="Calibri"/>
          <w:sz w:val="22"/>
          <w:szCs w:val="22"/>
        </w:rPr>
      </w:pPr>
      <w:r w:rsidRPr="00E46610">
        <w:rPr>
          <w:rFonts w:ascii="Calibri" w:hAnsi="Calibri" w:cs="Calibri"/>
          <w:sz w:val="22"/>
          <w:szCs w:val="22"/>
        </w:rPr>
        <w:lastRenderedPageBreak/>
        <w:t xml:space="preserve">A partir de Junio del 2007, empecé a trabajar en la compañía </w:t>
      </w:r>
      <w:proofErr w:type="spellStart"/>
      <w:r w:rsidRPr="00E46610">
        <w:rPr>
          <w:rFonts w:ascii="Calibri" w:hAnsi="Calibri" w:cs="Calibri"/>
          <w:sz w:val="22"/>
          <w:szCs w:val="22"/>
        </w:rPr>
        <w:t>Latintecna</w:t>
      </w:r>
      <w:proofErr w:type="spellEnd"/>
      <w:r w:rsidRPr="00E46610">
        <w:rPr>
          <w:rFonts w:ascii="Calibri" w:hAnsi="Calibri" w:cs="Calibri"/>
          <w:sz w:val="22"/>
          <w:szCs w:val="22"/>
        </w:rPr>
        <w:t xml:space="preserve"> S.A, como Jefe del Grupo de Ingeniería y </w:t>
      </w:r>
      <w:proofErr w:type="spellStart"/>
      <w:r w:rsidRPr="00E46610">
        <w:rPr>
          <w:rFonts w:ascii="Calibri" w:hAnsi="Calibri" w:cs="Calibri"/>
          <w:sz w:val="22"/>
          <w:szCs w:val="22"/>
        </w:rPr>
        <w:t>Planning</w:t>
      </w:r>
      <w:proofErr w:type="spellEnd"/>
      <w:r w:rsidRPr="00E46610">
        <w:rPr>
          <w:rFonts w:ascii="Calibri" w:hAnsi="Calibri" w:cs="Calibri"/>
          <w:sz w:val="22"/>
          <w:szCs w:val="22"/>
        </w:rPr>
        <w:t xml:space="preserve"> del Lote 1 AB cuya función es dar  soporte técnico y revisión de la ingeniería de detalle para la implementación del Proyecto de Reinyección de Agua Producida en todas las Baterías del Lote 1 AB.</w:t>
      </w:r>
    </w:p>
    <w:p w:rsidR="000B1E7B" w:rsidRPr="00E46610" w:rsidRDefault="000B1E7B" w:rsidP="00E46610">
      <w:pPr>
        <w:pStyle w:val="EstiloArialJustificado"/>
        <w:rPr>
          <w:rFonts w:ascii="Calibri" w:hAnsi="Calibri" w:cs="Calibri"/>
          <w:sz w:val="22"/>
          <w:szCs w:val="22"/>
        </w:rPr>
      </w:pPr>
    </w:p>
    <w:p w:rsidR="00553592" w:rsidRDefault="00E46610" w:rsidP="00E46610">
      <w:pPr>
        <w:pStyle w:val="EstiloArialJustificado"/>
        <w:rPr>
          <w:rFonts w:ascii="Calibri" w:hAnsi="Calibri" w:cs="Calibri"/>
          <w:sz w:val="22"/>
          <w:szCs w:val="22"/>
        </w:rPr>
      </w:pPr>
      <w:r w:rsidRPr="00E46610">
        <w:rPr>
          <w:rFonts w:ascii="Calibri" w:hAnsi="Calibri" w:cs="Calibri"/>
          <w:sz w:val="22"/>
          <w:szCs w:val="22"/>
        </w:rPr>
        <w:t xml:space="preserve">Desde Marzo del 2008 hasta Agosto del 2008, trabajé como ingeniero de </w:t>
      </w:r>
      <w:proofErr w:type="spellStart"/>
      <w:r w:rsidRPr="00E46610">
        <w:rPr>
          <w:rFonts w:ascii="Calibri" w:hAnsi="Calibri" w:cs="Calibri"/>
          <w:sz w:val="22"/>
          <w:szCs w:val="22"/>
        </w:rPr>
        <w:t>Piping</w:t>
      </w:r>
      <w:proofErr w:type="spellEnd"/>
      <w:r w:rsidRPr="00E46610">
        <w:rPr>
          <w:rFonts w:ascii="Calibri" w:hAnsi="Calibri" w:cs="Calibri"/>
          <w:sz w:val="22"/>
          <w:szCs w:val="22"/>
        </w:rPr>
        <w:t xml:space="preserve"> en el Proyecto de </w:t>
      </w:r>
      <w:proofErr w:type="spellStart"/>
      <w:r w:rsidRPr="00E46610">
        <w:rPr>
          <w:rFonts w:ascii="Calibri" w:hAnsi="Calibri" w:cs="Calibri"/>
          <w:sz w:val="22"/>
          <w:szCs w:val="22"/>
        </w:rPr>
        <w:t>Precomisionado</w:t>
      </w:r>
      <w:proofErr w:type="spellEnd"/>
      <w:r w:rsidRPr="00E46610">
        <w:rPr>
          <w:rFonts w:ascii="Calibri" w:hAnsi="Calibri" w:cs="Calibri"/>
          <w:sz w:val="22"/>
          <w:szCs w:val="22"/>
        </w:rPr>
        <w:t xml:space="preserve"> - Comisionado y preparación para  puesta en marcha de </w:t>
      </w:r>
      <w:smartTag w:uri="urn:schemas-microsoft-com:office:smarttags" w:element="PersonName">
        <w:smartTagPr>
          <w:attr w:name="ProductID" w:val="la Planta Criog￩nica"/>
        </w:smartTagPr>
        <w:smartTag w:uri="urn:schemas-microsoft-com:office:smarttags" w:element="PersonName">
          <w:smartTagPr>
            <w:attr w:name="ProductID" w:val="la Planta"/>
          </w:smartTagPr>
          <w:r w:rsidRPr="00E46610">
            <w:rPr>
              <w:rFonts w:ascii="Calibri" w:hAnsi="Calibri" w:cs="Calibri"/>
              <w:sz w:val="22"/>
              <w:szCs w:val="22"/>
            </w:rPr>
            <w:t>la Planta</w:t>
          </w:r>
        </w:smartTag>
        <w:r w:rsidRPr="00E46610">
          <w:rPr>
            <w:rFonts w:ascii="Calibri" w:hAnsi="Calibri" w:cs="Calibri"/>
            <w:sz w:val="22"/>
            <w:szCs w:val="22"/>
          </w:rPr>
          <w:t xml:space="preserve"> Criogénica</w:t>
        </w:r>
      </w:smartTag>
      <w:r w:rsidRPr="00E46610">
        <w:rPr>
          <w:rFonts w:ascii="Calibri" w:hAnsi="Calibri" w:cs="Calibri"/>
          <w:sz w:val="22"/>
          <w:szCs w:val="22"/>
        </w:rPr>
        <w:t xml:space="preserve"> de Tratamiento de Gas de Malvinas – </w:t>
      </w:r>
      <w:proofErr w:type="spellStart"/>
      <w:r w:rsidRPr="00E46610">
        <w:rPr>
          <w:rFonts w:ascii="Calibri" w:hAnsi="Calibri" w:cs="Calibri"/>
          <w:sz w:val="22"/>
          <w:szCs w:val="22"/>
        </w:rPr>
        <w:t>Pluspetrol</w:t>
      </w:r>
      <w:proofErr w:type="spellEnd"/>
      <w:r w:rsidRPr="00E46610">
        <w:rPr>
          <w:rFonts w:ascii="Calibri" w:hAnsi="Calibri" w:cs="Calibri"/>
          <w:sz w:val="22"/>
          <w:szCs w:val="22"/>
        </w:rPr>
        <w:t>.</w:t>
      </w:r>
      <w:r w:rsidRPr="00325E1A">
        <w:rPr>
          <w:rFonts w:ascii="Calibri" w:hAnsi="Calibri" w:cs="Calibri"/>
          <w:sz w:val="22"/>
          <w:szCs w:val="22"/>
        </w:rPr>
        <w:t xml:space="preserve"> </w:t>
      </w:r>
    </w:p>
    <w:p w:rsidR="00E46610" w:rsidRDefault="00553592" w:rsidP="00E46610">
      <w:pPr>
        <w:pStyle w:val="EstiloArialJustificado"/>
        <w:rPr>
          <w:rFonts w:ascii="Calibri" w:hAnsi="Calibri" w:cs="Calibri"/>
          <w:sz w:val="22"/>
          <w:szCs w:val="22"/>
        </w:rPr>
      </w:pPr>
      <w:r>
        <w:rPr>
          <w:rFonts w:ascii="Calibri" w:hAnsi="Calibri" w:cs="Calibri"/>
          <w:sz w:val="22"/>
          <w:szCs w:val="22"/>
        </w:rPr>
        <w:t xml:space="preserve">A partir de agosto 2008,  asumí el Cargo de </w:t>
      </w:r>
      <w:r w:rsidR="00E46610" w:rsidRPr="00325E1A">
        <w:rPr>
          <w:rFonts w:ascii="Calibri" w:hAnsi="Calibri" w:cs="Calibri"/>
          <w:sz w:val="22"/>
          <w:szCs w:val="22"/>
        </w:rPr>
        <w:t>Coordinador de</w:t>
      </w:r>
      <w:r>
        <w:rPr>
          <w:rFonts w:ascii="Calibri" w:hAnsi="Calibri" w:cs="Calibri"/>
          <w:sz w:val="22"/>
          <w:szCs w:val="22"/>
        </w:rPr>
        <w:t xml:space="preserve"> Ingeniería, cargo que desempeñé hasta  el 10 de marzo del presente</w:t>
      </w:r>
      <w:r w:rsidR="00E46610" w:rsidRPr="00325E1A">
        <w:rPr>
          <w:rFonts w:ascii="Calibri" w:hAnsi="Calibri" w:cs="Calibri"/>
          <w:sz w:val="22"/>
          <w:szCs w:val="22"/>
        </w:rPr>
        <w:t>.</w:t>
      </w:r>
    </w:p>
    <w:p w:rsidR="00553592" w:rsidRPr="00E46610" w:rsidRDefault="00553592" w:rsidP="00E46610">
      <w:pPr>
        <w:pStyle w:val="EstiloArialJustificado"/>
        <w:rPr>
          <w:rFonts w:ascii="Calibri" w:hAnsi="Calibri" w:cs="Calibri"/>
          <w:sz w:val="22"/>
          <w:szCs w:val="22"/>
        </w:rPr>
      </w:pPr>
      <w:r>
        <w:rPr>
          <w:rFonts w:ascii="Calibri" w:hAnsi="Calibri" w:cs="Calibri"/>
          <w:sz w:val="22"/>
          <w:szCs w:val="22"/>
        </w:rPr>
        <w:t xml:space="preserve">Como Coordinador de Ingeniería, tuve a mi cargo la responsabilidad del Contrato Marco con </w:t>
      </w:r>
      <w:proofErr w:type="spellStart"/>
      <w:r>
        <w:rPr>
          <w:rFonts w:ascii="Calibri" w:hAnsi="Calibri" w:cs="Calibri"/>
          <w:sz w:val="22"/>
          <w:szCs w:val="22"/>
        </w:rPr>
        <w:t>Pluspetrol</w:t>
      </w:r>
      <w:proofErr w:type="spellEnd"/>
      <w:r>
        <w:rPr>
          <w:rFonts w:ascii="Calibri" w:hAnsi="Calibri" w:cs="Calibri"/>
          <w:sz w:val="22"/>
          <w:szCs w:val="22"/>
        </w:rPr>
        <w:t xml:space="preserve"> Norte, que involucraba los servicios de ingeniería para el Lote 8 y lote 1AB</w:t>
      </w:r>
    </w:p>
    <w:p w:rsidR="003005A4" w:rsidRPr="00FD0943" w:rsidRDefault="003005A4" w:rsidP="00BA42DA">
      <w:pPr>
        <w:pStyle w:val="Ttulo2"/>
        <w:spacing w:before="360" w:after="120"/>
        <w:jc w:val="both"/>
        <w:rPr>
          <w:rFonts w:ascii="Calibri" w:hAnsi="Calibri" w:cs="Calibri"/>
          <w:bCs/>
          <w:i w:val="0"/>
          <w:iCs/>
          <w:sz w:val="26"/>
          <w:szCs w:val="26"/>
        </w:rPr>
      </w:pPr>
      <w:bookmarkStart w:id="0" w:name="_Perfil_Profesional_(breve"/>
      <w:bookmarkEnd w:id="0"/>
      <w:r w:rsidRPr="00FD0943">
        <w:rPr>
          <w:rFonts w:ascii="Calibri" w:hAnsi="Calibri" w:cs="Calibri"/>
          <w:bCs/>
          <w:i w:val="0"/>
          <w:iCs/>
          <w:sz w:val="26"/>
          <w:szCs w:val="26"/>
        </w:rPr>
        <w:t xml:space="preserve">Experiencia </w:t>
      </w:r>
      <w:r w:rsidR="006A3112" w:rsidRPr="00FD0943">
        <w:rPr>
          <w:rFonts w:ascii="Calibri" w:hAnsi="Calibri" w:cs="Calibri"/>
          <w:bCs/>
          <w:i w:val="0"/>
          <w:iCs/>
          <w:sz w:val="26"/>
          <w:szCs w:val="26"/>
        </w:rPr>
        <w:t>Laboral</w:t>
      </w:r>
    </w:p>
    <w:p w:rsidR="00C46C4A" w:rsidRPr="00856F8D" w:rsidRDefault="00C46C4A" w:rsidP="00C46C4A">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C46C4A" w:rsidRPr="00856F8D" w:rsidRDefault="00C46C4A" w:rsidP="00C46C4A">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Lugar: Petróleos del </w:t>
      </w:r>
      <w:proofErr w:type="spellStart"/>
      <w:r>
        <w:rPr>
          <w:rFonts w:asciiTheme="minorHAnsi" w:hAnsiTheme="minorHAnsi" w:cstheme="minorHAnsi"/>
          <w:color w:val="0000FF"/>
          <w:sz w:val="22"/>
          <w:szCs w:val="22"/>
        </w:rPr>
        <w:t>Peru</w:t>
      </w:r>
      <w:proofErr w:type="spellEnd"/>
      <w:r>
        <w:rPr>
          <w:rFonts w:asciiTheme="minorHAnsi" w:hAnsiTheme="minorHAnsi" w:cstheme="minorHAnsi"/>
          <w:color w:val="0000FF"/>
          <w:sz w:val="22"/>
          <w:szCs w:val="22"/>
        </w:rPr>
        <w:t>. S.A – Talara - Piura</w:t>
      </w:r>
      <w:r w:rsidRPr="00856F8D">
        <w:rPr>
          <w:rFonts w:asciiTheme="minorHAnsi" w:hAnsiTheme="minorHAnsi" w:cstheme="minorHAnsi"/>
          <w:color w:val="0000FF"/>
          <w:sz w:val="22"/>
          <w:szCs w:val="22"/>
        </w:rPr>
        <w:tab/>
      </w:r>
    </w:p>
    <w:p w:rsidR="00C46C4A" w:rsidRPr="00856F8D" w:rsidRDefault="00C62159" w:rsidP="00C46C4A">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Período: Octubre 2013 – Febrero</w:t>
      </w:r>
      <w:r w:rsidR="00C46C4A">
        <w:rPr>
          <w:rFonts w:asciiTheme="minorHAnsi" w:hAnsiTheme="minorHAnsi" w:cstheme="minorHAnsi"/>
          <w:color w:val="0000FF"/>
          <w:sz w:val="22"/>
          <w:szCs w:val="22"/>
        </w:rPr>
        <w:t xml:space="preserve"> 2014</w:t>
      </w:r>
    </w:p>
    <w:p w:rsidR="00C46C4A" w:rsidRDefault="00C46C4A" w:rsidP="00C46C4A">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Coo</w:t>
      </w:r>
      <w:r>
        <w:rPr>
          <w:rFonts w:asciiTheme="minorHAnsi" w:hAnsiTheme="minorHAnsi" w:cstheme="minorHAnsi"/>
          <w:sz w:val="22"/>
          <w:szCs w:val="22"/>
        </w:rPr>
        <w:t>rdinador de Ingeniería, re</w:t>
      </w:r>
      <w:r w:rsidR="00C62159">
        <w:rPr>
          <w:rFonts w:asciiTheme="minorHAnsi" w:hAnsiTheme="minorHAnsi" w:cstheme="minorHAnsi"/>
          <w:sz w:val="22"/>
          <w:szCs w:val="22"/>
        </w:rPr>
        <w:t>sponsable del Proyecto.</w:t>
      </w:r>
    </w:p>
    <w:p w:rsidR="00C62159" w:rsidRDefault="00C46C4A" w:rsidP="00C46C4A">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 xml:space="preserve">Proyecto </w:t>
      </w:r>
      <w:r w:rsidR="00C62159">
        <w:rPr>
          <w:rFonts w:asciiTheme="minorHAnsi" w:hAnsiTheme="minorHAnsi" w:cstheme="minorHAnsi"/>
          <w:b/>
          <w:sz w:val="22"/>
          <w:szCs w:val="22"/>
        </w:rPr>
        <w:t>10521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w:t>
      </w:r>
      <w:r w:rsidR="00C62159">
        <w:rPr>
          <w:rFonts w:asciiTheme="minorHAnsi" w:hAnsiTheme="minorHAnsi" w:cstheme="minorHAnsi"/>
          <w:sz w:val="22"/>
          <w:szCs w:val="22"/>
        </w:rPr>
        <w:t>Ingeniería Básica e ingeniería de Detalle de la ampliación de la nueva sub estación eléctrica de la planta de ventas – Piura.</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proofErr w:type="spellStart"/>
      <w:r w:rsidRPr="00856F8D">
        <w:rPr>
          <w:rFonts w:asciiTheme="minorHAnsi" w:hAnsiTheme="minorHAnsi" w:cstheme="minorHAnsi"/>
          <w:color w:val="0000FF"/>
          <w:sz w:val="22"/>
          <w:szCs w:val="22"/>
        </w:rPr>
        <w:t>Pluspetrol</w:t>
      </w:r>
      <w:proofErr w:type="spellEnd"/>
      <w:r w:rsidRPr="00856F8D">
        <w:rPr>
          <w:rFonts w:asciiTheme="minorHAnsi" w:hAnsiTheme="minorHAnsi" w:cstheme="minorHAnsi"/>
          <w:color w:val="0000FF"/>
          <w:sz w:val="22"/>
          <w:szCs w:val="22"/>
        </w:rPr>
        <w:t xml:space="preserve"> Norte</w:t>
      </w:r>
      <w:r w:rsidRPr="00856F8D">
        <w:rPr>
          <w:rFonts w:asciiTheme="minorHAnsi" w:hAnsiTheme="minorHAnsi" w:cstheme="minorHAnsi"/>
          <w:color w:val="0000FF"/>
          <w:sz w:val="22"/>
          <w:szCs w:val="22"/>
        </w:rPr>
        <w:tab/>
      </w:r>
    </w:p>
    <w:p w:rsidR="00856F8D" w:rsidRPr="00856F8D" w:rsidRDefault="00C46C4A" w:rsidP="00856F8D">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Período: Junio 2011 – Enero 2014</w:t>
      </w:r>
    </w:p>
    <w:p w:rsidR="006C082D" w:rsidRDefault="00856F8D" w:rsidP="00B00D29">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Coo</w:t>
      </w:r>
      <w:r w:rsidR="006C082D">
        <w:rPr>
          <w:rFonts w:asciiTheme="minorHAnsi" w:hAnsiTheme="minorHAnsi" w:cstheme="minorHAnsi"/>
          <w:sz w:val="22"/>
          <w:szCs w:val="22"/>
        </w:rPr>
        <w:t>rdinador de Ingeniería</w:t>
      </w:r>
      <w:r w:rsidR="00553592">
        <w:rPr>
          <w:rFonts w:asciiTheme="minorHAnsi" w:hAnsiTheme="minorHAnsi" w:cstheme="minorHAnsi"/>
          <w:sz w:val="22"/>
          <w:szCs w:val="22"/>
        </w:rPr>
        <w:t xml:space="preserve">, responsable del Contrato Marco con </w:t>
      </w:r>
      <w:proofErr w:type="spellStart"/>
      <w:r w:rsidR="00553592">
        <w:rPr>
          <w:rFonts w:asciiTheme="minorHAnsi" w:hAnsiTheme="minorHAnsi" w:cstheme="minorHAnsi"/>
          <w:sz w:val="22"/>
          <w:szCs w:val="22"/>
        </w:rPr>
        <w:t>Pluspetrol</w:t>
      </w:r>
      <w:proofErr w:type="spellEnd"/>
      <w:r w:rsidR="00553592">
        <w:rPr>
          <w:rFonts w:asciiTheme="minorHAnsi" w:hAnsiTheme="minorHAnsi" w:cstheme="minorHAnsi"/>
          <w:sz w:val="22"/>
          <w:szCs w:val="22"/>
        </w:rPr>
        <w:t>.</w:t>
      </w:r>
    </w:p>
    <w:p w:rsidR="00C46C4A" w:rsidRDefault="00C46C4A" w:rsidP="00C46C4A">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Proyecto 10509</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Estudio de Flexibilidad para ubicación de Soportes en Ductos de Transporte de Hidrocarburos Lote 1 AB.</w:t>
      </w:r>
    </w:p>
    <w:p w:rsidR="00C46C4A" w:rsidRDefault="00C46C4A" w:rsidP="00C46C4A">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Proyecto 10466</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Estudio de HAZOP &amp; </w:t>
      </w:r>
      <w:proofErr w:type="spellStart"/>
      <w:r>
        <w:rPr>
          <w:rFonts w:asciiTheme="minorHAnsi" w:hAnsiTheme="minorHAnsi" w:cstheme="minorHAnsi"/>
          <w:sz w:val="22"/>
          <w:szCs w:val="22"/>
        </w:rPr>
        <w:t>Asignacion</w:t>
      </w:r>
      <w:proofErr w:type="spellEnd"/>
      <w:r>
        <w:rPr>
          <w:rFonts w:asciiTheme="minorHAnsi" w:hAnsiTheme="minorHAnsi" w:cstheme="minorHAnsi"/>
          <w:sz w:val="22"/>
          <w:szCs w:val="22"/>
        </w:rPr>
        <w:t xml:space="preserve"> de SIL en Sistemas LBV y Detección de fugas en oleoductos del Lote 1AB y Lote 8.</w:t>
      </w:r>
    </w:p>
    <w:p w:rsidR="00C106F7" w:rsidRDefault="00C106F7" w:rsidP="006C082D">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sidR="00C46C4A">
        <w:rPr>
          <w:rFonts w:asciiTheme="minorHAnsi" w:hAnsiTheme="minorHAnsi" w:cstheme="minorHAnsi"/>
          <w:b/>
          <w:sz w:val="22"/>
          <w:szCs w:val="22"/>
        </w:rPr>
        <w:t>1045</w:t>
      </w:r>
      <w:r>
        <w:rPr>
          <w:rFonts w:asciiTheme="minorHAnsi" w:hAnsiTheme="minorHAnsi" w:cstheme="minorHAnsi"/>
          <w:b/>
          <w:sz w:val="22"/>
          <w:szCs w:val="22"/>
        </w:rPr>
        <w:t>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Relevamiento de PFD y P&amp;ID del sistema de Crudo-Agua y servicios</w:t>
      </w:r>
      <w:r w:rsidRPr="00856F8D">
        <w:rPr>
          <w:rFonts w:asciiTheme="minorHAnsi" w:hAnsiTheme="minorHAnsi" w:cstheme="minorHAnsi"/>
          <w:sz w:val="22"/>
          <w:szCs w:val="22"/>
        </w:rPr>
        <w:t xml:space="preserve"> de Baterías </w:t>
      </w:r>
      <w:r>
        <w:rPr>
          <w:rFonts w:asciiTheme="minorHAnsi" w:hAnsiTheme="minorHAnsi" w:cstheme="minorHAnsi"/>
          <w:sz w:val="22"/>
          <w:szCs w:val="22"/>
        </w:rPr>
        <w:t>de Producción del Lote 1AB.</w:t>
      </w:r>
    </w:p>
    <w:p w:rsidR="006C082D" w:rsidRDefault="00C106F7" w:rsidP="006C082D">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10440</w:t>
      </w:r>
      <w:r w:rsidRPr="00856F8D">
        <w:rPr>
          <w:rFonts w:asciiTheme="minorHAnsi" w:hAnsiTheme="minorHAnsi" w:cstheme="minorHAnsi"/>
          <w:sz w:val="22"/>
          <w:szCs w:val="22"/>
        </w:rPr>
        <w:t xml:space="preserve"> – Ingeniería Básica – Proyecto de Instalación de Válvulas de corte y Sistema </w:t>
      </w:r>
      <w:proofErr w:type="spellStart"/>
      <w:r w:rsidRPr="00856F8D">
        <w:rPr>
          <w:rFonts w:asciiTheme="minorHAnsi" w:hAnsiTheme="minorHAnsi" w:cstheme="minorHAnsi"/>
          <w:sz w:val="22"/>
          <w:szCs w:val="22"/>
        </w:rPr>
        <w:t>Scada</w:t>
      </w:r>
      <w:proofErr w:type="spellEnd"/>
      <w:r w:rsidRPr="00856F8D">
        <w:rPr>
          <w:rFonts w:asciiTheme="minorHAnsi" w:hAnsiTheme="minorHAnsi" w:cstheme="minorHAnsi"/>
          <w:sz w:val="22"/>
          <w:szCs w:val="22"/>
        </w:rPr>
        <w:t xml:space="preserve"> </w:t>
      </w:r>
      <w:r>
        <w:rPr>
          <w:rFonts w:asciiTheme="minorHAnsi" w:hAnsiTheme="minorHAnsi" w:cstheme="minorHAnsi"/>
          <w:sz w:val="22"/>
          <w:szCs w:val="22"/>
        </w:rPr>
        <w:t xml:space="preserve">en Gasoductos y </w:t>
      </w:r>
      <w:proofErr w:type="spellStart"/>
      <w:r>
        <w:rPr>
          <w:rFonts w:asciiTheme="minorHAnsi" w:hAnsiTheme="minorHAnsi" w:cstheme="minorHAnsi"/>
          <w:sz w:val="22"/>
          <w:szCs w:val="22"/>
        </w:rPr>
        <w:t>dieselductos</w:t>
      </w:r>
      <w:proofErr w:type="spellEnd"/>
      <w:r>
        <w:rPr>
          <w:rFonts w:asciiTheme="minorHAnsi" w:hAnsiTheme="minorHAnsi" w:cstheme="minorHAnsi"/>
          <w:sz w:val="22"/>
          <w:szCs w:val="22"/>
        </w:rPr>
        <w:t xml:space="preserve">  </w:t>
      </w:r>
      <w:r w:rsidRPr="00856F8D">
        <w:rPr>
          <w:rFonts w:asciiTheme="minorHAnsi" w:hAnsiTheme="minorHAnsi" w:cstheme="minorHAnsi"/>
          <w:sz w:val="22"/>
          <w:szCs w:val="22"/>
        </w:rPr>
        <w:t xml:space="preserve">de </w:t>
      </w:r>
      <w:proofErr w:type="spellStart"/>
      <w:r w:rsidRPr="00856F8D">
        <w:rPr>
          <w:rFonts w:asciiTheme="minorHAnsi" w:hAnsiTheme="minorHAnsi" w:cstheme="minorHAnsi"/>
          <w:sz w:val="22"/>
          <w:szCs w:val="22"/>
        </w:rPr>
        <w:t>Pluspetrol</w:t>
      </w:r>
      <w:proofErr w:type="spellEnd"/>
      <w:r w:rsidRPr="00856F8D">
        <w:rPr>
          <w:rFonts w:asciiTheme="minorHAnsi" w:hAnsiTheme="minorHAnsi" w:cstheme="minorHAnsi"/>
          <w:sz w:val="22"/>
          <w:szCs w:val="22"/>
        </w:rPr>
        <w:t xml:space="preserve"> Norte</w:t>
      </w:r>
    </w:p>
    <w:p w:rsidR="00B00D29" w:rsidRDefault="00B00D29" w:rsidP="00B00D29">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10427</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Evaluación  Hidráulica del Oleoducto </w:t>
      </w:r>
      <w:proofErr w:type="spellStart"/>
      <w:r>
        <w:rPr>
          <w:rFonts w:asciiTheme="minorHAnsi" w:hAnsiTheme="minorHAnsi" w:cstheme="minorHAnsi"/>
          <w:sz w:val="22"/>
          <w:szCs w:val="22"/>
        </w:rPr>
        <w:t>Chambira</w:t>
      </w:r>
      <w:proofErr w:type="spellEnd"/>
      <w:r>
        <w:rPr>
          <w:rFonts w:asciiTheme="minorHAnsi" w:hAnsiTheme="minorHAnsi" w:cstheme="minorHAnsi"/>
          <w:sz w:val="22"/>
          <w:szCs w:val="22"/>
        </w:rPr>
        <w:t xml:space="preserve"> – Trompeteros para determinar la máxima capacidad de transporte.</w:t>
      </w:r>
    </w:p>
    <w:p w:rsidR="00C106F7" w:rsidRDefault="00C106F7" w:rsidP="006C082D">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10412</w:t>
      </w:r>
      <w:r w:rsidRPr="00856F8D">
        <w:rPr>
          <w:rFonts w:asciiTheme="minorHAnsi" w:hAnsiTheme="minorHAnsi" w:cstheme="minorHAnsi"/>
          <w:sz w:val="22"/>
          <w:szCs w:val="22"/>
        </w:rPr>
        <w:t xml:space="preserve"> –</w:t>
      </w:r>
      <w:r w:rsidR="00B00D29">
        <w:rPr>
          <w:rFonts w:asciiTheme="minorHAnsi" w:hAnsiTheme="minorHAnsi" w:cstheme="minorHAnsi"/>
          <w:sz w:val="22"/>
          <w:szCs w:val="22"/>
        </w:rPr>
        <w:t xml:space="preserve"> Ingeniería Conceptual para la Ampliación de Capacidad de Tratamiento en las Baterías 1 y 2 por Nuevos Pozos en Corrientes</w:t>
      </w:r>
    </w:p>
    <w:p w:rsidR="00C106F7" w:rsidRDefault="00C106F7" w:rsidP="006C082D">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10411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Verificación de Esfuerzos y</w:t>
      </w:r>
      <w:r w:rsidR="00C62159">
        <w:rPr>
          <w:rFonts w:asciiTheme="minorHAnsi" w:hAnsiTheme="minorHAnsi" w:cstheme="minorHAnsi"/>
          <w:sz w:val="22"/>
          <w:szCs w:val="22"/>
        </w:rPr>
        <w:t>/</w:t>
      </w:r>
      <w:r>
        <w:rPr>
          <w:rFonts w:asciiTheme="minorHAnsi" w:hAnsiTheme="minorHAnsi" w:cstheme="minorHAnsi"/>
          <w:sz w:val="22"/>
          <w:szCs w:val="22"/>
        </w:rPr>
        <w:t xml:space="preserve">o Stress en </w:t>
      </w:r>
      <w:proofErr w:type="spellStart"/>
      <w:r>
        <w:rPr>
          <w:rFonts w:asciiTheme="minorHAnsi" w:hAnsiTheme="minorHAnsi" w:cstheme="minorHAnsi"/>
          <w:sz w:val="22"/>
          <w:szCs w:val="22"/>
        </w:rPr>
        <w:t>Manifold</w:t>
      </w:r>
      <w:proofErr w:type="spellEnd"/>
      <w:r>
        <w:rPr>
          <w:rFonts w:asciiTheme="minorHAnsi" w:hAnsiTheme="minorHAnsi" w:cstheme="minorHAnsi"/>
          <w:sz w:val="22"/>
          <w:szCs w:val="22"/>
        </w:rPr>
        <w:t xml:space="preserve"> de HPS 25500 – </w:t>
      </w:r>
      <w:proofErr w:type="spellStart"/>
      <w:r>
        <w:rPr>
          <w:rFonts w:asciiTheme="minorHAnsi" w:hAnsiTheme="minorHAnsi" w:cstheme="minorHAnsi"/>
          <w:sz w:val="22"/>
          <w:szCs w:val="22"/>
        </w:rPr>
        <w:t>Capahuari</w:t>
      </w:r>
      <w:proofErr w:type="spellEnd"/>
      <w:r>
        <w:rPr>
          <w:rFonts w:asciiTheme="minorHAnsi" w:hAnsiTheme="minorHAnsi" w:cstheme="minorHAnsi"/>
          <w:sz w:val="22"/>
          <w:szCs w:val="22"/>
        </w:rPr>
        <w:t xml:space="preserve"> Sur</w:t>
      </w:r>
    </w:p>
    <w:p w:rsidR="00856F8D" w:rsidRPr="00856F8D" w:rsidRDefault="006C082D" w:rsidP="006C082D">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sidR="00856F8D" w:rsidRPr="006C082D">
        <w:rPr>
          <w:rFonts w:asciiTheme="minorHAnsi" w:hAnsiTheme="minorHAnsi" w:cstheme="minorHAnsi"/>
          <w:b/>
          <w:sz w:val="22"/>
          <w:szCs w:val="22"/>
        </w:rPr>
        <w:t>10385</w:t>
      </w:r>
      <w:r w:rsidR="00856F8D" w:rsidRPr="00856F8D">
        <w:rPr>
          <w:rFonts w:asciiTheme="minorHAnsi" w:hAnsiTheme="minorHAnsi" w:cstheme="minorHAnsi"/>
          <w:sz w:val="22"/>
          <w:szCs w:val="22"/>
        </w:rPr>
        <w:t xml:space="preserve"> –</w:t>
      </w:r>
      <w:r>
        <w:rPr>
          <w:rFonts w:asciiTheme="minorHAnsi" w:hAnsiTheme="minorHAnsi" w:cstheme="minorHAnsi"/>
          <w:sz w:val="22"/>
          <w:szCs w:val="22"/>
        </w:rPr>
        <w:t xml:space="preserve"> Relevamiento de PFD y P&amp;ID del</w:t>
      </w:r>
      <w:r w:rsidR="00C106F7">
        <w:rPr>
          <w:rFonts w:asciiTheme="minorHAnsi" w:hAnsiTheme="minorHAnsi" w:cstheme="minorHAnsi"/>
          <w:sz w:val="22"/>
          <w:szCs w:val="22"/>
        </w:rPr>
        <w:t xml:space="preserve"> </w:t>
      </w:r>
      <w:r w:rsidR="00856F8D" w:rsidRPr="00856F8D">
        <w:rPr>
          <w:rFonts w:asciiTheme="minorHAnsi" w:hAnsiTheme="minorHAnsi" w:cstheme="minorHAnsi"/>
          <w:sz w:val="22"/>
          <w:szCs w:val="22"/>
        </w:rPr>
        <w:t xml:space="preserve">sistema de gas de Baterías y </w:t>
      </w:r>
      <w:proofErr w:type="spellStart"/>
      <w:r w:rsidR="00856F8D" w:rsidRPr="00856F8D">
        <w:rPr>
          <w:rFonts w:asciiTheme="minorHAnsi" w:hAnsiTheme="minorHAnsi" w:cstheme="minorHAnsi"/>
          <w:sz w:val="22"/>
          <w:szCs w:val="22"/>
        </w:rPr>
        <w:t>Gathering</w:t>
      </w:r>
      <w:proofErr w:type="spellEnd"/>
      <w:r w:rsidR="00856F8D" w:rsidRPr="00856F8D">
        <w:rPr>
          <w:rFonts w:asciiTheme="minorHAnsi" w:hAnsiTheme="minorHAnsi" w:cstheme="minorHAnsi"/>
          <w:sz w:val="22"/>
          <w:szCs w:val="22"/>
        </w:rPr>
        <w:t>, en el lote 1 AB</w:t>
      </w:r>
    </w:p>
    <w:p w:rsidR="00856F8D" w:rsidRPr="003452E2" w:rsidRDefault="00856F8D" w:rsidP="00856F8D">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10341</w:t>
      </w:r>
      <w:r w:rsidRPr="00856F8D">
        <w:rPr>
          <w:rFonts w:asciiTheme="minorHAnsi" w:hAnsiTheme="minorHAnsi" w:cstheme="minorHAnsi"/>
          <w:sz w:val="22"/>
          <w:szCs w:val="22"/>
        </w:rPr>
        <w:t xml:space="preserve"> – Ingeniería Básica – Proyecto de Instalación de Válvulas de corte y </w:t>
      </w:r>
      <w:r w:rsidRPr="003452E2">
        <w:rPr>
          <w:rFonts w:asciiTheme="minorHAnsi" w:hAnsiTheme="minorHAnsi" w:cstheme="minorHAnsi"/>
          <w:sz w:val="22"/>
          <w:szCs w:val="22"/>
        </w:rPr>
        <w:t xml:space="preserve">Sistema </w:t>
      </w:r>
      <w:proofErr w:type="spellStart"/>
      <w:r w:rsidRPr="003452E2">
        <w:rPr>
          <w:rFonts w:asciiTheme="minorHAnsi" w:hAnsiTheme="minorHAnsi" w:cstheme="minorHAnsi"/>
          <w:sz w:val="22"/>
          <w:szCs w:val="22"/>
        </w:rPr>
        <w:t>Scada</w:t>
      </w:r>
      <w:proofErr w:type="spellEnd"/>
      <w:r w:rsidRPr="003452E2">
        <w:rPr>
          <w:rFonts w:asciiTheme="minorHAnsi" w:hAnsiTheme="minorHAnsi" w:cstheme="minorHAnsi"/>
          <w:sz w:val="22"/>
          <w:szCs w:val="22"/>
        </w:rPr>
        <w:t xml:space="preserve"> en 25 Oleoductos de </w:t>
      </w:r>
      <w:proofErr w:type="spellStart"/>
      <w:r w:rsidRPr="003452E2">
        <w:rPr>
          <w:rFonts w:asciiTheme="minorHAnsi" w:hAnsiTheme="minorHAnsi" w:cstheme="minorHAnsi"/>
          <w:sz w:val="22"/>
          <w:szCs w:val="22"/>
        </w:rPr>
        <w:t>Pluspetrol</w:t>
      </w:r>
      <w:proofErr w:type="spellEnd"/>
      <w:r w:rsidRPr="003452E2">
        <w:rPr>
          <w:rFonts w:asciiTheme="minorHAnsi" w:hAnsiTheme="minorHAnsi" w:cstheme="minorHAnsi"/>
          <w:sz w:val="22"/>
          <w:szCs w:val="22"/>
        </w:rPr>
        <w:t xml:space="preserve"> Norte.</w:t>
      </w:r>
    </w:p>
    <w:p w:rsidR="002920C5" w:rsidRDefault="002920C5" w:rsidP="00856F8D">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lastRenderedPageBreak/>
        <w:t>Proyecto 10336</w:t>
      </w:r>
      <w:r>
        <w:rPr>
          <w:rFonts w:asciiTheme="minorHAnsi" w:hAnsiTheme="minorHAnsi" w:cstheme="minorHAnsi"/>
          <w:sz w:val="22"/>
          <w:szCs w:val="22"/>
        </w:rPr>
        <w:t xml:space="preserve"> – </w:t>
      </w:r>
      <w:r w:rsidRPr="00856F8D">
        <w:rPr>
          <w:rFonts w:asciiTheme="minorHAnsi" w:hAnsiTheme="minorHAnsi" w:cstheme="minorHAnsi"/>
          <w:sz w:val="22"/>
          <w:szCs w:val="22"/>
        </w:rPr>
        <w:t xml:space="preserve">Proyecto de </w:t>
      </w:r>
      <w:r>
        <w:rPr>
          <w:rFonts w:asciiTheme="minorHAnsi" w:hAnsiTheme="minorHAnsi" w:cstheme="minorHAnsi"/>
          <w:sz w:val="22"/>
          <w:szCs w:val="22"/>
        </w:rPr>
        <w:t xml:space="preserve">Clasificación de áreas en </w:t>
      </w:r>
      <w:proofErr w:type="spellStart"/>
      <w:r>
        <w:rPr>
          <w:rFonts w:asciiTheme="minorHAnsi" w:hAnsiTheme="minorHAnsi" w:cstheme="minorHAnsi"/>
          <w:sz w:val="22"/>
          <w:szCs w:val="22"/>
        </w:rPr>
        <w:t>Andoas</w:t>
      </w:r>
      <w:proofErr w:type="spellEnd"/>
      <w:r>
        <w:rPr>
          <w:rFonts w:asciiTheme="minorHAnsi" w:hAnsiTheme="minorHAnsi" w:cstheme="minorHAnsi"/>
          <w:sz w:val="22"/>
          <w:szCs w:val="22"/>
        </w:rPr>
        <w:t xml:space="preserve"> y Teniente López.</w:t>
      </w:r>
    </w:p>
    <w:p w:rsidR="00B00D29" w:rsidRDefault="00B00D29" w:rsidP="00B00D29">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10258</w:t>
      </w:r>
      <w:r>
        <w:rPr>
          <w:rFonts w:asciiTheme="minorHAnsi" w:hAnsiTheme="minorHAnsi" w:cstheme="minorHAnsi"/>
          <w:sz w:val="22"/>
          <w:szCs w:val="22"/>
        </w:rPr>
        <w:t xml:space="preserve"> – Relevamiento de Instalacio</w:t>
      </w:r>
      <w:r w:rsidRPr="00856F8D">
        <w:rPr>
          <w:rFonts w:asciiTheme="minorHAnsi" w:hAnsiTheme="minorHAnsi" w:cstheme="minorHAnsi"/>
          <w:sz w:val="22"/>
          <w:szCs w:val="22"/>
        </w:rPr>
        <w:t>n</w:t>
      </w:r>
      <w:r>
        <w:rPr>
          <w:rFonts w:asciiTheme="minorHAnsi" w:hAnsiTheme="minorHAnsi" w:cstheme="minorHAnsi"/>
          <w:sz w:val="22"/>
          <w:szCs w:val="22"/>
        </w:rPr>
        <w:t>es de Combustible – lote 1AB.</w:t>
      </w:r>
    </w:p>
    <w:p w:rsidR="00245725" w:rsidRDefault="00245725" w:rsidP="00B00D29">
      <w:pPr>
        <w:tabs>
          <w:tab w:val="left" w:pos="360"/>
        </w:tabs>
        <w:spacing w:before="120" w:after="120"/>
        <w:ind w:left="1418"/>
        <w:jc w:val="both"/>
        <w:rPr>
          <w:rFonts w:asciiTheme="minorHAnsi" w:hAnsiTheme="minorHAnsi" w:cstheme="minorHAnsi"/>
          <w:sz w:val="22"/>
          <w:szCs w:val="22"/>
        </w:rPr>
      </w:pPr>
    </w:p>
    <w:p w:rsidR="00245725" w:rsidRDefault="00245725" w:rsidP="00B00D29">
      <w:pPr>
        <w:tabs>
          <w:tab w:val="left" w:pos="360"/>
        </w:tabs>
        <w:spacing w:before="120" w:after="120"/>
        <w:ind w:left="1418"/>
        <w:jc w:val="both"/>
        <w:rPr>
          <w:rFonts w:asciiTheme="minorHAnsi" w:hAnsiTheme="minorHAnsi" w:cstheme="minorHAnsi"/>
          <w:sz w:val="22"/>
          <w:szCs w:val="22"/>
        </w:rPr>
      </w:pPr>
    </w:p>
    <w:p w:rsidR="00C106F7" w:rsidRPr="00856F8D" w:rsidRDefault="00C106F7" w:rsidP="00C106F7">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C106F7" w:rsidRPr="00856F8D" w:rsidRDefault="003D5C82" w:rsidP="00C106F7">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Lugar: BPZ Exploración y Producción</w:t>
      </w:r>
      <w:r w:rsidR="00C106F7" w:rsidRPr="00856F8D">
        <w:rPr>
          <w:rFonts w:asciiTheme="minorHAnsi" w:hAnsiTheme="minorHAnsi" w:cstheme="minorHAnsi"/>
          <w:color w:val="0000FF"/>
          <w:sz w:val="22"/>
          <w:szCs w:val="22"/>
        </w:rPr>
        <w:tab/>
      </w:r>
    </w:p>
    <w:p w:rsidR="00C106F7" w:rsidRPr="00856F8D" w:rsidRDefault="00B00D29" w:rsidP="00C106F7">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Período: Enero 2012</w:t>
      </w:r>
      <w:r w:rsidR="00C106F7" w:rsidRPr="00856F8D">
        <w:rPr>
          <w:rFonts w:asciiTheme="minorHAnsi" w:hAnsiTheme="minorHAnsi" w:cstheme="minorHAnsi"/>
          <w:color w:val="0000FF"/>
          <w:sz w:val="22"/>
          <w:szCs w:val="22"/>
        </w:rPr>
        <w:t xml:space="preserve"> – A la fecha</w:t>
      </w:r>
    </w:p>
    <w:p w:rsidR="00C106F7" w:rsidRDefault="00C106F7" w:rsidP="00C106F7">
      <w:pPr>
        <w:tabs>
          <w:tab w:val="left" w:pos="360"/>
        </w:tabs>
        <w:spacing w:before="120" w:after="120"/>
        <w:ind w:left="1440" w:hanging="108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Función: </w:t>
      </w:r>
      <w:r w:rsidR="00B00D29">
        <w:rPr>
          <w:rFonts w:asciiTheme="minorHAnsi" w:hAnsiTheme="minorHAnsi" w:cstheme="minorHAnsi"/>
          <w:color w:val="0000FF"/>
          <w:sz w:val="22"/>
          <w:szCs w:val="22"/>
        </w:rPr>
        <w:t>Coordinador de Ingeniería</w:t>
      </w:r>
    </w:p>
    <w:p w:rsidR="003D5C82" w:rsidRDefault="003D5C82" w:rsidP="003D5C82">
      <w:pPr>
        <w:tabs>
          <w:tab w:val="left" w:pos="360"/>
        </w:tabs>
        <w:spacing w:before="120" w:after="120"/>
        <w:ind w:left="1418"/>
        <w:jc w:val="both"/>
        <w:rPr>
          <w:rFonts w:asciiTheme="minorHAnsi" w:hAnsiTheme="minorHAnsi" w:cstheme="minorHAnsi"/>
          <w:sz w:val="22"/>
          <w:szCs w:val="22"/>
        </w:rPr>
      </w:pPr>
      <w:r>
        <w:rPr>
          <w:rFonts w:asciiTheme="minorHAnsi" w:hAnsiTheme="minorHAnsi" w:cstheme="minorHAnsi"/>
          <w:b/>
          <w:sz w:val="22"/>
          <w:szCs w:val="22"/>
        </w:rPr>
        <w:t>Proyecto 10408</w:t>
      </w:r>
      <w:r>
        <w:rPr>
          <w:rFonts w:asciiTheme="minorHAnsi" w:hAnsiTheme="minorHAnsi" w:cstheme="minorHAnsi"/>
          <w:sz w:val="22"/>
          <w:szCs w:val="22"/>
        </w:rPr>
        <w:t xml:space="preserve"> – ITF, Facilidades CX-15, Corvina</w:t>
      </w:r>
    </w:p>
    <w:p w:rsidR="003D5C82" w:rsidRDefault="003D5C82" w:rsidP="003D5C82">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w:t>
      </w:r>
      <w:r>
        <w:rPr>
          <w:rFonts w:asciiTheme="minorHAnsi" w:hAnsiTheme="minorHAnsi" w:cstheme="minorHAnsi"/>
          <w:b/>
          <w:sz w:val="22"/>
          <w:szCs w:val="22"/>
        </w:rPr>
        <w:t>407</w:t>
      </w:r>
      <w:r>
        <w:rPr>
          <w:rFonts w:asciiTheme="minorHAnsi" w:hAnsiTheme="minorHAnsi" w:cstheme="minorHAnsi"/>
          <w:sz w:val="22"/>
          <w:szCs w:val="22"/>
        </w:rPr>
        <w:t xml:space="preserve"> – </w:t>
      </w:r>
      <w:r w:rsidRPr="00856F8D">
        <w:rPr>
          <w:rFonts w:asciiTheme="minorHAnsi" w:hAnsiTheme="minorHAnsi" w:cstheme="minorHAnsi"/>
          <w:sz w:val="22"/>
          <w:szCs w:val="22"/>
        </w:rPr>
        <w:t xml:space="preserve">Proyecto </w:t>
      </w:r>
      <w:proofErr w:type="spellStart"/>
      <w:r>
        <w:rPr>
          <w:rFonts w:asciiTheme="minorHAnsi" w:hAnsiTheme="minorHAnsi" w:cstheme="minorHAnsi"/>
          <w:sz w:val="22"/>
          <w:szCs w:val="22"/>
        </w:rPr>
        <w:t>Retrofit</w:t>
      </w:r>
      <w:proofErr w:type="spellEnd"/>
      <w:r>
        <w:rPr>
          <w:rFonts w:asciiTheme="minorHAnsi" w:hAnsiTheme="minorHAnsi" w:cstheme="minorHAnsi"/>
          <w:sz w:val="22"/>
          <w:szCs w:val="22"/>
        </w:rPr>
        <w:t xml:space="preserve"> </w:t>
      </w:r>
      <w:r w:rsidRPr="00856F8D">
        <w:rPr>
          <w:rFonts w:asciiTheme="minorHAnsi" w:hAnsiTheme="minorHAnsi" w:cstheme="minorHAnsi"/>
          <w:sz w:val="22"/>
          <w:szCs w:val="22"/>
        </w:rPr>
        <w:t xml:space="preserve">de </w:t>
      </w:r>
      <w:r>
        <w:rPr>
          <w:rFonts w:asciiTheme="minorHAnsi" w:hAnsiTheme="minorHAnsi" w:cstheme="minorHAnsi"/>
          <w:sz w:val="22"/>
          <w:szCs w:val="22"/>
        </w:rPr>
        <w:t>Facilidades, plataforma CX – 11 Corvina</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proofErr w:type="spellStart"/>
      <w:r w:rsidRPr="00856F8D">
        <w:rPr>
          <w:rFonts w:asciiTheme="minorHAnsi" w:hAnsiTheme="minorHAnsi" w:cstheme="minorHAnsi"/>
          <w:color w:val="0000FF"/>
          <w:sz w:val="22"/>
          <w:szCs w:val="22"/>
        </w:rPr>
        <w:t>Pluspetrol</w:t>
      </w:r>
      <w:proofErr w:type="spellEnd"/>
      <w:r w:rsidRPr="00856F8D">
        <w:rPr>
          <w:rFonts w:asciiTheme="minorHAnsi" w:hAnsiTheme="minorHAnsi" w:cstheme="minorHAnsi"/>
          <w:color w:val="0000FF"/>
          <w:sz w:val="22"/>
          <w:szCs w:val="22"/>
        </w:rPr>
        <w:t xml:space="preserve"> Norte</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Período: Diciembre 2010 – A Junio 2011</w:t>
      </w:r>
    </w:p>
    <w:p w:rsidR="003D5C82"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3D5C82">
        <w:rPr>
          <w:rFonts w:asciiTheme="minorHAnsi" w:hAnsiTheme="minorHAnsi" w:cstheme="minorHAnsi"/>
          <w:color w:val="4F81BD" w:themeColor="accent1"/>
          <w:sz w:val="22"/>
          <w:szCs w:val="22"/>
        </w:rPr>
        <w:t>Coordinador de Ingeniería</w:t>
      </w:r>
      <w:r w:rsidRPr="00856F8D">
        <w:rPr>
          <w:rFonts w:asciiTheme="minorHAnsi" w:hAnsiTheme="minorHAnsi" w:cstheme="minorHAnsi"/>
          <w:sz w:val="22"/>
          <w:szCs w:val="22"/>
        </w:rPr>
        <w:t xml:space="preserve"> </w:t>
      </w:r>
    </w:p>
    <w:p w:rsidR="00856F8D" w:rsidRPr="003D5C82" w:rsidRDefault="00856F8D" w:rsidP="003D5C82">
      <w:pPr>
        <w:tabs>
          <w:tab w:val="left" w:pos="360"/>
        </w:tabs>
        <w:spacing w:before="120" w:after="120"/>
        <w:ind w:left="1418"/>
        <w:jc w:val="both"/>
        <w:rPr>
          <w:rFonts w:asciiTheme="minorHAnsi" w:hAnsiTheme="minorHAnsi" w:cstheme="minorHAnsi"/>
          <w:b/>
          <w:sz w:val="22"/>
          <w:szCs w:val="22"/>
        </w:rPr>
      </w:pPr>
      <w:r w:rsidRPr="003D5C82">
        <w:rPr>
          <w:rFonts w:asciiTheme="minorHAnsi" w:hAnsiTheme="minorHAnsi" w:cstheme="minorHAnsi"/>
          <w:b/>
          <w:sz w:val="22"/>
          <w:szCs w:val="22"/>
        </w:rPr>
        <w:t xml:space="preserve">Proyecto 10264 </w:t>
      </w:r>
      <w:r w:rsidRPr="003D5C82">
        <w:rPr>
          <w:rFonts w:asciiTheme="minorHAnsi" w:hAnsiTheme="minorHAnsi" w:cstheme="minorHAnsi"/>
          <w:sz w:val="22"/>
          <w:szCs w:val="22"/>
        </w:rPr>
        <w:t xml:space="preserve">– Ingeniería Básica – Proyecto de reinyección Batería 3 – </w:t>
      </w:r>
      <w:proofErr w:type="spellStart"/>
      <w:r w:rsidRPr="003D5C82">
        <w:rPr>
          <w:rFonts w:asciiTheme="minorHAnsi" w:hAnsiTheme="minorHAnsi" w:cstheme="minorHAnsi"/>
          <w:sz w:val="22"/>
          <w:szCs w:val="22"/>
        </w:rPr>
        <w:t>Yanayacu</w:t>
      </w:r>
      <w:proofErr w:type="spellEnd"/>
      <w:r w:rsidRPr="003D5C82">
        <w:rPr>
          <w:rFonts w:asciiTheme="minorHAnsi" w:hAnsiTheme="minorHAnsi" w:cstheme="minorHAnsi"/>
          <w:b/>
          <w:sz w:val="22"/>
          <w:szCs w:val="22"/>
        </w:rPr>
        <w:t>.</w:t>
      </w:r>
    </w:p>
    <w:p w:rsidR="002920C5" w:rsidRPr="003D5C82" w:rsidRDefault="003D5C82" w:rsidP="003D5C82">
      <w:pPr>
        <w:tabs>
          <w:tab w:val="left" w:pos="360"/>
        </w:tabs>
        <w:spacing w:before="120" w:after="120"/>
        <w:ind w:left="1418"/>
        <w:jc w:val="both"/>
        <w:rPr>
          <w:rFonts w:asciiTheme="minorHAnsi" w:hAnsiTheme="minorHAnsi" w:cstheme="minorHAnsi"/>
          <w:b/>
          <w:sz w:val="22"/>
          <w:szCs w:val="22"/>
        </w:rPr>
      </w:pPr>
      <w:r>
        <w:rPr>
          <w:rFonts w:asciiTheme="minorHAnsi" w:hAnsiTheme="minorHAnsi" w:cstheme="minorHAnsi"/>
          <w:b/>
          <w:sz w:val="22"/>
          <w:szCs w:val="22"/>
        </w:rPr>
        <w:t xml:space="preserve">Proyecto 10241 </w:t>
      </w:r>
      <w:r w:rsidRPr="003D5C82">
        <w:rPr>
          <w:rFonts w:asciiTheme="minorHAnsi" w:hAnsiTheme="minorHAnsi" w:cstheme="minorHAnsi"/>
          <w:sz w:val="22"/>
          <w:szCs w:val="22"/>
        </w:rPr>
        <w:t>– D</w:t>
      </w:r>
      <w:r w:rsidR="002920C5" w:rsidRPr="003D5C82">
        <w:rPr>
          <w:rFonts w:asciiTheme="minorHAnsi" w:hAnsiTheme="minorHAnsi" w:cstheme="minorHAnsi"/>
          <w:sz w:val="22"/>
          <w:szCs w:val="22"/>
        </w:rPr>
        <w:t>esarrollo de Ingeniería Conceptual para seleccionar la mejor alternativa tecnológica y económica para el tratamiento de agua de reinyección para el proyecto piloto de recuperación secundaria</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Lugar: BPZ – Exploración Producción</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Período: Diciembre 2010 – A Junio 2011</w:t>
      </w:r>
    </w:p>
    <w:p w:rsidR="00856F8D" w:rsidRPr="00856F8D"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 xml:space="preserve">Coordinador de Ingeniería, Proyecto 10271 – Ingeniería Básica Gas </w:t>
      </w:r>
      <w:proofErr w:type="spellStart"/>
      <w:r w:rsidRPr="00856F8D">
        <w:rPr>
          <w:rFonts w:asciiTheme="minorHAnsi" w:hAnsiTheme="minorHAnsi" w:cstheme="minorHAnsi"/>
          <w:sz w:val="22"/>
          <w:szCs w:val="22"/>
        </w:rPr>
        <w:t>Delivery</w:t>
      </w:r>
      <w:proofErr w:type="spellEnd"/>
      <w:r w:rsidRPr="00856F8D">
        <w:rPr>
          <w:rFonts w:asciiTheme="minorHAnsi" w:hAnsiTheme="minorHAnsi" w:cstheme="minorHAnsi"/>
          <w:sz w:val="22"/>
          <w:szCs w:val="22"/>
        </w:rPr>
        <w:t xml:space="preserve">. Proyecto para tratamiento de gas no asociado, proveniente de plataforma CX-11, para planta de generación </w:t>
      </w:r>
      <w:proofErr w:type="spellStart"/>
      <w:r w:rsidRPr="00856F8D">
        <w:rPr>
          <w:rFonts w:asciiTheme="minorHAnsi" w:hAnsiTheme="minorHAnsi" w:cstheme="minorHAnsi"/>
          <w:sz w:val="22"/>
          <w:szCs w:val="22"/>
        </w:rPr>
        <w:t>On</w:t>
      </w:r>
      <w:proofErr w:type="spellEnd"/>
      <w:r w:rsidRPr="00856F8D">
        <w:rPr>
          <w:rFonts w:asciiTheme="minorHAnsi" w:hAnsiTheme="minorHAnsi" w:cstheme="minorHAnsi"/>
          <w:sz w:val="22"/>
          <w:szCs w:val="22"/>
        </w:rPr>
        <w:t xml:space="preserve"> – Shore, para entrega de gas a generación.</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Lugar: BPZ – Exploración Producción</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Período: Noviembre 2009 – Setiembre 2010</w:t>
      </w:r>
    </w:p>
    <w:p w:rsidR="00856F8D" w:rsidRPr="00856F8D"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Coordinador de Ingeniería, Proyecto 10180 – Ingeniería de Detalle Campo Corvina. Proyecto de instalación de Batería en plataforma Off – Shore, Plataforma CX-11</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Lugar: BPZ – Exploración Producción</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Período: Abril 09 – Setiembre 09</w:t>
      </w:r>
    </w:p>
    <w:p w:rsidR="00856F8D" w:rsidRPr="00856F8D"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Coordinador de Ingeniería, Proyecto 10151 – Ingeniería Básica Campo Corvina. Proyecto de instalación de Batería en plataforma Off – Shore, Plataforma CX-11</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r w:rsidRPr="00856F8D">
        <w:rPr>
          <w:rFonts w:asciiTheme="minorHAnsi" w:hAnsiTheme="minorHAnsi" w:cstheme="minorHAnsi"/>
          <w:color w:val="0000FF"/>
          <w:sz w:val="22"/>
          <w:szCs w:val="22"/>
        </w:rPr>
        <w:tab/>
      </w:r>
      <w:proofErr w:type="spellStart"/>
      <w:r w:rsidRPr="00856F8D">
        <w:rPr>
          <w:rFonts w:asciiTheme="minorHAnsi" w:hAnsiTheme="minorHAnsi" w:cstheme="minorHAnsi"/>
          <w:color w:val="0000FF"/>
          <w:sz w:val="22"/>
          <w:szCs w:val="22"/>
        </w:rPr>
        <w:t>Pluspetrol</w:t>
      </w:r>
      <w:proofErr w:type="spellEnd"/>
      <w:r w:rsidRPr="00856F8D">
        <w:rPr>
          <w:rFonts w:asciiTheme="minorHAnsi" w:hAnsiTheme="minorHAnsi" w:cstheme="minorHAnsi"/>
          <w:color w:val="0000FF"/>
          <w:sz w:val="22"/>
          <w:szCs w:val="22"/>
        </w:rPr>
        <w:t xml:space="preserve"> Norte</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Período: </w:t>
      </w:r>
      <w:r w:rsidRPr="00856F8D">
        <w:rPr>
          <w:rFonts w:asciiTheme="minorHAnsi" w:hAnsiTheme="minorHAnsi" w:cstheme="minorHAnsi"/>
          <w:color w:val="0000FF"/>
          <w:sz w:val="22"/>
          <w:szCs w:val="22"/>
        </w:rPr>
        <w:tab/>
        <w:t>Agosto 08 – Marzo 09</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lastRenderedPageBreak/>
        <w:t xml:space="preserve">Función: </w:t>
      </w:r>
      <w:r w:rsidRPr="00856F8D">
        <w:rPr>
          <w:rFonts w:asciiTheme="minorHAnsi" w:hAnsiTheme="minorHAnsi" w:cstheme="minorHAnsi"/>
          <w:sz w:val="22"/>
          <w:szCs w:val="22"/>
        </w:rPr>
        <w:t xml:space="preserve">Coordinador General de Campo, responsable del soporte de Ingeniería y </w:t>
      </w:r>
      <w:proofErr w:type="spellStart"/>
      <w:r w:rsidRPr="00856F8D">
        <w:rPr>
          <w:rFonts w:asciiTheme="minorHAnsi" w:hAnsiTheme="minorHAnsi" w:cstheme="minorHAnsi"/>
          <w:sz w:val="22"/>
          <w:szCs w:val="22"/>
        </w:rPr>
        <w:t>Planning</w:t>
      </w:r>
      <w:proofErr w:type="spellEnd"/>
      <w:r w:rsidRPr="00856F8D">
        <w:rPr>
          <w:rFonts w:asciiTheme="minorHAnsi" w:hAnsiTheme="minorHAnsi" w:cstheme="minorHAnsi"/>
          <w:sz w:val="22"/>
          <w:szCs w:val="22"/>
        </w:rPr>
        <w:t xml:space="preserve"> para </w:t>
      </w:r>
      <w:proofErr w:type="spellStart"/>
      <w:r w:rsidRPr="00856F8D">
        <w:rPr>
          <w:rFonts w:asciiTheme="minorHAnsi" w:hAnsiTheme="minorHAnsi" w:cstheme="minorHAnsi"/>
          <w:sz w:val="22"/>
          <w:szCs w:val="22"/>
        </w:rPr>
        <w:t>Pluspetrol</w:t>
      </w:r>
      <w:proofErr w:type="spellEnd"/>
      <w:r w:rsidRPr="00856F8D">
        <w:rPr>
          <w:rFonts w:asciiTheme="minorHAnsi" w:hAnsiTheme="minorHAnsi" w:cstheme="minorHAnsi"/>
          <w:sz w:val="22"/>
          <w:szCs w:val="22"/>
        </w:rPr>
        <w:t xml:space="preserve"> Norte en la implementación del Proyecto de Reinyección de Agua Producida – Lote 1 AB </w:t>
      </w:r>
      <w:proofErr w:type="spellStart"/>
      <w:r w:rsidRPr="00856F8D">
        <w:rPr>
          <w:rFonts w:asciiTheme="minorHAnsi" w:hAnsiTheme="minorHAnsi" w:cstheme="minorHAnsi"/>
          <w:sz w:val="22"/>
          <w:szCs w:val="22"/>
        </w:rPr>
        <w:t>Andoas</w:t>
      </w:r>
      <w:proofErr w:type="spellEnd"/>
      <w:r w:rsidRPr="00856F8D">
        <w:rPr>
          <w:rFonts w:asciiTheme="minorHAnsi" w:hAnsiTheme="minorHAnsi" w:cstheme="minorHAnsi"/>
          <w:sz w:val="22"/>
          <w:szCs w:val="22"/>
        </w:rPr>
        <w:t xml:space="preserve"> y en el Lote 8 – Trompeteros. </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r w:rsidRPr="00856F8D">
        <w:rPr>
          <w:rFonts w:asciiTheme="minorHAnsi" w:hAnsiTheme="minorHAnsi" w:cstheme="minorHAnsi"/>
          <w:color w:val="0000FF"/>
          <w:sz w:val="22"/>
          <w:szCs w:val="22"/>
        </w:rPr>
        <w:tab/>
      </w:r>
      <w:proofErr w:type="spellStart"/>
      <w:r w:rsidRPr="00856F8D">
        <w:rPr>
          <w:rFonts w:asciiTheme="minorHAnsi" w:hAnsiTheme="minorHAnsi" w:cstheme="minorHAnsi"/>
          <w:color w:val="0000FF"/>
          <w:sz w:val="22"/>
          <w:szCs w:val="22"/>
        </w:rPr>
        <w:t>Pluspetrol</w:t>
      </w:r>
      <w:proofErr w:type="spellEnd"/>
      <w:r w:rsidRPr="00856F8D">
        <w:rPr>
          <w:rFonts w:asciiTheme="minorHAnsi" w:hAnsiTheme="minorHAnsi" w:cstheme="minorHAnsi"/>
          <w:color w:val="0000FF"/>
          <w:sz w:val="22"/>
          <w:szCs w:val="22"/>
        </w:rPr>
        <w:t xml:space="preserve"> – Planta Malvinas</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Período: </w:t>
      </w:r>
      <w:r w:rsidRPr="00856F8D">
        <w:rPr>
          <w:rFonts w:asciiTheme="minorHAnsi" w:hAnsiTheme="minorHAnsi" w:cstheme="minorHAnsi"/>
          <w:color w:val="0000FF"/>
          <w:sz w:val="22"/>
          <w:szCs w:val="22"/>
        </w:rPr>
        <w:tab/>
        <w:t>Marzo 08 – a la fecha</w:t>
      </w:r>
      <w:r w:rsidRPr="00856F8D">
        <w:rPr>
          <w:rFonts w:asciiTheme="minorHAnsi" w:hAnsiTheme="minorHAnsi" w:cstheme="minorHAnsi"/>
          <w:color w:val="0000FF"/>
          <w:sz w:val="22"/>
          <w:szCs w:val="22"/>
        </w:rPr>
        <w:tab/>
      </w:r>
    </w:p>
    <w:p w:rsidR="00856F8D" w:rsidRPr="00CA6E19"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 xml:space="preserve">Responsable del área de </w:t>
      </w:r>
      <w:proofErr w:type="spellStart"/>
      <w:r w:rsidRPr="00856F8D">
        <w:rPr>
          <w:rFonts w:asciiTheme="minorHAnsi" w:hAnsiTheme="minorHAnsi" w:cstheme="minorHAnsi"/>
          <w:sz w:val="22"/>
          <w:szCs w:val="22"/>
        </w:rPr>
        <w:t>Piping</w:t>
      </w:r>
      <w:proofErr w:type="spellEnd"/>
      <w:r w:rsidRPr="00856F8D">
        <w:rPr>
          <w:rFonts w:asciiTheme="minorHAnsi" w:hAnsiTheme="minorHAnsi" w:cstheme="minorHAnsi"/>
          <w:sz w:val="22"/>
          <w:szCs w:val="22"/>
        </w:rPr>
        <w:t xml:space="preserve"> durante el </w:t>
      </w:r>
      <w:proofErr w:type="spellStart"/>
      <w:r w:rsidRPr="00856F8D">
        <w:rPr>
          <w:rFonts w:asciiTheme="minorHAnsi" w:hAnsiTheme="minorHAnsi" w:cstheme="minorHAnsi"/>
          <w:sz w:val="22"/>
          <w:szCs w:val="22"/>
        </w:rPr>
        <w:t>Precomissioning</w:t>
      </w:r>
      <w:proofErr w:type="spellEnd"/>
      <w:r w:rsidRPr="00856F8D">
        <w:rPr>
          <w:rFonts w:asciiTheme="minorHAnsi" w:hAnsiTheme="minorHAnsi" w:cstheme="minorHAnsi"/>
          <w:sz w:val="22"/>
          <w:szCs w:val="22"/>
        </w:rPr>
        <w:t xml:space="preserve">, </w:t>
      </w:r>
      <w:proofErr w:type="spellStart"/>
      <w:r w:rsidRPr="00856F8D">
        <w:rPr>
          <w:rFonts w:asciiTheme="minorHAnsi" w:hAnsiTheme="minorHAnsi" w:cstheme="minorHAnsi"/>
          <w:sz w:val="22"/>
          <w:szCs w:val="22"/>
        </w:rPr>
        <w:t>Comissioning</w:t>
      </w:r>
      <w:proofErr w:type="spellEnd"/>
      <w:r w:rsidRPr="00856F8D">
        <w:rPr>
          <w:rFonts w:asciiTheme="minorHAnsi" w:hAnsiTheme="minorHAnsi" w:cstheme="minorHAnsi"/>
          <w:sz w:val="22"/>
          <w:szCs w:val="22"/>
        </w:rPr>
        <w:t xml:space="preserve"> y Preparación para la puesta en marcha de la ampliación de planta Malvinas</w:t>
      </w:r>
      <w:r w:rsidRPr="00CA6E19">
        <w:rPr>
          <w:rFonts w:asciiTheme="minorHAnsi" w:hAnsiTheme="minorHAnsi" w:cstheme="minorHAnsi"/>
          <w:sz w:val="22"/>
          <w:szCs w:val="22"/>
        </w:rPr>
        <w:t>.</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Latintecna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r w:rsidRPr="00856F8D">
        <w:rPr>
          <w:rFonts w:asciiTheme="minorHAnsi" w:hAnsiTheme="minorHAnsi" w:cstheme="minorHAnsi"/>
          <w:color w:val="0000FF"/>
          <w:sz w:val="22"/>
          <w:szCs w:val="22"/>
        </w:rPr>
        <w:tab/>
      </w:r>
      <w:proofErr w:type="spellStart"/>
      <w:r w:rsidRPr="00856F8D">
        <w:rPr>
          <w:rFonts w:asciiTheme="minorHAnsi" w:hAnsiTheme="minorHAnsi" w:cstheme="minorHAnsi"/>
          <w:color w:val="0000FF"/>
          <w:sz w:val="22"/>
          <w:szCs w:val="22"/>
        </w:rPr>
        <w:t>Pluspetrol</w:t>
      </w:r>
      <w:proofErr w:type="spellEnd"/>
      <w:r w:rsidRPr="00856F8D">
        <w:rPr>
          <w:rFonts w:asciiTheme="minorHAnsi" w:hAnsiTheme="minorHAnsi" w:cstheme="minorHAnsi"/>
          <w:color w:val="0000FF"/>
          <w:sz w:val="22"/>
          <w:szCs w:val="22"/>
        </w:rPr>
        <w:t xml:space="preserve"> Norte – Lote 1 AB</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Período: </w:t>
      </w:r>
      <w:r w:rsidRPr="00856F8D">
        <w:rPr>
          <w:rFonts w:asciiTheme="minorHAnsi" w:hAnsiTheme="minorHAnsi" w:cstheme="minorHAnsi"/>
          <w:color w:val="0000FF"/>
          <w:sz w:val="22"/>
          <w:szCs w:val="22"/>
        </w:rPr>
        <w:tab/>
        <w:t>Junio 07 – Febrero 07</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1440" w:hanging="1080"/>
        <w:jc w:val="both"/>
        <w:rPr>
          <w:rFonts w:asciiTheme="minorHAnsi" w:hAnsiTheme="minorHAnsi" w:cstheme="minorHAnsi"/>
          <w:sz w:val="22"/>
          <w:szCs w:val="22"/>
        </w:rPr>
      </w:pPr>
      <w:r w:rsidRPr="00856F8D">
        <w:rPr>
          <w:rFonts w:asciiTheme="minorHAnsi" w:hAnsiTheme="minorHAnsi" w:cstheme="minorHAnsi"/>
          <w:color w:val="0000FF"/>
          <w:sz w:val="22"/>
          <w:szCs w:val="22"/>
        </w:rPr>
        <w:t xml:space="preserve">Función: </w:t>
      </w:r>
      <w:r w:rsidRPr="00856F8D">
        <w:rPr>
          <w:rFonts w:asciiTheme="minorHAnsi" w:hAnsiTheme="minorHAnsi" w:cstheme="minorHAnsi"/>
          <w:sz w:val="22"/>
          <w:szCs w:val="22"/>
        </w:rPr>
        <w:t xml:space="preserve">Jefe del grupo de Ingeniería y </w:t>
      </w:r>
      <w:proofErr w:type="spellStart"/>
      <w:r w:rsidRPr="00856F8D">
        <w:rPr>
          <w:rFonts w:asciiTheme="minorHAnsi" w:hAnsiTheme="minorHAnsi" w:cstheme="minorHAnsi"/>
          <w:sz w:val="22"/>
          <w:szCs w:val="22"/>
        </w:rPr>
        <w:t>Planning</w:t>
      </w:r>
      <w:proofErr w:type="spellEnd"/>
      <w:r w:rsidRPr="00856F8D">
        <w:rPr>
          <w:rFonts w:asciiTheme="minorHAnsi" w:hAnsiTheme="minorHAnsi" w:cstheme="minorHAnsi"/>
          <w:sz w:val="22"/>
          <w:szCs w:val="22"/>
        </w:rPr>
        <w:t xml:space="preserve">, soporte de ingeniería </w:t>
      </w:r>
      <w:proofErr w:type="spellStart"/>
      <w:r w:rsidRPr="00856F8D">
        <w:rPr>
          <w:rFonts w:asciiTheme="minorHAnsi" w:hAnsiTheme="minorHAnsi" w:cstheme="minorHAnsi"/>
          <w:sz w:val="22"/>
          <w:szCs w:val="22"/>
        </w:rPr>
        <w:t>Pluspetrol</w:t>
      </w:r>
      <w:proofErr w:type="spellEnd"/>
      <w:r w:rsidRPr="00856F8D">
        <w:rPr>
          <w:rFonts w:asciiTheme="minorHAnsi" w:hAnsiTheme="minorHAnsi" w:cstheme="minorHAnsi"/>
          <w:sz w:val="22"/>
          <w:szCs w:val="22"/>
        </w:rPr>
        <w:t xml:space="preserve"> Norte en la implementación del Proyecto de Reinyección de Agua Producida – Lote 1 AB. </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Empresa: </w:t>
      </w:r>
      <w:proofErr w:type="spellStart"/>
      <w:r w:rsidRPr="00856F8D">
        <w:rPr>
          <w:rFonts w:asciiTheme="minorHAnsi" w:hAnsiTheme="minorHAnsi" w:cstheme="minorHAnsi"/>
          <w:color w:val="0000FF"/>
          <w:sz w:val="22"/>
          <w:szCs w:val="22"/>
        </w:rPr>
        <w:t>Inspectra</w:t>
      </w:r>
      <w:proofErr w:type="spellEnd"/>
      <w:r w:rsidRPr="00856F8D">
        <w:rPr>
          <w:rFonts w:asciiTheme="minorHAnsi" w:hAnsiTheme="minorHAnsi" w:cstheme="minorHAnsi"/>
          <w:color w:val="0000FF"/>
          <w:sz w:val="22"/>
          <w:szCs w:val="22"/>
        </w:rPr>
        <w:t xml:space="preserve"> S.A</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Lugar: </w:t>
      </w:r>
      <w:r w:rsidRPr="00856F8D">
        <w:rPr>
          <w:rFonts w:asciiTheme="minorHAnsi" w:hAnsiTheme="minorHAnsi" w:cstheme="minorHAnsi"/>
          <w:color w:val="0000FF"/>
          <w:sz w:val="22"/>
          <w:szCs w:val="22"/>
        </w:rPr>
        <w:tab/>
        <w:t>Lima y Provincias</w:t>
      </w:r>
      <w:r w:rsidRPr="00856F8D">
        <w:rPr>
          <w:rFonts w:asciiTheme="minorHAnsi" w:hAnsiTheme="minorHAnsi" w:cstheme="minorHAnsi"/>
          <w:color w:val="0000FF"/>
          <w:sz w:val="22"/>
          <w:szCs w:val="22"/>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rPr>
      </w:pPr>
      <w:r w:rsidRPr="00856F8D">
        <w:rPr>
          <w:rFonts w:asciiTheme="minorHAnsi" w:hAnsiTheme="minorHAnsi" w:cstheme="minorHAnsi"/>
          <w:color w:val="0000FF"/>
          <w:sz w:val="22"/>
          <w:szCs w:val="22"/>
        </w:rPr>
        <w:t xml:space="preserve">Período: </w:t>
      </w:r>
      <w:r w:rsidRPr="00856F8D">
        <w:rPr>
          <w:rFonts w:asciiTheme="minorHAnsi" w:hAnsiTheme="minorHAnsi" w:cstheme="minorHAnsi"/>
          <w:color w:val="0000FF"/>
          <w:sz w:val="22"/>
          <w:szCs w:val="22"/>
        </w:rPr>
        <w:tab/>
        <w:t xml:space="preserve">Setiembre </w:t>
      </w:r>
      <w:smartTag w:uri="urn:schemas-microsoft-com:office:smarttags" w:element="metricconverter">
        <w:smartTagPr>
          <w:attr w:name="ProductID" w:val="1998 a"/>
        </w:smartTagPr>
        <w:r w:rsidRPr="00856F8D">
          <w:rPr>
            <w:rFonts w:asciiTheme="minorHAnsi" w:hAnsiTheme="minorHAnsi" w:cstheme="minorHAnsi"/>
            <w:color w:val="0000FF"/>
            <w:sz w:val="22"/>
            <w:szCs w:val="22"/>
          </w:rPr>
          <w:t>1998 a</w:t>
        </w:r>
      </w:smartTag>
      <w:r w:rsidRPr="00856F8D">
        <w:rPr>
          <w:rFonts w:asciiTheme="minorHAnsi" w:hAnsiTheme="minorHAnsi" w:cstheme="minorHAnsi"/>
          <w:color w:val="0000FF"/>
          <w:sz w:val="22"/>
          <w:szCs w:val="22"/>
        </w:rPr>
        <w:t xml:space="preserve"> </w:t>
      </w:r>
      <w:r w:rsidRPr="00856F8D">
        <w:rPr>
          <w:rFonts w:asciiTheme="minorHAnsi" w:hAnsiTheme="minorHAnsi" w:cstheme="minorHAnsi"/>
          <w:color w:val="0000FF"/>
          <w:sz w:val="22"/>
          <w:szCs w:val="22"/>
        </w:rPr>
        <w:tab/>
        <w:t>Mayo 2007</w:t>
      </w:r>
    </w:p>
    <w:p w:rsidR="00856F8D" w:rsidRPr="00CA6E19" w:rsidRDefault="00856F8D" w:rsidP="00856F8D">
      <w:pPr>
        <w:ind w:left="360"/>
        <w:jc w:val="both"/>
        <w:rPr>
          <w:rFonts w:asciiTheme="minorHAnsi" w:hAnsiTheme="minorHAnsi" w:cstheme="minorHAnsi"/>
          <w:sz w:val="22"/>
          <w:szCs w:val="22"/>
          <w:lang w:val="es-ES_tradnl"/>
        </w:rPr>
      </w:pPr>
      <w:r w:rsidRPr="00856F8D">
        <w:rPr>
          <w:rFonts w:asciiTheme="minorHAnsi" w:hAnsiTheme="minorHAnsi" w:cstheme="minorHAnsi"/>
          <w:color w:val="0000FF"/>
          <w:sz w:val="22"/>
          <w:szCs w:val="22"/>
        </w:rPr>
        <w:t>Función</w:t>
      </w:r>
      <w:r w:rsidRPr="00856F8D">
        <w:rPr>
          <w:rFonts w:asciiTheme="minorHAnsi" w:hAnsiTheme="minorHAnsi" w:cstheme="minorHAnsi"/>
          <w:sz w:val="22"/>
          <w:szCs w:val="22"/>
        </w:rPr>
        <w:t xml:space="preserve">: </w:t>
      </w:r>
      <w:r w:rsidRPr="00856F8D">
        <w:rPr>
          <w:rFonts w:asciiTheme="minorHAnsi" w:hAnsiTheme="minorHAnsi" w:cstheme="minorHAnsi"/>
          <w:sz w:val="22"/>
          <w:szCs w:val="22"/>
          <w:lang w:val="es-ES_tradnl"/>
        </w:rPr>
        <w:t xml:space="preserve">Ingeniero </w:t>
      </w:r>
      <w:proofErr w:type="spellStart"/>
      <w:r w:rsidRPr="00856F8D">
        <w:rPr>
          <w:rFonts w:asciiTheme="minorHAnsi" w:hAnsiTheme="minorHAnsi" w:cstheme="minorHAnsi"/>
          <w:sz w:val="22"/>
          <w:szCs w:val="22"/>
          <w:lang w:val="es-ES_tradnl"/>
        </w:rPr>
        <w:t>Senior</w:t>
      </w:r>
      <w:proofErr w:type="spellEnd"/>
      <w:r w:rsidR="00325E1A" w:rsidRPr="00CA6E19">
        <w:rPr>
          <w:rFonts w:asciiTheme="minorHAnsi" w:hAnsiTheme="minorHAnsi" w:cstheme="minorHAnsi"/>
          <w:sz w:val="22"/>
          <w:szCs w:val="22"/>
          <w:lang w:val="es-ES_tradnl"/>
        </w:rPr>
        <w:t xml:space="preserve">, </w:t>
      </w:r>
      <w:r w:rsidRPr="00856F8D">
        <w:rPr>
          <w:rFonts w:asciiTheme="minorHAnsi" w:hAnsiTheme="minorHAnsi" w:cstheme="minorHAnsi"/>
          <w:sz w:val="22"/>
          <w:szCs w:val="22"/>
          <w:lang w:val="es-ES_tradnl"/>
        </w:rPr>
        <w:t xml:space="preserve">experto en control de corrosión y tecnología de materiales, responsable de </w:t>
      </w:r>
      <w:smartTag w:uri="urn:schemas-microsoft-com:office:smarttags" w:element="PersonName">
        <w:smartTagPr>
          <w:attr w:name="ProductID" w:val="la Divisi￳n Inspecci￳n"/>
        </w:smartTagPr>
        <w:r w:rsidRPr="00856F8D">
          <w:rPr>
            <w:rFonts w:asciiTheme="minorHAnsi" w:hAnsiTheme="minorHAnsi" w:cstheme="minorHAnsi"/>
            <w:sz w:val="22"/>
            <w:szCs w:val="22"/>
            <w:lang w:val="es-ES_tradnl"/>
          </w:rPr>
          <w:t>la División Inspección</w:t>
        </w:r>
      </w:smartTag>
      <w:r w:rsidRPr="00856F8D">
        <w:rPr>
          <w:rFonts w:asciiTheme="minorHAnsi" w:hAnsiTheme="minorHAnsi" w:cstheme="minorHAnsi"/>
          <w:sz w:val="22"/>
          <w:szCs w:val="22"/>
          <w:lang w:val="es-ES_tradnl"/>
        </w:rPr>
        <w:t xml:space="preserve"> de </w:t>
      </w:r>
      <w:proofErr w:type="spellStart"/>
      <w:r w:rsidRPr="00856F8D">
        <w:rPr>
          <w:rFonts w:asciiTheme="minorHAnsi" w:hAnsiTheme="minorHAnsi" w:cstheme="minorHAnsi"/>
          <w:sz w:val="22"/>
          <w:szCs w:val="22"/>
          <w:lang w:val="es-ES_tradnl"/>
        </w:rPr>
        <w:t>Inspectra</w:t>
      </w:r>
      <w:proofErr w:type="spellEnd"/>
      <w:r w:rsidRPr="00856F8D">
        <w:rPr>
          <w:rFonts w:asciiTheme="minorHAnsi" w:hAnsiTheme="minorHAnsi" w:cstheme="minorHAnsi"/>
          <w:sz w:val="22"/>
          <w:szCs w:val="22"/>
          <w:lang w:val="es-ES_tradnl"/>
        </w:rPr>
        <w:t xml:space="preserve">. S.A. </w:t>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lang w:val="pt-BR"/>
        </w:rPr>
      </w:pPr>
      <w:r w:rsidRPr="00856F8D">
        <w:rPr>
          <w:rFonts w:asciiTheme="minorHAnsi" w:hAnsiTheme="minorHAnsi" w:cstheme="minorHAnsi"/>
          <w:color w:val="0000FF"/>
          <w:sz w:val="22"/>
          <w:szCs w:val="22"/>
          <w:lang w:val="pt-BR"/>
        </w:rPr>
        <w:t xml:space="preserve">Empresa: </w:t>
      </w:r>
      <w:proofErr w:type="spellStart"/>
      <w:r w:rsidRPr="00856F8D">
        <w:rPr>
          <w:rFonts w:asciiTheme="minorHAnsi" w:hAnsiTheme="minorHAnsi" w:cstheme="minorHAnsi"/>
          <w:color w:val="0000FF"/>
          <w:sz w:val="22"/>
          <w:szCs w:val="22"/>
          <w:lang w:val="pt-BR"/>
        </w:rPr>
        <w:t>Tecnipet</w:t>
      </w:r>
      <w:proofErr w:type="spellEnd"/>
      <w:r w:rsidRPr="00856F8D">
        <w:rPr>
          <w:rFonts w:asciiTheme="minorHAnsi" w:hAnsiTheme="minorHAnsi" w:cstheme="minorHAnsi"/>
          <w:color w:val="0000FF"/>
          <w:sz w:val="22"/>
          <w:szCs w:val="22"/>
          <w:lang w:val="pt-BR"/>
        </w:rPr>
        <w:t xml:space="preserve"> S.A</w:t>
      </w:r>
      <w:r w:rsidRPr="00856F8D">
        <w:rPr>
          <w:rFonts w:asciiTheme="minorHAnsi" w:hAnsiTheme="minorHAnsi" w:cstheme="minorHAnsi"/>
          <w:color w:val="0000FF"/>
          <w:sz w:val="22"/>
          <w:szCs w:val="22"/>
          <w:lang w:val="pt-BR"/>
        </w:rPr>
        <w:tab/>
      </w:r>
    </w:p>
    <w:p w:rsidR="00856F8D" w:rsidRPr="00856F8D" w:rsidRDefault="00856F8D" w:rsidP="00856F8D">
      <w:pPr>
        <w:tabs>
          <w:tab w:val="left" w:pos="360"/>
        </w:tabs>
        <w:spacing w:before="120" w:after="120"/>
        <w:ind w:left="360"/>
        <w:jc w:val="both"/>
        <w:rPr>
          <w:rFonts w:asciiTheme="minorHAnsi" w:hAnsiTheme="minorHAnsi" w:cstheme="minorHAnsi"/>
          <w:color w:val="0000FF"/>
          <w:sz w:val="22"/>
          <w:szCs w:val="22"/>
          <w:lang w:val="pt-BR"/>
        </w:rPr>
      </w:pPr>
      <w:r w:rsidRPr="00856F8D">
        <w:rPr>
          <w:rFonts w:asciiTheme="minorHAnsi" w:hAnsiTheme="minorHAnsi" w:cstheme="minorHAnsi"/>
          <w:color w:val="0000FF"/>
          <w:sz w:val="22"/>
          <w:szCs w:val="22"/>
          <w:lang w:val="pt-BR"/>
        </w:rPr>
        <w:t xml:space="preserve">Lugar: </w:t>
      </w:r>
      <w:r w:rsidRPr="00856F8D">
        <w:rPr>
          <w:rFonts w:asciiTheme="minorHAnsi" w:hAnsiTheme="minorHAnsi" w:cstheme="minorHAnsi"/>
          <w:color w:val="0000FF"/>
          <w:sz w:val="22"/>
          <w:szCs w:val="22"/>
          <w:lang w:val="pt-BR"/>
        </w:rPr>
        <w:tab/>
      </w:r>
      <w:proofErr w:type="spellStart"/>
      <w:r w:rsidRPr="00856F8D">
        <w:rPr>
          <w:rFonts w:asciiTheme="minorHAnsi" w:hAnsiTheme="minorHAnsi" w:cstheme="minorHAnsi"/>
          <w:color w:val="0000FF"/>
          <w:sz w:val="22"/>
          <w:szCs w:val="22"/>
          <w:lang w:val="pt-BR"/>
        </w:rPr>
        <w:t>Varios</w:t>
      </w:r>
      <w:proofErr w:type="spellEnd"/>
      <w:r w:rsidRPr="00856F8D">
        <w:rPr>
          <w:rFonts w:asciiTheme="minorHAnsi" w:hAnsiTheme="minorHAnsi" w:cstheme="minorHAnsi"/>
          <w:color w:val="0000FF"/>
          <w:sz w:val="22"/>
          <w:szCs w:val="22"/>
          <w:lang w:val="pt-BR"/>
        </w:rPr>
        <w:tab/>
      </w:r>
    </w:p>
    <w:p w:rsidR="00856F8D" w:rsidRPr="00856F8D" w:rsidRDefault="00856F8D" w:rsidP="00856F8D">
      <w:pPr>
        <w:tabs>
          <w:tab w:val="left" w:pos="360"/>
        </w:tabs>
        <w:spacing w:before="120" w:after="120"/>
        <w:ind w:left="360"/>
        <w:jc w:val="both"/>
        <w:rPr>
          <w:rFonts w:asciiTheme="minorHAnsi" w:hAnsiTheme="minorHAnsi" w:cstheme="minorHAnsi"/>
          <w:sz w:val="22"/>
          <w:szCs w:val="22"/>
          <w:lang w:val="pt-BR"/>
        </w:rPr>
      </w:pPr>
      <w:r w:rsidRPr="00856F8D">
        <w:rPr>
          <w:rFonts w:asciiTheme="minorHAnsi" w:hAnsiTheme="minorHAnsi" w:cstheme="minorHAnsi"/>
          <w:color w:val="0000FF"/>
          <w:sz w:val="22"/>
          <w:szCs w:val="22"/>
          <w:lang w:val="pt-BR"/>
        </w:rPr>
        <w:t>Período: 1993 - 1998</w:t>
      </w:r>
      <w:r w:rsidRPr="00856F8D">
        <w:rPr>
          <w:rFonts w:asciiTheme="minorHAnsi" w:hAnsiTheme="minorHAnsi" w:cstheme="minorHAnsi"/>
          <w:sz w:val="22"/>
          <w:szCs w:val="22"/>
          <w:lang w:val="pt-BR"/>
        </w:rPr>
        <w:tab/>
      </w:r>
      <w:r w:rsidRPr="00856F8D">
        <w:rPr>
          <w:rFonts w:asciiTheme="minorHAnsi" w:hAnsiTheme="minorHAnsi" w:cstheme="minorHAnsi"/>
          <w:sz w:val="22"/>
          <w:szCs w:val="22"/>
          <w:lang w:val="pt-BR"/>
        </w:rPr>
        <w:tab/>
      </w:r>
    </w:p>
    <w:p w:rsidR="00325E1A" w:rsidRPr="00CA6E19" w:rsidRDefault="00856F8D" w:rsidP="00856F8D">
      <w:pPr>
        <w:ind w:left="360"/>
        <w:jc w:val="both"/>
        <w:rPr>
          <w:rFonts w:asciiTheme="minorHAnsi" w:hAnsiTheme="minorHAnsi" w:cstheme="minorHAnsi"/>
          <w:sz w:val="22"/>
          <w:szCs w:val="22"/>
          <w:lang w:val="es-ES_tradnl"/>
        </w:rPr>
      </w:pPr>
      <w:r w:rsidRPr="00856F8D">
        <w:rPr>
          <w:rFonts w:asciiTheme="minorHAnsi" w:hAnsiTheme="minorHAnsi" w:cstheme="minorHAnsi"/>
          <w:color w:val="0000FF"/>
          <w:sz w:val="22"/>
          <w:szCs w:val="22"/>
        </w:rPr>
        <w:t>Función</w:t>
      </w:r>
      <w:r w:rsidRPr="00856F8D">
        <w:rPr>
          <w:rFonts w:asciiTheme="minorHAnsi" w:hAnsiTheme="minorHAnsi" w:cstheme="minorHAnsi"/>
          <w:sz w:val="22"/>
          <w:szCs w:val="22"/>
        </w:rPr>
        <w:t xml:space="preserve">: </w:t>
      </w:r>
      <w:r w:rsidRPr="00856F8D">
        <w:rPr>
          <w:rFonts w:asciiTheme="minorHAnsi" w:hAnsiTheme="minorHAnsi" w:cstheme="minorHAnsi"/>
          <w:sz w:val="22"/>
          <w:szCs w:val="22"/>
        </w:rPr>
        <w:tab/>
      </w:r>
      <w:r w:rsidRPr="00856F8D">
        <w:rPr>
          <w:rFonts w:asciiTheme="minorHAnsi" w:hAnsiTheme="minorHAnsi" w:cstheme="minorHAnsi"/>
          <w:sz w:val="22"/>
          <w:szCs w:val="22"/>
          <w:lang w:val="es-ES_tradnl"/>
        </w:rPr>
        <w:t xml:space="preserve">  Director,  responsable del servicio de auditoría e inspección en seguridad y asuntos ambientales. </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Empresa: Petroperú S.A – Centro de Investigación y Desarrollo</w:t>
      </w:r>
      <w:r w:rsidRPr="00325E1A">
        <w:rPr>
          <w:rFonts w:asciiTheme="minorHAnsi" w:hAnsiTheme="minorHAnsi" w:cstheme="minorHAnsi"/>
          <w:color w:val="0000FF"/>
          <w:sz w:val="22"/>
          <w:szCs w:val="22"/>
        </w:rPr>
        <w:tab/>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lang w:val="pt-BR"/>
        </w:rPr>
      </w:pPr>
      <w:r w:rsidRPr="00325E1A">
        <w:rPr>
          <w:rFonts w:asciiTheme="minorHAnsi" w:hAnsiTheme="minorHAnsi" w:cstheme="minorHAnsi"/>
          <w:color w:val="0000FF"/>
          <w:sz w:val="22"/>
          <w:szCs w:val="22"/>
          <w:lang w:val="pt-BR"/>
        </w:rPr>
        <w:t xml:space="preserve">Lugar: </w:t>
      </w:r>
      <w:r w:rsidRPr="00325E1A">
        <w:rPr>
          <w:rFonts w:asciiTheme="minorHAnsi" w:hAnsiTheme="minorHAnsi" w:cstheme="minorHAnsi"/>
          <w:color w:val="0000FF"/>
          <w:sz w:val="22"/>
          <w:szCs w:val="22"/>
          <w:lang w:val="pt-BR"/>
        </w:rPr>
        <w:tab/>
        <w:t>Lima</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lang w:val="pt-BR"/>
        </w:rPr>
      </w:pPr>
      <w:r w:rsidRPr="00325E1A">
        <w:rPr>
          <w:rFonts w:asciiTheme="minorHAnsi" w:hAnsiTheme="minorHAnsi" w:cstheme="minorHAnsi"/>
          <w:color w:val="0000FF"/>
          <w:sz w:val="22"/>
          <w:szCs w:val="22"/>
          <w:lang w:val="pt-BR"/>
        </w:rPr>
        <w:t>Período: 1991 - 1992</w:t>
      </w:r>
      <w:r w:rsidRPr="00325E1A">
        <w:rPr>
          <w:rFonts w:asciiTheme="minorHAnsi" w:hAnsiTheme="minorHAnsi" w:cstheme="minorHAnsi"/>
          <w:color w:val="0000FF"/>
          <w:sz w:val="22"/>
          <w:szCs w:val="22"/>
          <w:lang w:val="pt-BR"/>
        </w:rPr>
        <w:tab/>
      </w:r>
      <w:r w:rsidRPr="00325E1A">
        <w:rPr>
          <w:rFonts w:asciiTheme="minorHAnsi" w:hAnsiTheme="minorHAnsi" w:cstheme="minorHAnsi"/>
          <w:color w:val="0000FF"/>
          <w:sz w:val="22"/>
          <w:szCs w:val="22"/>
          <w:lang w:val="pt-BR"/>
        </w:rPr>
        <w:tab/>
      </w:r>
    </w:p>
    <w:p w:rsidR="00325E1A" w:rsidRPr="00325E1A" w:rsidRDefault="00325E1A" w:rsidP="00325E1A">
      <w:pPr>
        <w:spacing w:before="60"/>
        <w:ind w:left="357"/>
        <w:jc w:val="both"/>
        <w:rPr>
          <w:rFonts w:asciiTheme="minorHAnsi" w:hAnsiTheme="minorHAnsi" w:cstheme="minorHAnsi"/>
          <w:sz w:val="22"/>
          <w:szCs w:val="22"/>
          <w:lang w:val="es-ES_tradnl"/>
        </w:rPr>
      </w:pPr>
      <w:r w:rsidRPr="00325E1A">
        <w:rPr>
          <w:rFonts w:asciiTheme="minorHAnsi" w:hAnsiTheme="minorHAnsi" w:cstheme="minorHAnsi"/>
          <w:color w:val="0000FF"/>
          <w:sz w:val="22"/>
          <w:szCs w:val="22"/>
        </w:rPr>
        <w:t>Función</w:t>
      </w:r>
      <w:r w:rsidRPr="00325E1A">
        <w:rPr>
          <w:rFonts w:asciiTheme="minorHAnsi" w:hAnsiTheme="minorHAnsi" w:cstheme="minorHAnsi"/>
          <w:sz w:val="22"/>
          <w:szCs w:val="22"/>
        </w:rPr>
        <w:t xml:space="preserve">: </w:t>
      </w:r>
      <w:r w:rsidRPr="00325E1A">
        <w:rPr>
          <w:rFonts w:asciiTheme="minorHAnsi" w:hAnsiTheme="minorHAnsi" w:cstheme="minorHAnsi"/>
          <w:sz w:val="22"/>
          <w:szCs w:val="22"/>
        </w:rPr>
        <w:tab/>
      </w:r>
      <w:r w:rsidRPr="00325E1A">
        <w:rPr>
          <w:rFonts w:asciiTheme="minorHAnsi" w:hAnsiTheme="minorHAnsi" w:cstheme="minorHAnsi"/>
          <w:sz w:val="22"/>
          <w:szCs w:val="22"/>
          <w:lang w:val="es-ES_tradnl"/>
        </w:rPr>
        <w:t xml:space="preserve">  Jefe de Unidad Tecnología de Materiales.</w:t>
      </w:r>
    </w:p>
    <w:p w:rsidR="00325E1A" w:rsidRPr="00325E1A" w:rsidRDefault="00325E1A" w:rsidP="00325E1A">
      <w:pPr>
        <w:ind w:left="283"/>
        <w:jc w:val="both"/>
        <w:rPr>
          <w:rFonts w:asciiTheme="minorHAnsi" w:hAnsiTheme="minorHAnsi" w:cstheme="minorHAnsi"/>
          <w:sz w:val="22"/>
          <w:szCs w:val="22"/>
          <w:lang w:val="es-ES_tradnl"/>
        </w:rPr>
      </w:pP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Empresa: Petroperú S.A – Centro de Investigación y Desarrollo</w:t>
      </w:r>
      <w:r w:rsidRPr="00325E1A">
        <w:rPr>
          <w:rFonts w:asciiTheme="minorHAnsi" w:hAnsiTheme="minorHAnsi" w:cstheme="minorHAnsi"/>
          <w:color w:val="0000FF"/>
          <w:sz w:val="22"/>
          <w:szCs w:val="22"/>
        </w:rPr>
        <w:tab/>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Lugar: </w:t>
      </w:r>
      <w:r w:rsidRPr="00325E1A">
        <w:rPr>
          <w:rFonts w:asciiTheme="minorHAnsi" w:hAnsiTheme="minorHAnsi" w:cstheme="minorHAnsi"/>
          <w:color w:val="0000FF"/>
          <w:sz w:val="22"/>
          <w:szCs w:val="22"/>
        </w:rPr>
        <w:tab/>
        <w:t>Lima</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Período: 1986 - 1991</w:t>
      </w:r>
      <w:r w:rsidRPr="00325E1A">
        <w:rPr>
          <w:rFonts w:asciiTheme="minorHAnsi" w:hAnsiTheme="minorHAnsi" w:cstheme="minorHAnsi"/>
          <w:color w:val="0000FF"/>
          <w:sz w:val="22"/>
          <w:szCs w:val="22"/>
        </w:rPr>
        <w:tab/>
      </w:r>
      <w:r w:rsidRPr="00325E1A">
        <w:rPr>
          <w:rFonts w:asciiTheme="minorHAnsi" w:hAnsiTheme="minorHAnsi" w:cstheme="minorHAnsi"/>
          <w:color w:val="0000FF"/>
          <w:sz w:val="22"/>
          <w:szCs w:val="22"/>
        </w:rPr>
        <w:tab/>
      </w:r>
    </w:p>
    <w:p w:rsidR="00325E1A" w:rsidRPr="00CA6E19" w:rsidRDefault="00325E1A" w:rsidP="00325E1A">
      <w:pPr>
        <w:spacing w:before="60"/>
        <w:ind w:left="357"/>
        <w:jc w:val="both"/>
        <w:rPr>
          <w:rFonts w:asciiTheme="minorHAnsi" w:hAnsiTheme="minorHAnsi" w:cstheme="minorHAnsi"/>
          <w:sz w:val="22"/>
          <w:szCs w:val="22"/>
          <w:lang w:val="es-ES_tradnl"/>
        </w:rPr>
      </w:pPr>
      <w:r w:rsidRPr="00325E1A">
        <w:rPr>
          <w:rFonts w:asciiTheme="minorHAnsi" w:hAnsiTheme="minorHAnsi" w:cstheme="minorHAnsi"/>
          <w:color w:val="0000FF"/>
          <w:sz w:val="22"/>
          <w:szCs w:val="22"/>
        </w:rPr>
        <w:t>Función</w:t>
      </w:r>
      <w:r w:rsidRPr="00325E1A">
        <w:rPr>
          <w:rFonts w:asciiTheme="minorHAnsi" w:hAnsiTheme="minorHAnsi" w:cstheme="minorHAnsi"/>
          <w:sz w:val="22"/>
          <w:szCs w:val="22"/>
        </w:rPr>
        <w:t xml:space="preserve">: </w:t>
      </w:r>
      <w:r w:rsidRPr="00325E1A">
        <w:rPr>
          <w:rFonts w:asciiTheme="minorHAnsi" w:hAnsiTheme="minorHAnsi" w:cstheme="minorHAnsi"/>
          <w:sz w:val="22"/>
          <w:szCs w:val="22"/>
        </w:rPr>
        <w:tab/>
      </w:r>
      <w:r w:rsidRPr="00325E1A">
        <w:rPr>
          <w:rFonts w:asciiTheme="minorHAnsi" w:hAnsiTheme="minorHAnsi" w:cstheme="minorHAnsi"/>
          <w:sz w:val="22"/>
          <w:szCs w:val="22"/>
          <w:lang w:val="es-ES_tradnl"/>
        </w:rPr>
        <w:t xml:space="preserve">  </w:t>
      </w:r>
      <w:r w:rsidRPr="00325E1A">
        <w:rPr>
          <w:rFonts w:asciiTheme="minorHAnsi" w:hAnsiTheme="minorHAnsi" w:cstheme="minorHAnsi"/>
          <w:bCs/>
          <w:iCs/>
          <w:sz w:val="22"/>
          <w:szCs w:val="22"/>
        </w:rPr>
        <w:t>Coordinador Tecnología de Corrosión</w:t>
      </w:r>
      <w:r w:rsidRPr="00325E1A">
        <w:rPr>
          <w:rFonts w:asciiTheme="minorHAnsi" w:hAnsiTheme="minorHAnsi" w:cstheme="minorHAnsi"/>
          <w:b/>
          <w:bCs/>
          <w:i/>
          <w:iCs/>
          <w:sz w:val="22"/>
          <w:szCs w:val="22"/>
        </w:rPr>
        <w:t>.</w:t>
      </w:r>
      <w:r w:rsidRPr="00325E1A">
        <w:rPr>
          <w:rFonts w:asciiTheme="minorHAnsi" w:hAnsiTheme="minorHAnsi" w:cstheme="minorHAnsi"/>
          <w:sz w:val="22"/>
          <w:szCs w:val="22"/>
          <w:lang w:val="es-ES_tradnl"/>
        </w:rPr>
        <w:t xml:space="preserve"> </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Empresa: Petroperú S.A – Centro de Investigación y Desarrollo</w:t>
      </w:r>
      <w:r w:rsidRPr="00325E1A">
        <w:rPr>
          <w:rFonts w:asciiTheme="minorHAnsi" w:hAnsiTheme="minorHAnsi" w:cstheme="minorHAnsi"/>
          <w:color w:val="0000FF"/>
          <w:sz w:val="22"/>
          <w:szCs w:val="22"/>
        </w:rPr>
        <w:tab/>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Lugar: </w:t>
      </w:r>
      <w:r w:rsidRPr="00325E1A">
        <w:rPr>
          <w:rFonts w:asciiTheme="minorHAnsi" w:hAnsiTheme="minorHAnsi" w:cstheme="minorHAnsi"/>
          <w:color w:val="0000FF"/>
          <w:sz w:val="22"/>
          <w:szCs w:val="22"/>
        </w:rPr>
        <w:tab/>
        <w:t>Lima</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Período: </w:t>
      </w:r>
      <w:r w:rsidRPr="00325E1A">
        <w:rPr>
          <w:rFonts w:asciiTheme="minorHAnsi" w:hAnsiTheme="minorHAnsi" w:cstheme="minorHAnsi"/>
          <w:i/>
          <w:iCs/>
          <w:color w:val="0000FF"/>
          <w:sz w:val="22"/>
          <w:szCs w:val="22"/>
        </w:rPr>
        <w:t>1983-1986</w:t>
      </w:r>
      <w:r w:rsidRPr="00325E1A">
        <w:rPr>
          <w:rFonts w:asciiTheme="minorHAnsi" w:hAnsiTheme="minorHAnsi" w:cstheme="minorHAnsi"/>
          <w:color w:val="0000FF"/>
          <w:sz w:val="22"/>
          <w:szCs w:val="22"/>
        </w:rPr>
        <w:tab/>
      </w:r>
      <w:r w:rsidRPr="00325E1A">
        <w:rPr>
          <w:rFonts w:asciiTheme="minorHAnsi" w:hAnsiTheme="minorHAnsi" w:cstheme="minorHAnsi"/>
          <w:color w:val="0000FF"/>
          <w:sz w:val="22"/>
          <w:szCs w:val="22"/>
        </w:rPr>
        <w:tab/>
      </w:r>
    </w:p>
    <w:p w:rsidR="00325E1A" w:rsidRPr="00CA6E19" w:rsidRDefault="00325E1A" w:rsidP="00325E1A">
      <w:pPr>
        <w:spacing w:before="60"/>
        <w:ind w:left="357"/>
        <w:jc w:val="both"/>
        <w:rPr>
          <w:rFonts w:asciiTheme="minorHAnsi" w:hAnsiTheme="minorHAnsi" w:cstheme="minorHAnsi"/>
          <w:sz w:val="22"/>
          <w:szCs w:val="22"/>
          <w:lang w:val="es-ES_tradnl"/>
        </w:rPr>
      </w:pPr>
      <w:r w:rsidRPr="00325E1A">
        <w:rPr>
          <w:rFonts w:asciiTheme="minorHAnsi" w:hAnsiTheme="minorHAnsi" w:cstheme="minorHAnsi"/>
          <w:color w:val="0000FF"/>
          <w:sz w:val="22"/>
          <w:szCs w:val="22"/>
          <w:lang w:val="es-ES_tradnl"/>
        </w:rPr>
        <w:t>Función</w:t>
      </w:r>
      <w:r w:rsidRPr="00325E1A">
        <w:rPr>
          <w:rFonts w:asciiTheme="minorHAnsi" w:hAnsiTheme="minorHAnsi" w:cstheme="minorHAnsi"/>
          <w:sz w:val="22"/>
          <w:szCs w:val="22"/>
          <w:lang w:val="es-ES_tradnl"/>
        </w:rPr>
        <w:t>: Ingeniero de Corrosión Efectuar estudios de control de corrosión en las refinerías y plantas de Petroperú</w:t>
      </w:r>
      <w:r w:rsidRPr="00CA6E19">
        <w:rPr>
          <w:rFonts w:asciiTheme="minorHAnsi" w:hAnsiTheme="minorHAnsi" w:cstheme="minorHAnsi"/>
          <w:sz w:val="22"/>
          <w:szCs w:val="22"/>
          <w:lang w:val="es-ES_tradnl"/>
        </w:rPr>
        <w:t>.</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Empresa: Petroperú S.A – Centro de Investigación y Desarrollo</w:t>
      </w:r>
      <w:r w:rsidRPr="00325E1A">
        <w:rPr>
          <w:rFonts w:asciiTheme="minorHAnsi" w:hAnsiTheme="minorHAnsi" w:cstheme="minorHAnsi"/>
          <w:color w:val="0000FF"/>
          <w:sz w:val="22"/>
          <w:szCs w:val="22"/>
        </w:rPr>
        <w:tab/>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lastRenderedPageBreak/>
        <w:t xml:space="preserve">Lugar: </w:t>
      </w:r>
      <w:r w:rsidRPr="00325E1A">
        <w:rPr>
          <w:rFonts w:asciiTheme="minorHAnsi" w:hAnsiTheme="minorHAnsi" w:cstheme="minorHAnsi"/>
          <w:color w:val="0000FF"/>
          <w:sz w:val="22"/>
          <w:szCs w:val="22"/>
        </w:rPr>
        <w:tab/>
        <w:t>Lima</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Período: </w:t>
      </w:r>
      <w:r w:rsidRPr="00325E1A">
        <w:rPr>
          <w:rFonts w:asciiTheme="minorHAnsi" w:hAnsiTheme="minorHAnsi" w:cstheme="minorHAnsi"/>
          <w:i/>
          <w:iCs/>
          <w:color w:val="0000FF"/>
          <w:sz w:val="22"/>
          <w:szCs w:val="22"/>
        </w:rPr>
        <w:t>1980-1983</w:t>
      </w:r>
      <w:r w:rsidRPr="00325E1A">
        <w:rPr>
          <w:rFonts w:asciiTheme="minorHAnsi" w:hAnsiTheme="minorHAnsi" w:cstheme="minorHAnsi"/>
          <w:color w:val="0000FF"/>
          <w:sz w:val="22"/>
          <w:szCs w:val="22"/>
        </w:rPr>
        <w:tab/>
      </w:r>
      <w:r w:rsidRPr="00325E1A">
        <w:rPr>
          <w:rFonts w:asciiTheme="minorHAnsi" w:hAnsiTheme="minorHAnsi" w:cstheme="minorHAnsi"/>
          <w:color w:val="0000FF"/>
          <w:sz w:val="22"/>
          <w:szCs w:val="22"/>
        </w:rPr>
        <w:tab/>
      </w:r>
    </w:p>
    <w:p w:rsidR="00325E1A" w:rsidRPr="00CA6E19" w:rsidRDefault="00325E1A" w:rsidP="00325E1A">
      <w:pPr>
        <w:spacing w:before="100" w:beforeAutospacing="1" w:after="100" w:afterAutospacing="1"/>
        <w:ind w:left="284"/>
        <w:jc w:val="both"/>
        <w:rPr>
          <w:rFonts w:asciiTheme="minorHAnsi" w:hAnsiTheme="minorHAnsi" w:cstheme="minorHAnsi"/>
          <w:sz w:val="22"/>
          <w:szCs w:val="22"/>
          <w:lang w:val="es-ES_tradnl"/>
        </w:rPr>
      </w:pPr>
      <w:r w:rsidRPr="00325E1A">
        <w:rPr>
          <w:rFonts w:asciiTheme="minorHAnsi" w:hAnsiTheme="minorHAnsi" w:cstheme="minorHAnsi"/>
          <w:color w:val="0000FF"/>
          <w:sz w:val="22"/>
          <w:szCs w:val="22"/>
          <w:lang w:val="es-ES_tradnl"/>
        </w:rPr>
        <w:t>Función</w:t>
      </w:r>
      <w:r w:rsidRPr="00325E1A">
        <w:rPr>
          <w:rFonts w:asciiTheme="minorHAnsi" w:hAnsiTheme="minorHAnsi" w:cstheme="minorHAnsi"/>
          <w:sz w:val="22"/>
          <w:szCs w:val="22"/>
          <w:lang w:val="es-ES_tradnl"/>
        </w:rPr>
        <w:t xml:space="preserve">: </w:t>
      </w:r>
      <w:r w:rsidRPr="00325E1A">
        <w:rPr>
          <w:rFonts w:asciiTheme="minorHAnsi" w:hAnsiTheme="minorHAnsi" w:cstheme="minorHAnsi"/>
          <w:bCs/>
          <w:iCs/>
          <w:sz w:val="22"/>
          <w:szCs w:val="22"/>
        </w:rPr>
        <w:t>Ingeniero de Procesos, Control de Corrosión y Tratamiento de Aguas</w:t>
      </w:r>
      <w:r w:rsidRPr="00325E1A">
        <w:rPr>
          <w:rFonts w:asciiTheme="minorHAnsi" w:hAnsiTheme="minorHAnsi" w:cstheme="minorHAnsi"/>
          <w:sz w:val="22"/>
          <w:szCs w:val="22"/>
          <w:lang w:val="es-ES_tradnl"/>
        </w:rPr>
        <w:t>.</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Empresa: Petroperú S.A – Centro de Investigación y Desarrollo</w:t>
      </w:r>
      <w:r w:rsidRPr="00325E1A">
        <w:rPr>
          <w:rFonts w:asciiTheme="minorHAnsi" w:hAnsiTheme="minorHAnsi" w:cstheme="minorHAnsi"/>
          <w:color w:val="0000FF"/>
          <w:sz w:val="22"/>
          <w:szCs w:val="22"/>
        </w:rPr>
        <w:tab/>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Lugar: </w:t>
      </w:r>
      <w:r w:rsidRPr="00325E1A">
        <w:rPr>
          <w:rFonts w:asciiTheme="minorHAnsi" w:hAnsiTheme="minorHAnsi" w:cstheme="minorHAnsi"/>
          <w:color w:val="0000FF"/>
          <w:sz w:val="22"/>
          <w:szCs w:val="22"/>
        </w:rPr>
        <w:tab/>
        <w:t>Lima</w:t>
      </w:r>
    </w:p>
    <w:p w:rsidR="00325E1A" w:rsidRPr="00325E1A" w:rsidRDefault="00325E1A" w:rsidP="00325E1A">
      <w:pPr>
        <w:tabs>
          <w:tab w:val="left" w:pos="360"/>
        </w:tabs>
        <w:spacing w:before="120" w:after="120"/>
        <w:ind w:left="360"/>
        <w:jc w:val="both"/>
        <w:rPr>
          <w:rFonts w:asciiTheme="minorHAnsi" w:hAnsiTheme="minorHAnsi" w:cstheme="minorHAnsi"/>
          <w:color w:val="0000FF"/>
          <w:sz w:val="22"/>
          <w:szCs w:val="22"/>
        </w:rPr>
      </w:pPr>
      <w:r w:rsidRPr="00325E1A">
        <w:rPr>
          <w:rFonts w:asciiTheme="minorHAnsi" w:hAnsiTheme="minorHAnsi" w:cstheme="minorHAnsi"/>
          <w:color w:val="0000FF"/>
          <w:sz w:val="22"/>
          <w:szCs w:val="22"/>
        </w:rPr>
        <w:t xml:space="preserve">Período: </w:t>
      </w:r>
      <w:r w:rsidRPr="00325E1A">
        <w:rPr>
          <w:rFonts w:asciiTheme="minorHAnsi" w:hAnsiTheme="minorHAnsi" w:cstheme="minorHAnsi"/>
          <w:i/>
          <w:iCs/>
          <w:color w:val="0000FF"/>
          <w:sz w:val="22"/>
          <w:szCs w:val="22"/>
        </w:rPr>
        <w:t>1978-1980</w:t>
      </w:r>
      <w:r w:rsidRPr="00325E1A">
        <w:rPr>
          <w:rFonts w:asciiTheme="minorHAnsi" w:hAnsiTheme="minorHAnsi" w:cstheme="minorHAnsi"/>
          <w:color w:val="0000FF"/>
          <w:sz w:val="22"/>
          <w:szCs w:val="22"/>
        </w:rPr>
        <w:tab/>
      </w:r>
      <w:r w:rsidRPr="00325E1A">
        <w:rPr>
          <w:rFonts w:asciiTheme="minorHAnsi" w:hAnsiTheme="minorHAnsi" w:cstheme="minorHAnsi"/>
          <w:color w:val="0000FF"/>
          <w:sz w:val="22"/>
          <w:szCs w:val="22"/>
        </w:rPr>
        <w:tab/>
      </w:r>
    </w:p>
    <w:p w:rsidR="00325E1A" w:rsidRPr="00325E1A" w:rsidRDefault="00325E1A" w:rsidP="00325E1A">
      <w:pPr>
        <w:spacing w:before="100" w:beforeAutospacing="1" w:after="100" w:afterAutospacing="1"/>
        <w:ind w:left="284"/>
        <w:jc w:val="both"/>
        <w:rPr>
          <w:rFonts w:asciiTheme="minorHAnsi" w:hAnsiTheme="minorHAnsi" w:cstheme="minorHAnsi"/>
          <w:bCs/>
          <w:iCs/>
          <w:sz w:val="22"/>
          <w:szCs w:val="22"/>
        </w:rPr>
      </w:pPr>
      <w:r w:rsidRPr="00325E1A">
        <w:rPr>
          <w:rFonts w:asciiTheme="minorHAnsi" w:hAnsiTheme="minorHAnsi" w:cstheme="minorHAnsi"/>
          <w:color w:val="0000FF"/>
          <w:sz w:val="22"/>
          <w:szCs w:val="22"/>
          <w:lang w:val="es-ES_tradnl"/>
        </w:rPr>
        <w:t>Función</w:t>
      </w:r>
      <w:r w:rsidRPr="00325E1A">
        <w:rPr>
          <w:rFonts w:asciiTheme="minorHAnsi" w:hAnsiTheme="minorHAnsi" w:cstheme="minorHAnsi"/>
          <w:sz w:val="22"/>
          <w:szCs w:val="22"/>
          <w:lang w:val="es-ES_tradnl"/>
        </w:rPr>
        <w:t xml:space="preserve">: </w:t>
      </w:r>
      <w:r w:rsidRPr="00325E1A">
        <w:rPr>
          <w:rFonts w:asciiTheme="minorHAnsi" w:hAnsiTheme="minorHAnsi" w:cstheme="minorHAnsi"/>
          <w:bCs/>
          <w:iCs/>
          <w:sz w:val="22"/>
          <w:szCs w:val="22"/>
        </w:rPr>
        <w:t>Ingeniero de Procesos. Ingeniería de contacto en las áreas de plantas de amoniaco urea, servicios industriales y refinerías.</w:t>
      </w:r>
    </w:p>
    <w:p w:rsidR="003005A4" w:rsidRPr="00CA6E19" w:rsidRDefault="00CA6E19" w:rsidP="00BA42DA">
      <w:pPr>
        <w:ind w:firstLine="709"/>
        <w:jc w:val="both"/>
        <w:rPr>
          <w:rFonts w:asciiTheme="minorHAnsi" w:hAnsiTheme="minorHAnsi" w:cstheme="minorHAnsi"/>
          <w:sz w:val="22"/>
          <w:szCs w:val="22"/>
        </w:rPr>
      </w:pPr>
      <w:r w:rsidRPr="00CA6E19">
        <w:rPr>
          <w:rFonts w:asciiTheme="minorHAnsi" w:hAnsiTheme="minorHAnsi" w:cstheme="minorHAnsi"/>
          <w:i/>
          <w:sz w:val="22"/>
          <w:szCs w:val="22"/>
        </w:rPr>
        <w:t xml:space="preserve"> </w:t>
      </w:r>
      <w:r w:rsidR="003005A4" w:rsidRPr="00CA6E19">
        <w:rPr>
          <w:rFonts w:asciiTheme="minorHAnsi" w:hAnsiTheme="minorHAnsi" w:cstheme="minorHAnsi"/>
          <w:i/>
          <w:sz w:val="22"/>
          <w:szCs w:val="22"/>
        </w:rPr>
        <w:t>(</w:t>
      </w:r>
      <w:r w:rsidR="003005A4" w:rsidRPr="00CA6E19">
        <w:rPr>
          <w:rFonts w:asciiTheme="minorHAnsi" w:hAnsiTheme="minorHAnsi" w:cstheme="minorHAnsi"/>
          <w:sz w:val="22"/>
          <w:szCs w:val="22"/>
        </w:rPr>
        <w:t>Ver experiencia profesional detallada)</w:t>
      </w:r>
      <w:r w:rsidR="00F4065F" w:rsidRPr="00CA6E19">
        <w:rPr>
          <w:rFonts w:asciiTheme="minorHAnsi" w:hAnsiTheme="minorHAnsi" w:cstheme="minorHAnsi"/>
          <w:sz w:val="22"/>
          <w:szCs w:val="22"/>
        </w:rPr>
        <w:t>.</w:t>
      </w:r>
    </w:p>
    <w:p w:rsidR="00745CE1" w:rsidRPr="0072052F" w:rsidRDefault="00745CE1" w:rsidP="00BA42DA">
      <w:pPr>
        <w:pStyle w:val="Ttulo2"/>
        <w:spacing w:before="360" w:after="120"/>
        <w:jc w:val="both"/>
        <w:rPr>
          <w:rFonts w:asciiTheme="minorHAnsi" w:hAnsiTheme="minorHAnsi" w:cstheme="minorHAnsi"/>
          <w:bCs/>
          <w:i w:val="0"/>
          <w:iCs/>
          <w:sz w:val="26"/>
          <w:szCs w:val="26"/>
        </w:rPr>
      </w:pPr>
      <w:r w:rsidRPr="0072052F">
        <w:rPr>
          <w:rFonts w:asciiTheme="minorHAnsi" w:hAnsiTheme="minorHAnsi" w:cstheme="minorHAnsi"/>
          <w:bCs/>
          <w:i w:val="0"/>
          <w:iCs/>
          <w:sz w:val="26"/>
          <w:szCs w:val="26"/>
        </w:rPr>
        <w:t>Estudios</w:t>
      </w:r>
      <w:r w:rsidR="00B5079E">
        <w:rPr>
          <w:rFonts w:asciiTheme="minorHAnsi" w:hAnsiTheme="minorHAnsi" w:cstheme="minorHAnsi"/>
          <w:bCs/>
          <w:i w:val="0"/>
          <w:iCs/>
          <w:sz w:val="26"/>
          <w:szCs w:val="26"/>
        </w:rPr>
        <w:t xml:space="preserve"> y Certificaciones</w:t>
      </w:r>
    </w:p>
    <w:p w:rsidR="0072052F" w:rsidRPr="0072052F" w:rsidRDefault="0072052F" w:rsidP="0072052F">
      <w:pPr>
        <w:pStyle w:val="EstiloArialJustificado"/>
        <w:numPr>
          <w:ilvl w:val="0"/>
          <w:numId w:val="13"/>
        </w:numPr>
        <w:rPr>
          <w:rFonts w:ascii="Calibri" w:hAnsi="Calibri" w:cs="Calibri"/>
          <w:sz w:val="22"/>
          <w:szCs w:val="22"/>
        </w:rPr>
      </w:pPr>
      <w:r w:rsidRPr="0072052F">
        <w:rPr>
          <w:rFonts w:ascii="Calibri" w:hAnsi="Calibri" w:cs="Calibri"/>
          <w:sz w:val="22"/>
          <w:szCs w:val="22"/>
        </w:rPr>
        <w:t xml:space="preserve">Ingeniero Químico, </w:t>
      </w:r>
    </w:p>
    <w:p w:rsidR="00325E1A" w:rsidRPr="0072052F" w:rsidRDefault="00325E1A" w:rsidP="0072052F">
      <w:pPr>
        <w:pStyle w:val="EstiloArialJustificado"/>
        <w:ind w:left="708"/>
        <w:rPr>
          <w:rFonts w:ascii="Calibri" w:hAnsi="Calibri" w:cs="Calibri"/>
          <w:sz w:val="22"/>
          <w:szCs w:val="22"/>
        </w:rPr>
      </w:pPr>
      <w:r w:rsidRPr="0072052F">
        <w:rPr>
          <w:rFonts w:ascii="Calibri" w:hAnsi="Calibri" w:cs="Calibri"/>
          <w:sz w:val="22"/>
          <w:szCs w:val="22"/>
        </w:rPr>
        <w:t xml:space="preserve">Universidad Nacional de Trujillo </w:t>
      </w:r>
    </w:p>
    <w:p w:rsidR="00325E1A" w:rsidRDefault="00325E1A" w:rsidP="0072052F">
      <w:pPr>
        <w:pStyle w:val="EstiloArialJustificado"/>
        <w:ind w:left="708"/>
        <w:rPr>
          <w:rFonts w:ascii="Calibri" w:hAnsi="Calibri" w:cs="Calibri"/>
          <w:sz w:val="22"/>
          <w:szCs w:val="22"/>
        </w:rPr>
      </w:pPr>
      <w:r w:rsidRPr="0072052F">
        <w:rPr>
          <w:rFonts w:ascii="Calibri" w:hAnsi="Calibri" w:cs="Calibri"/>
          <w:sz w:val="22"/>
          <w:szCs w:val="22"/>
        </w:rPr>
        <w:t>Año: 1970 – 1975</w:t>
      </w:r>
    </w:p>
    <w:p w:rsidR="00325E1A" w:rsidRPr="0072052F" w:rsidRDefault="00325E1A" w:rsidP="0072052F">
      <w:pPr>
        <w:pStyle w:val="EstiloArialJustificado"/>
        <w:numPr>
          <w:ilvl w:val="0"/>
          <w:numId w:val="13"/>
        </w:numPr>
        <w:rPr>
          <w:rFonts w:ascii="Calibri" w:hAnsi="Calibri" w:cs="Calibri"/>
          <w:sz w:val="22"/>
          <w:szCs w:val="22"/>
        </w:rPr>
      </w:pPr>
      <w:r w:rsidRPr="0072052F">
        <w:rPr>
          <w:rFonts w:ascii="Calibri" w:hAnsi="Calibri" w:cs="Calibri"/>
          <w:sz w:val="22"/>
          <w:szCs w:val="22"/>
        </w:rPr>
        <w:t>Post Graduado en Control de Corrosión y Selección de Materiales.</w:t>
      </w:r>
    </w:p>
    <w:p w:rsidR="00325E1A" w:rsidRPr="0072052F" w:rsidRDefault="00325E1A" w:rsidP="0072052F">
      <w:pPr>
        <w:pStyle w:val="EstiloArialJustificado"/>
        <w:ind w:left="708"/>
        <w:rPr>
          <w:rFonts w:ascii="Calibri" w:hAnsi="Calibri" w:cs="Calibri"/>
          <w:sz w:val="22"/>
          <w:szCs w:val="22"/>
        </w:rPr>
      </w:pPr>
      <w:r w:rsidRPr="0072052F">
        <w:rPr>
          <w:rFonts w:ascii="Calibri" w:hAnsi="Calibri" w:cs="Calibri"/>
          <w:sz w:val="22"/>
          <w:szCs w:val="22"/>
        </w:rPr>
        <w:t>Pontifica Universidad Católica del Perú</w:t>
      </w:r>
    </w:p>
    <w:p w:rsidR="00325E1A" w:rsidRDefault="00325E1A" w:rsidP="0072052F">
      <w:pPr>
        <w:pStyle w:val="EstiloArialJustificado"/>
        <w:ind w:left="708"/>
        <w:rPr>
          <w:rFonts w:ascii="Calibri" w:hAnsi="Calibri" w:cs="Calibri"/>
          <w:sz w:val="22"/>
          <w:szCs w:val="22"/>
        </w:rPr>
      </w:pPr>
      <w:r w:rsidRPr="0072052F">
        <w:rPr>
          <w:rFonts w:ascii="Calibri" w:hAnsi="Calibri" w:cs="Calibri"/>
          <w:sz w:val="22"/>
          <w:szCs w:val="22"/>
        </w:rPr>
        <w:t>Año: 1985 (8 meses Primer puesto de la promoción)</w:t>
      </w:r>
      <w:r w:rsidR="0072052F">
        <w:rPr>
          <w:rFonts w:ascii="Calibri" w:hAnsi="Calibri" w:cs="Calibri"/>
          <w:sz w:val="22"/>
          <w:szCs w:val="22"/>
        </w:rPr>
        <w:t>.</w:t>
      </w:r>
    </w:p>
    <w:p w:rsidR="003D5C82" w:rsidRPr="0072052F" w:rsidRDefault="00B5079E" w:rsidP="003D5C82">
      <w:pPr>
        <w:pStyle w:val="EstiloArialJustificado"/>
        <w:numPr>
          <w:ilvl w:val="0"/>
          <w:numId w:val="13"/>
        </w:numPr>
        <w:rPr>
          <w:rFonts w:ascii="Calibri" w:hAnsi="Calibri" w:cs="Calibri"/>
          <w:sz w:val="22"/>
          <w:szCs w:val="22"/>
        </w:rPr>
      </w:pPr>
      <w:r>
        <w:rPr>
          <w:rFonts w:ascii="Calibri" w:hAnsi="Calibri" w:cs="Calibri"/>
          <w:sz w:val="22"/>
          <w:szCs w:val="22"/>
        </w:rPr>
        <w:t xml:space="preserve">Certificación </w:t>
      </w:r>
      <w:r w:rsidR="003D5C82" w:rsidRPr="0072052F">
        <w:rPr>
          <w:rFonts w:ascii="Calibri" w:hAnsi="Calibri" w:cs="Calibri"/>
          <w:sz w:val="22"/>
          <w:szCs w:val="22"/>
        </w:rPr>
        <w:t xml:space="preserve"> </w:t>
      </w:r>
      <w:r>
        <w:rPr>
          <w:rFonts w:ascii="Calibri" w:hAnsi="Calibri" w:cs="Calibri"/>
          <w:sz w:val="22"/>
          <w:szCs w:val="22"/>
        </w:rPr>
        <w:t>PMP</w:t>
      </w:r>
    </w:p>
    <w:p w:rsidR="003D5C82" w:rsidRPr="0072052F" w:rsidRDefault="00B5079E" w:rsidP="003D5C82">
      <w:pPr>
        <w:pStyle w:val="EstiloArialJustificado"/>
        <w:ind w:left="708"/>
        <w:rPr>
          <w:rFonts w:ascii="Calibri" w:hAnsi="Calibri" w:cs="Calibri"/>
          <w:sz w:val="22"/>
          <w:szCs w:val="22"/>
        </w:rPr>
      </w:pPr>
      <w:r>
        <w:rPr>
          <w:rFonts w:ascii="Calibri" w:hAnsi="Calibri" w:cs="Calibri"/>
          <w:sz w:val="22"/>
          <w:szCs w:val="22"/>
        </w:rPr>
        <w:t xml:space="preserve">Project Management </w:t>
      </w:r>
      <w:proofErr w:type="spellStart"/>
      <w:r>
        <w:rPr>
          <w:rFonts w:ascii="Calibri" w:hAnsi="Calibri" w:cs="Calibri"/>
          <w:sz w:val="22"/>
          <w:szCs w:val="22"/>
        </w:rPr>
        <w:t>Institute</w:t>
      </w:r>
      <w:proofErr w:type="spellEnd"/>
    </w:p>
    <w:p w:rsidR="003D5C82" w:rsidRDefault="00B5079E" w:rsidP="003D5C82">
      <w:pPr>
        <w:pStyle w:val="EstiloArialJustificado"/>
        <w:ind w:left="708"/>
        <w:rPr>
          <w:rFonts w:ascii="Calibri" w:hAnsi="Calibri" w:cs="Calibri"/>
          <w:sz w:val="22"/>
          <w:szCs w:val="22"/>
        </w:rPr>
      </w:pPr>
      <w:r>
        <w:rPr>
          <w:rFonts w:ascii="Calibri" w:hAnsi="Calibri" w:cs="Calibri"/>
          <w:sz w:val="22"/>
          <w:szCs w:val="22"/>
        </w:rPr>
        <w:t>Año: Noviembre 2012</w:t>
      </w:r>
    </w:p>
    <w:p w:rsidR="003D5C82" w:rsidRDefault="003D5C82" w:rsidP="0072052F">
      <w:pPr>
        <w:pStyle w:val="EstiloArialJustificado"/>
        <w:ind w:left="708"/>
        <w:rPr>
          <w:rFonts w:ascii="Calibri" w:hAnsi="Calibri" w:cs="Calibri"/>
          <w:sz w:val="22"/>
          <w:szCs w:val="22"/>
        </w:rPr>
      </w:pPr>
    </w:p>
    <w:p w:rsidR="00745CE1" w:rsidRPr="0072052F" w:rsidRDefault="00745CE1" w:rsidP="00BA42DA">
      <w:pPr>
        <w:pStyle w:val="Ttulo2"/>
        <w:spacing w:before="360" w:after="120"/>
        <w:jc w:val="both"/>
        <w:rPr>
          <w:rFonts w:asciiTheme="minorHAnsi" w:hAnsiTheme="minorHAnsi" w:cstheme="minorHAnsi"/>
          <w:bCs/>
          <w:i w:val="0"/>
          <w:iCs/>
          <w:sz w:val="26"/>
          <w:szCs w:val="26"/>
        </w:rPr>
      </w:pPr>
      <w:r w:rsidRPr="0072052F">
        <w:rPr>
          <w:rFonts w:asciiTheme="minorHAnsi" w:hAnsiTheme="minorHAnsi" w:cstheme="minorHAnsi"/>
          <w:bCs/>
          <w:i w:val="0"/>
          <w:iCs/>
          <w:sz w:val="26"/>
          <w:szCs w:val="26"/>
        </w:rPr>
        <w:t>Idiomas</w:t>
      </w:r>
    </w:p>
    <w:p w:rsidR="008935A6" w:rsidRPr="0072052F" w:rsidRDefault="00745CE1" w:rsidP="00BA42DA">
      <w:pPr>
        <w:pStyle w:val="Vieta1"/>
        <w:jc w:val="both"/>
        <w:rPr>
          <w:rFonts w:asciiTheme="minorHAnsi" w:hAnsiTheme="minorHAnsi" w:cstheme="minorHAnsi"/>
          <w:b/>
          <w:sz w:val="24"/>
          <w:szCs w:val="24"/>
        </w:rPr>
      </w:pPr>
      <w:r w:rsidRPr="0072052F">
        <w:rPr>
          <w:rFonts w:asciiTheme="minorHAnsi" w:hAnsiTheme="minorHAnsi" w:cstheme="minorHAnsi"/>
          <w:sz w:val="24"/>
          <w:szCs w:val="24"/>
        </w:rPr>
        <w:t>Inglés</w:t>
      </w:r>
      <w:r w:rsidR="00124E77" w:rsidRPr="0072052F">
        <w:rPr>
          <w:rFonts w:asciiTheme="minorHAnsi" w:hAnsiTheme="minorHAnsi" w:cstheme="minorHAnsi"/>
          <w:sz w:val="24"/>
          <w:szCs w:val="24"/>
        </w:rPr>
        <w:t xml:space="preserve"> (</w:t>
      </w:r>
      <w:r w:rsidR="007C2335" w:rsidRPr="0072052F">
        <w:rPr>
          <w:rFonts w:asciiTheme="minorHAnsi" w:hAnsiTheme="minorHAnsi" w:cstheme="minorHAnsi"/>
          <w:sz w:val="24"/>
          <w:szCs w:val="24"/>
        </w:rPr>
        <w:t>Intermedio</w:t>
      </w:r>
      <w:r w:rsidR="00124E77" w:rsidRPr="0072052F">
        <w:rPr>
          <w:rFonts w:asciiTheme="minorHAnsi" w:hAnsiTheme="minorHAnsi" w:cstheme="minorHAnsi"/>
          <w:sz w:val="24"/>
          <w:szCs w:val="24"/>
        </w:rPr>
        <w:t>)</w:t>
      </w:r>
      <w:r w:rsidR="00A609E0" w:rsidRPr="0072052F">
        <w:rPr>
          <w:rFonts w:asciiTheme="minorHAnsi" w:hAnsiTheme="minorHAnsi" w:cstheme="minorHAnsi"/>
          <w:sz w:val="24"/>
          <w:szCs w:val="24"/>
        </w:rPr>
        <w:t>.</w:t>
      </w:r>
    </w:p>
    <w:p w:rsidR="00A609E0" w:rsidRPr="0072052F" w:rsidRDefault="00A609E0" w:rsidP="00BA42DA">
      <w:pPr>
        <w:pStyle w:val="Vieta1"/>
        <w:jc w:val="both"/>
        <w:rPr>
          <w:rFonts w:asciiTheme="minorHAnsi" w:hAnsiTheme="minorHAnsi" w:cstheme="minorHAnsi"/>
          <w:sz w:val="24"/>
          <w:szCs w:val="24"/>
        </w:rPr>
      </w:pPr>
      <w:r w:rsidRPr="0072052F">
        <w:rPr>
          <w:rFonts w:asciiTheme="minorHAnsi" w:hAnsiTheme="minorHAnsi" w:cstheme="minorHAnsi"/>
          <w:sz w:val="24"/>
          <w:szCs w:val="24"/>
        </w:rPr>
        <w:t>Español (Nativo).</w:t>
      </w:r>
    </w:p>
    <w:p w:rsidR="00745CE1" w:rsidRPr="0072052F" w:rsidRDefault="00745CE1" w:rsidP="00BA42DA">
      <w:pPr>
        <w:pStyle w:val="Ttulo2"/>
        <w:spacing w:before="360" w:after="120"/>
        <w:jc w:val="both"/>
        <w:rPr>
          <w:rFonts w:asciiTheme="minorHAnsi" w:hAnsiTheme="minorHAnsi" w:cstheme="minorHAnsi"/>
          <w:bCs/>
          <w:i w:val="0"/>
          <w:iCs/>
          <w:sz w:val="26"/>
          <w:szCs w:val="26"/>
        </w:rPr>
      </w:pPr>
      <w:r w:rsidRPr="0072052F">
        <w:rPr>
          <w:rFonts w:asciiTheme="minorHAnsi" w:hAnsiTheme="minorHAnsi" w:cstheme="minorHAnsi"/>
          <w:bCs/>
          <w:i w:val="0"/>
          <w:iCs/>
          <w:sz w:val="26"/>
          <w:szCs w:val="26"/>
        </w:rPr>
        <w:t>Cursos</w:t>
      </w:r>
      <w:r w:rsidR="00DE3FA5" w:rsidRPr="0072052F">
        <w:rPr>
          <w:rFonts w:asciiTheme="minorHAnsi" w:hAnsiTheme="minorHAnsi" w:cstheme="minorHAnsi"/>
          <w:bCs/>
          <w:i w:val="0"/>
          <w:iCs/>
          <w:sz w:val="26"/>
          <w:szCs w:val="26"/>
        </w:rPr>
        <w:t>,</w:t>
      </w:r>
      <w:r w:rsidR="006A3112" w:rsidRPr="0072052F">
        <w:rPr>
          <w:rFonts w:asciiTheme="minorHAnsi" w:hAnsiTheme="minorHAnsi" w:cstheme="minorHAnsi"/>
          <w:bCs/>
          <w:i w:val="0"/>
          <w:iCs/>
          <w:sz w:val="26"/>
          <w:szCs w:val="26"/>
        </w:rPr>
        <w:t xml:space="preserve"> Congresos</w:t>
      </w:r>
      <w:r w:rsidR="00DE3FA5" w:rsidRPr="0072052F">
        <w:rPr>
          <w:rFonts w:asciiTheme="minorHAnsi" w:hAnsiTheme="minorHAnsi" w:cstheme="minorHAnsi"/>
          <w:bCs/>
          <w:i w:val="0"/>
          <w:iCs/>
          <w:sz w:val="26"/>
          <w:szCs w:val="26"/>
        </w:rPr>
        <w:t xml:space="preserve"> y Seminarios</w:t>
      </w:r>
    </w:p>
    <w:p w:rsidR="00A97D25" w:rsidRPr="00F60C2E" w:rsidRDefault="00FD5F99" w:rsidP="0072052F">
      <w:pPr>
        <w:pStyle w:val="EstiloArialJustificado"/>
        <w:rPr>
          <w:rFonts w:asciiTheme="minorHAnsi" w:hAnsiTheme="minorHAnsi" w:cstheme="minorHAnsi"/>
          <w:bCs/>
          <w:color w:val="4F81BD" w:themeColor="accent1"/>
          <w:lang w:val="pt-BR"/>
        </w:rPr>
      </w:pPr>
      <w:proofErr w:type="spellStart"/>
      <w:r w:rsidRPr="00F60C2E">
        <w:rPr>
          <w:rFonts w:asciiTheme="minorHAnsi" w:hAnsiTheme="minorHAnsi" w:cstheme="minorHAnsi"/>
          <w:bCs/>
          <w:color w:val="4F81BD" w:themeColor="accent1"/>
          <w:lang w:val="pt-BR"/>
        </w:rPr>
        <w:t>Dharma</w:t>
      </w:r>
      <w:proofErr w:type="spellEnd"/>
      <w:r w:rsidRPr="00F60C2E">
        <w:rPr>
          <w:rFonts w:asciiTheme="minorHAnsi" w:hAnsiTheme="minorHAnsi" w:cstheme="minorHAnsi"/>
          <w:bCs/>
          <w:color w:val="4F81BD" w:themeColor="accent1"/>
          <w:lang w:val="pt-BR"/>
        </w:rPr>
        <w:t xml:space="preserve"> Consulting</w:t>
      </w:r>
      <w:r w:rsidR="00F60C2E" w:rsidRPr="00F60C2E">
        <w:rPr>
          <w:rFonts w:asciiTheme="minorHAnsi" w:hAnsiTheme="minorHAnsi" w:cstheme="minorHAnsi"/>
          <w:bCs/>
          <w:color w:val="4F81BD" w:themeColor="accent1"/>
          <w:lang w:val="pt-BR"/>
        </w:rPr>
        <w:t xml:space="preserve">, 9 de </w:t>
      </w:r>
      <w:proofErr w:type="spellStart"/>
      <w:r w:rsidR="00F60C2E" w:rsidRPr="00F60C2E">
        <w:rPr>
          <w:rFonts w:asciiTheme="minorHAnsi" w:hAnsiTheme="minorHAnsi" w:cstheme="minorHAnsi"/>
          <w:bCs/>
          <w:color w:val="4F81BD" w:themeColor="accent1"/>
          <w:lang w:val="pt-BR"/>
        </w:rPr>
        <w:t>setiembre</w:t>
      </w:r>
      <w:proofErr w:type="spellEnd"/>
      <w:r w:rsidR="00F60C2E" w:rsidRPr="00F60C2E">
        <w:rPr>
          <w:rFonts w:asciiTheme="minorHAnsi" w:hAnsiTheme="minorHAnsi" w:cstheme="minorHAnsi"/>
          <w:bCs/>
          <w:color w:val="4F81BD" w:themeColor="accent1"/>
          <w:lang w:val="pt-BR"/>
        </w:rPr>
        <w:t xml:space="preserve"> al 13 de </w:t>
      </w:r>
      <w:proofErr w:type="spellStart"/>
      <w:r w:rsidR="00F60C2E" w:rsidRPr="00F60C2E">
        <w:rPr>
          <w:rFonts w:asciiTheme="minorHAnsi" w:hAnsiTheme="minorHAnsi" w:cstheme="minorHAnsi"/>
          <w:bCs/>
          <w:color w:val="4F81BD" w:themeColor="accent1"/>
          <w:lang w:val="pt-BR"/>
        </w:rPr>
        <w:t>Octubre</w:t>
      </w:r>
      <w:proofErr w:type="spellEnd"/>
      <w:r w:rsidR="00F60C2E" w:rsidRPr="00F60C2E">
        <w:rPr>
          <w:rFonts w:asciiTheme="minorHAnsi" w:hAnsiTheme="minorHAnsi" w:cstheme="minorHAnsi"/>
          <w:bCs/>
          <w:color w:val="4F81BD" w:themeColor="accent1"/>
          <w:lang w:val="pt-BR"/>
        </w:rPr>
        <w:t>, 2013</w:t>
      </w:r>
      <w:r w:rsidR="00F60C2E" w:rsidRPr="00F60C2E">
        <w:rPr>
          <w:rFonts w:asciiTheme="minorHAnsi" w:hAnsiTheme="minorHAnsi" w:cstheme="minorHAnsi"/>
          <w:bCs/>
          <w:lang w:val="pt-BR"/>
        </w:rPr>
        <w:t>.</w:t>
      </w:r>
    </w:p>
    <w:p w:rsidR="00FD5F99" w:rsidRDefault="005F2BC8" w:rsidP="0072052F">
      <w:pPr>
        <w:pStyle w:val="EstiloArialJustificado"/>
        <w:rPr>
          <w:rFonts w:asciiTheme="minorHAnsi" w:hAnsiTheme="minorHAnsi" w:cstheme="minorHAnsi"/>
          <w:bCs/>
          <w:lang w:val="pt-BR"/>
        </w:rPr>
      </w:pPr>
      <w:r w:rsidRPr="00F60C2E">
        <w:rPr>
          <w:rFonts w:asciiTheme="minorHAnsi" w:hAnsiTheme="minorHAnsi" w:cstheme="minorHAnsi"/>
          <w:bCs/>
          <w:lang w:val="pt-BR"/>
        </w:rPr>
        <w:t xml:space="preserve">Curso </w:t>
      </w:r>
      <w:proofErr w:type="spellStart"/>
      <w:r w:rsidRPr="00F60C2E">
        <w:rPr>
          <w:rFonts w:asciiTheme="minorHAnsi" w:hAnsiTheme="minorHAnsi" w:cstheme="minorHAnsi"/>
          <w:bCs/>
          <w:lang w:val="pt-BR"/>
        </w:rPr>
        <w:t>Taller</w:t>
      </w:r>
      <w:proofErr w:type="spellEnd"/>
      <w:r w:rsidRPr="00F60C2E">
        <w:rPr>
          <w:rFonts w:asciiTheme="minorHAnsi" w:hAnsiTheme="minorHAnsi" w:cstheme="minorHAnsi"/>
          <w:bCs/>
          <w:lang w:val="pt-BR"/>
        </w:rPr>
        <w:t xml:space="preserve"> MS Project 2010, </w:t>
      </w:r>
    </w:p>
    <w:p w:rsidR="00F60C2E" w:rsidRPr="00F60C2E" w:rsidRDefault="00F60C2E" w:rsidP="0072052F">
      <w:pPr>
        <w:pStyle w:val="EstiloArialJustificado"/>
        <w:rPr>
          <w:rFonts w:asciiTheme="minorHAnsi" w:hAnsiTheme="minorHAnsi" w:cstheme="minorHAnsi"/>
          <w:bCs/>
          <w:lang w:val="pt-BR"/>
        </w:rPr>
      </w:pPr>
    </w:p>
    <w:p w:rsidR="0072052F" w:rsidRPr="00F60C2E" w:rsidRDefault="00E77E2B" w:rsidP="0072052F">
      <w:pPr>
        <w:pStyle w:val="EstiloArialJustificado"/>
        <w:rPr>
          <w:rFonts w:asciiTheme="minorHAnsi" w:hAnsiTheme="minorHAnsi" w:cstheme="minorHAnsi"/>
          <w:bCs/>
          <w:color w:val="4F81BD" w:themeColor="accent1"/>
          <w:lang w:val="pt-BR"/>
        </w:rPr>
      </w:pPr>
      <w:proofErr w:type="spellStart"/>
      <w:r w:rsidRPr="00F60C2E">
        <w:rPr>
          <w:rFonts w:asciiTheme="minorHAnsi" w:hAnsiTheme="minorHAnsi" w:cstheme="minorHAnsi"/>
          <w:bCs/>
          <w:color w:val="4F81BD" w:themeColor="accent1"/>
          <w:lang w:val="pt-BR"/>
        </w:rPr>
        <w:t>Cosapi</w:t>
      </w:r>
      <w:proofErr w:type="spellEnd"/>
      <w:r w:rsidRPr="00F60C2E">
        <w:rPr>
          <w:rFonts w:asciiTheme="minorHAnsi" w:hAnsiTheme="minorHAnsi" w:cstheme="minorHAnsi"/>
          <w:bCs/>
          <w:color w:val="4F81BD" w:themeColor="accent1"/>
          <w:lang w:val="pt-BR"/>
        </w:rPr>
        <w:t xml:space="preserve"> Data, Agosto – </w:t>
      </w:r>
      <w:proofErr w:type="spellStart"/>
      <w:r w:rsidRPr="00F60C2E">
        <w:rPr>
          <w:rFonts w:asciiTheme="minorHAnsi" w:hAnsiTheme="minorHAnsi" w:cstheme="minorHAnsi"/>
          <w:bCs/>
          <w:color w:val="4F81BD" w:themeColor="accent1"/>
          <w:lang w:val="pt-BR"/>
        </w:rPr>
        <w:t>Octubre</w:t>
      </w:r>
      <w:proofErr w:type="spellEnd"/>
      <w:r w:rsidRPr="00F60C2E">
        <w:rPr>
          <w:rFonts w:asciiTheme="minorHAnsi" w:hAnsiTheme="minorHAnsi" w:cstheme="minorHAnsi"/>
          <w:bCs/>
          <w:color w:val="4F81BD" w:themeColor="accent1"/>
          <w:lang w:val="pt-BR"/>
        </w:rPr>
        <w:t xml:space="preserve"> 2009</w:t>
      </w:r>
    </w:p>
    <w:p w:rsidR="00E77E2B" w:rsidRPr="00F60C2E" w:rsidRDefault="00E77E2B" w:rsidP="0072052F">
      <w:pPr>
        <w:pStyle w:val="EstiloArialJustificado"/>
        <w:rPr>
          <w:rFonts w:asciiTheme="minorHAnsi" w:hAnsiTheme="minorHAnsi" w:cstheme="minorHAnsi"/>
          <w:bCs/>
          <w:lang w:val="pt-BR"/>
        </w:rPr>
      </w:pPr>
      <w:r w:rsidRPr="00F60C2E">
        <w:rPr>
          <w:rFonts w:asciiTheme="minorHAnsi" w:hAnsiTheme="minorHAnsi" w:cstheme="minorHAnsi"/>
          <w:bCs/>
          <w:lang w:val="pt-BR"/>
        </w:rPr>
        <w:t xml:space="preserve">XXXVI Programa de </w:t>
      </w:r>
      <w:proofErr w:type="spellStart"/>
      <w:r w:rsidRPr="00F60C2E">
        <w:rPr>
          <w:rFonts w:asciiTheme="minorHAnsi" w:hAnsiTheme="minorHAnsi" w:cstheme="minorHAnsi"/>
          <w:bCs/>
          <w:lang w:val="pt-BR"/>
        </w:rPr>
        <w:t>Capacitación</w:t>
      </w:r>
      <w:proofErr w:type="spellEnd"/>
      <w:r w:rsidRPr="00F60C2E">
        <w:rPr>
          <w:rFonts w:asciiTheme="minorHAnsi" w:hAnsiTheme="minorHAnsi" w:cstheme="minorHAnsi"/>
          <w:bCs/>
          <w:lang w:val="pt-BR"/>
        </w:rPr>
        <w:t xml:space="preserve"> </w:t>
      </w:r>
      <w:proofErr w:type="spellStart"/>
      <w:r w:rsidRPr="00F60C2E">
        <w:rPr>
          <w:rFonts w:asciiTheme="minorHAnsi" w:hAnsiTheme="minorHAnsi" w:cstheme="minorHAnsi"/>
          <w:bCs/>
          <w:lang w:val="pt-BR"/>
        </w:rPr>
        <w:t>en</w:t>
      </w:r>
      <w:proofErr w:type="spellEnd"/>
      <w:r w:rsidRPr="00F60C2E">
        <w:rPr>
          <w:rFonts w:asciiTheme="minorHAnsi" w:hAnsiTheme="minorHAnsi" w:cstheme="minorHAnsi"/>
          <w:bCs/>
          <w:lang w:val="pt-BR"/>
        </w:rPr>
        <w:t xml:space="preserve"> Gerencia de </w:t>
      </w:r>
      <w:proofErr w:type="spellStart"/>
      <w:r w:rsidRPr="00F60C2E">
        <w:rPr>
          <w:rFonts w:asciiTheme="minorHAnsi" w:hAnsiTheme="minorHAnsi" w:cstheme="minorHAnsi"/>
          <w:bCs/>
          <w:lang w:val="pt-BR"/>
        </w:rPr>
        <w:t>Proyectos</w:t>
      </w:r>
      <w:proofErr w:type="spellEnd"/>
    </w:p>
    <w:p w:rsidR="00E77E2B" w:rsidRPr="00F60C2E" w:rsidRDefault="00F60C2E" w:rsidP="0072052F">
      <w:pPr>
        <w:pStyle w:val="EstiloArialJustificado"/>
        <w:rPr>
          <w:rFonts w:asciiTheme="minorHAnsi" w:hAnsiTheme="minorHAnsi" w:cstheme="minorHAnsi"/>
          <w:bCs/>
          <w:lang w:val="pt-BR"/>
        </w:rPr>
      </w:pPr>
      <w:proofErr w:type="spellStart"/>
      <w:r>
        <w:rPr>
          <w:rFonts w:asciiTheme="minorHAnsi" w:hAnsiTheme="minorHAnsi" w:cstheme="minorHAnsi"/>
          <w:bCs/>
          <w:lang w:val="pt-BR"/>
        </w:rPr>
        <w:t>Basado</w:t>
      </w:r>
      <w:proofErr w:type="spellEnd"/>
      <w:r>
        <w:rPr>
          <w:rFonts w:asciiTheme="minorHAnsi" w:hAnsiTheme="minorHAnsi" w:cstheme="minorHAnsi"/>
          <w:bCs/>
          <w:lang w:val="pt-BR"/>
        </w:rPr>
        <w:t xml:space="preserve"> </w:t>
      </w:r>
      <w:proofErr w:type="spellStart"/>
      <w:r>
        <w:rPr>
          <w:rFonts w:asciiTheme="minorHAnsi" w:hAnsiTheme="minorHAnsi" w:cstheme="minorHAnsi"/>
          <w:bCs/>
          <w:lang w:val="pt-BR"/>
        </w:rPr>
        <w:t>en</w:t>
      </w:r>
      <w:proofErr w:type="spellEnd"/>
      <w:r>
        <w:rPr>
          <w:rFonts w:asciiTheme="minorHAnsi" w:hAnsiTheme="minorHAnsi" w:cstheme="minorHAnsi"/>
          <w:bCs/>
          <w:lang w:val="pt-BR"/>
        </w:rPr>
        <w:t xml:space="preserve"> </w:t>
      </w:r>
      <w:proofErr w:type="spellStart"/>
      <w:r>
        <w:rPr>
          <w:rFonts w:asciiTheme="minorHAnsi" w:hAnsiTheme="minorHAnsi" w:cstheme="minorHAnsi"/>
          <w:bCs/>
          <w:lang w:val="pt-BR"/>
        </w:rPr>
        <w:t>el</w:t>
      </w:r>
      <w:proofErr w:type="spellEnd"/>
      <w:r>
        <w:rPr>
          <w:rFonts w:asciiTheme="minorHAnsi" w:hAnsiTheme="minorHAnsi" w:cstheme="minorHAnsi"/>
          <w:bCs/>
          <w:lang w:val="pt-BR"/>
        </w:rPr>
        <w:t xml:space="preserve"> PMBOK 2008, </w:t>
      </w:r>
      <w:proofErr w:type="spellStart"/>
      <w:r>
        <w:rPr>
          <w:rFonts w:asciiTheme="minorHAnsi" w:hAnsiTheme="minorHAnsi" w:cstheme="minorHAnsi"/>
          <w:bCs/>
          <w:lang w:val="pt-BR"/>
        </w:rPr>
        <w:t>un</w:t>
      </w:r>
      <w:proofErr w:type="spellEnd"/>
      <w:r w:rsidR="00E77E2B" w:rsidRPr="00F60C2E">
        <w:rPr>
          <w:rFonts w:asciiTheme="minorHAnsi" w:hAnsiTheme="minorHAnsi" w:cstheme="minorHAnsi"/>
          <w:bCs/>
          <w:lang w:val="pt-BR"/>
        </w:rPr>
        <w:t xml:space="preserve"> </w:t>
      </w:r>
      <w:proofErr w:type="spellStart"/>
      <w:r w:rsidR="00E77E2B" w:rsidRPr="00F60C2E">
        <w:rPr>
          <w:rFonts w:asciiTheme="minorHAnsi" w:hAnsiTheme="minorHAnsi" w:cstheme="minorHAnsi"/>
          <w:bCs/>
          <w:lang w:val="pt-BR"/>
        </w:rPr>
        <w:t>estándar</w:t>
      </w:r>
      <w:proofErr w:type="spellEnd"/>
      <w:r w:rsidR="00E77E2B" w:rsidRPr="00F60C2E">
        <w:rPr>
          <w:rFonts w:asciiTheme="minorHAnsi" w:hAnsiTheme="minorHAnsi" w:cstheme="minorHAnsi"/>
          <w:bCs/>
          <w:lang w:val="pt-BR"/>
        </w:rPr>
        <w:t xml:space="preserve"> </w:t>
      </w:r>
      <w:proofErr w:type="spellStart"/>
      <w:r w:rsidR="00E77E2B" w:rsidRPr="00F60C2E">
        <w:rPr>
          <w:rFonts w:asciiTheme="minorHAnsi" w:hAnsiTheme="minorHAnsi" w:cstheme="minorHAnsi"/>
          <w:bCs/>
          <w:lang w:val="pt-BR"/>
        </w:rPr>
        <w:t>del</w:t>
      </w:r>
      <w:proofErr w:type="spellEnd"/>
      <w:r w:rsidR="00E77E2B" w:rsidRPr="00F60C2E">
        <w:rPr>
          <w:rFonts w:asciiTheme="minorHAnsi" w:hAnsiTheme="minorHAnsi" w:cstheme="minorHAnsi"/>
          <w:bCs/>
          <w:lang w:val="pt-BR"/>
        </w:rPr>
        <w:t xml:space="preserve"> Project Management </w:t>
      </w:r>
      <w:proofErr w:type="spellStart"/>
      <w:r w:rsidR="00E77E2B" w:rsidRPr="00F60C2E">
        <w:rPr>
          <w:rFonts w:asciiTheme="minorHAnsi" w:hAnsiTheme="minorHAnsi" w:cstheme="minorHAnsi"/>
          <w:bCs/>
          <w:lang w:val="pt-BR"/>
        </w:rPr>
        <w:t>Institute</w:t>
      </w:r>
      <w:proofErr w:type="spellEnd"/>
      <w:r w:rsidR="00E77E2B" w:rsidRPr="00F60C2E">
        <w:rPr>
          <w:rFonts w:asciiTheme="minorHAnsi" w:hAnsiTheme="minorHAnsi" w:cstheme="minorHAnsi"/>
          <w:bCs/>
          <w:lang w:val="pt-BR"/>
        </w:rPr>
        <w:t xml:space="preserve"> (PMI)</w:t>
      </w:r>
    </w:p>
    <w:p w:rsidR="00E77E2B" w:rsidRPr="00F60C2E" w:rsidRDefault="00E77E2B" w:rsidP="0072052F">
      <w:pPr>
        <w:pStyle w:val="EstiloArialJustificado"/>
        <w:rPr>
          <w:rFonts w:asciiTheme="minorHAnsi" w:hAnsiTheme="minorHAnsi" w:cstheme="minorHAnsi"/>
          <w:bCs/>
          <w:lang w:val="pt-BR"/>
        </w:rPr>
      </w:pPr>
      <w:r w:rsidRPr="00F60C2E">
        <w:rPr>
          <w:rFonts w:asciiTheme="minorHAnsi" w:hAnsiTheme="minorHAnsi" w:cstheme="minorHAnsi"/>
          <w:bCs/>
          <w:lang w:val="pt-BR"/>
        </w:rPr>
        <w:t xml:space="preserve">Certificado de </w:t>
      </w:r>
      <w:proofErr w:type="spellStart"/>
      <w:r w:rsidRPr="00F60C2E">
        <w:rPr>
          <w:rFonts w:asciiTheme="minorHAnsi" w:hAnsiTheme="minorHAnsi" w:cstheme="minorHAnsi"/>
          <w:bCs/>
          <w:lang w:val="pt-BR"/>
        </w:rPr>
        <w:t>aprobación</w:t>
      </w:r>
      <w:proofErr w:type="spellEnd"/>
      <w:r w:rsidRPr="00F60C2E">
        <w:rPr>
          <w:rFonts w:asciiTheme="minorHAnsi" w:hAnsiTheme="minorHAnsi" w:cstheme="minorHAnsi"/>
          <w:bCs/>
          <w:lang w:val="pt-BR"/>
        </w:rPr>
        <w:t>.</w:t>
      </w:r>
    </w:p>
    <w:p w:rsidR="00E77E2B" w:rsidRPr="00F60C2E" w:rsidRDefault="00E77E2B" w:rsidP="0072052F">
      <w:pPr>
        <w:pStyle w:val="EstiloArialJustificado"/>
        <w:rPr>
          <w:rFonts w:asciiTheme="minorHAnsi" w:hAnsiTheme="minorHAnsi" w:cstheme="minorHAnsi"/>
          <w:bCs/>
          <w:lang w:val="pt-BR"/>
        </w:rPr>
      </w:pPr>
      <w:r w:rsidRPr="00F60C2E">
        <w:rPr>
          <w:rFonts w:asciiTheme="minorHAnsi" w:hAnsiTheme="minorHAnsi" w:cstheme="minorHAnsi"/>
          <w:bCs/>
          <w:lang w:val="pt-BR"/>
        </w:rPr>
        <w:t>Horas: 62</w:t>
      </w:r>
    </w:p>
    <w:p w:rsidR="00E77E2B" w:rsidRDefault="00E77E2B" w:rsidP="0072052F">
      <w:pPr>
        <w:pStyle w:val="EstiloArialJustificado"/>
        <w:rPr>
          <w:rFonts w:ascii="Verdana" w:hAnsi="Verdana" w:cs="Simplex"/>
          <w:bCs/>
          <w:lang w:val="pt-BR"/>
        </w:rPr>
      </w:pPr>
    </w:p>
    <w:p w:rsidR="0072052F" w:rsidRPr="0072052F" w:rsidRDefault="0072052F" w:rsidP="0072052F">
      <w:pPr>
        <w:pStyle w:val="EstiloArialJustificado"/>
        <w:rPr>
          <w:rFonts w:ascii="Calibri" w:hAnsi="Calibri" w:cs="Calibri"/>
          <w:color w:val="4F81BD" w:themeColor="accent1"/>
          <w:sz w:val="22"/>
          <w:szCs w:val="22"/>
        </w:rPr>
      </w:pPr>
      <w:r w:rsidRPr="0072052F">
        <w:rPr>
          <w:rFonts w:ascii="Calibri" w:hAnsi="Calibri" w:cs="Calibri"/>
          <w:color w:val="4F81BD" w:themeColor="accent1"/>
          <w:sz w:val="22"/>
          <w:szCs w:val="22"/>
        </w:rPr>
        <w:t>CENTRO DE PESQUISAS E DESENVOLVIMENTO – PETROBRÁS</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Rio de Janeiro – Brasil</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Entrenamiento en Control de Corrosión y Protección Catódica</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Año: Noviembre 1982</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Horas: 200 Hs de pasantía en los laboratorios de investigación</w:t>
      </w:r>
    </w:p>
    <w:p w:rsidR="0072052F" w:rsidRPr="0072052F" w:rsidRDefault="0072052F" w:rsidP="0072052F">
      <w:pPr>
        <w:pStyle w:val="EstiloArialJustificado"/>
        <w:rPr>
          <w:rFonts w:ascii="Calibri" w:hAnsi="Calibri" w:cs="Calibri"/>
          <w:sz w:val="22"/>
          <w:szCs w:val="22"/>
        </w:rPr>
      </w:pPr>
    </w:p>
    <w:p w:rsidR="0072052F" w:rsidRPr="00553592" w:rsidRDefault="0072052F" w:rsidP="0072052F">
      <w:pPr>
        <w:pStyle w:val="EstiloArialJustificado"/>
        <w:rPr>
          <w:rFonts w:ascii="Calibri" w:hAnsi="Calibri" w:cs="Calibri"/>
          <w:sz w:val="22"/>
          <w:szCs w:val="22"/>
          <w:lang w:val="en-US"/>
        </w:rPr>
      </w:pPr>
      <w:r w:rsidRPr="00553592">
        <w:rPr>
          <w:rFonts w:ascii="Calibri" w:hAnsi="Calibri" w:cs="Calibri"/>
          <w:sz w:val="22"/>
          <w:szCs w:val="22"/>
          <w:lang w:val="en-US"/>
        </w:rPr>
        <w:lastRenderedPageBreak/>
        <w:t xml:space="preserve">National Association of Corrosion </w:t>
      </w:r>
      <w:proofErr w:type="spellStart"/>
      <w:r w:rsidRPr="00553592">
        <w:rPr>
          <w:rFonts w:ascii="Calibri" w:hAnsi="Calibri" w:cs="Calibri"/>
          <w:sz w:val="22"/>
          <w:szCs w:val="22"/>
          <w:lang w:val="en-US"/>
        </w:rPr>
        <w:t>Energineers</w:t>
      </w:r>
      <w:proofErr w:type="spellEnd"/>
      <w:r w:rsidRPr="00553592">
        <w:rPr>
          <w:rFonts w:ascii="Calibri" w:hAnsi="Calibri" w:cs="Calibri"/>
          <w:sz w:val="22"/>
          <w:szCs w:val="22"/>
          <w:lang w:val="en-US"/>
        </w:rPr>
        <w:t xml:space="preserve"> NACE – USA</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 xml:space="preserve">Acreditación en Control de Corrosión. </w:t>
      </w:r>
    </w:p>
    <w:p w:rsidR="0072052F" w:rsidRPr="00553592" w:rsidRDefault="0072052F" w:rsidP="0072052F">
      <w:pPr>
        <w:pStyle w:val="EstiloArialJustificado"/>
        <w:rPr>
          <w:rFonts w:ascii="Calibri" w:hAnsi="Calibri" w:cs="Calibri"/>
          <w:sz w:val="22"/>
          <w:szCs w:val="22"/>
          <w:lang w:val="en-US"/>
        </w:rPr>
      </w:pPr>
      <w:proofErr w:type="spellStart"/>
      <w:r w:rsidRPr="00553592">
        <w:rPr>
          <w:rFonts w:ascii="Calibri" w:hAnsi="Calibri" w:cs="Calibri"/>
          <w:sz w:val="22"/>
          <w:szCs w:val="22"/>
          <w:lang w:val="en-US"/>
        </w:rPr>
        <w:t>Año</w:t>
      </w:r>
      <w:proofErr w:type="spellEnd"/>
      <w:r w:rsidRPr="00553592">
        <w:rPr>
          <w:rFonts w:ascii="Calibri" w:hAnsi="Calibri" w:cs="Calibri"/>
          <w:sz w:val="22"/>
          <w:szCs w:val="22"/>
          <w:lang w:val="en-US"/>
        </w:rPr>
        <w:t>: 1983</w:t>
      </w:r>
    </w:p>
    <w:p w:rsidR="0072052F" w:rsidRPr="00553592" w:rsidRDefault="0072052F" w:rsidP="0072052F">
      <w:pPr>
        <w:pStyle w:val="EstiloArialJustificado"/>
        <w:rPr>
          <w:rFonts w:ascii="Calibri" w:hAnsi="Calibri" w:cs="Calibri"/>
          <w:sz w:val="22"/>
          <w:szCs w:val="22"/>
          <w:lang w:val="en-US"/>
        </w:rPr>
      </w:pPr>
      <w:proofErr w:type="spellStart"/>
      <w:r w:rsidRPr="00553592">
        <w:rPr>
          <w:rFonts w:ascii="Calibri" w:hAnsi="Calibri" w:cs="Calibri"/>
          <w:sz w:val="22"/>
          <w:szCs w:val="22"/>
          <w:lang w:val="en-US"/>
        </w:rPr>
        <w:t>Horas</w:t>
      </w:r>
      <w:proofErr w:type="spellEnd"/>
      <w:r w:rsidRPr="00553592">
        <w:rPr>
          <w:rFonts w:ascii="Calibri" w:hAnsi="Calibri" w:cs="Calibri"/>
          <w:sz w:val="22"/>
          <w:szCs w:val="22"/>
          <w:lang w:val="en-US"/>
        </w:rPr>
        <w:t xml:space="preserve">: 40 </w:t>
      </w:r>
      <w:proofErr w:type="spellStart"/>
      <w:r w:rsidRPr="00553592">
        <w:rPr>
          <w:rFonts w:ascii="Calibri" w:hAnsi="Calibri" w:cs="Calibri"/>
          <w:sz w:val="22"/>
          <w:szCs w:val="22"/>
          <w:lang w:val="en-US"/>
        </w:rPr>
        <w:t>Horas</w:t>
      </w:r>
      <w:proofErr w:type="spellEnd"/>
      <w:r w:rsidRPr="00553592">
        <w:rPr>
          <w:rFonts w:ascii="Calibri" w:hAnsi="Calibri" w:cs="Calibri"/>
          <w:sz w:val="22"/>
          <w:szCs w:val="22"/>
          <w:lang w:val="en-US"/>
        </w:rPr>
        <w:t xml:space="preserve"> </w:t>
      </w:r>
    </w:p>
    <w:p w:rsidR="0072052F" w:rsidRPr="00553592" w:rsidRDefault="0072052F" w:rsidP="0072052F">
      <w:pPr>
        <w:pStyle w:val="EstiloArialJustificado"/>
        <w:rPr>
          <w:rFonts w:ascii="Calibri" w:hAnsi="Calibri" w:cs="Calibri"/>
          <w:color w:val="4F81BD" w:themeColor="accent1"/>
          <w:sz w:val="22"/>
          <w:szCs w:val="22"/>
          <w:lang w:val="en-US"/>
        </w:rPr>
      </w:pPr>
      <w:r w:rsidRPr="00553592">
        <w:rPr>
          <w:rFonts w:ascii="Calibri" w:hAnsi="Calibri" w:cs="Calibri"/>
          <w:color w:val="4F81BD" w:themeColor="accent1"/>
          <w:sz w:val="22"/>
          <w:szCs w:val="22"/>
          <w:lang w:val="en-US"/>
        </w:rPr>
        <w:t>JAPAN COOPERATION CENTER FOR PETROLEUM INDUSTRIES DEVELOPMENT - JCCP</w:t>
      </w:r>
    </w:p>
    <w:p w:rsidR="0072052F" w:rsidRPr="00553592" w:rsidRDefault="0072052F" w:rsidP="0072052F">
      <w:pPr>
        <w:pStyle w:val="EstiloArialJustificado"/>
        <w:rPr>
          <w:rFonts w:ascii="Calibri" w:hAnsi="Calibri" w:cs="Calibri"/>
          <w:sz w:val="22"/>
          <w:szCs w:val="22"/>
          <w:lang w:val="en-US"/>
        </w:rPr>
      </w:pPr>
      <w:r w:rsidRPr="00553592">
        <w:rPr>
          <w:rFonts w:ascii="Calibri" w:hAnsi="Calibri" w:cs="Calibri"/>
          <w:sz w:val="22"/>
          <w:szCs w:val="22"/>
          <w:lang w:val="en-US"/>
        </w:rPr>
        <w:t xml:space="preserve">Tokyo &amp; Kyoto – </w:t>
      </w:r>
      <w:proofErr w:type="spellStart"/>
      <w:r w:rsidRPr="00553592">
        <w:rPr>
          <w:rFonts w:ascii="Calibri" w:hAnsi="Calibri" w:cs="Calibri"/>
          <w:sz w:val="22"/>
          <w:szCs w:val="22"/>
          <w:lang w:val="en-US"/>
        </w:rPr>
        <w:t>Japon</w:t>
      </w:r>
      <w:proofErr w:type="spellEnd"/>
    </w:p>
    <w:p w:rsidR="0072052F" w:rsidRPr="00553592" w:rsidRDefault="0072052F" w:rsidP="0072052F">
      <w:pPr>
        <w:pStyle w:val="EstiloArialJustificado"/>
        <w:rPr>
          <w:rFonts w:ascii="Calibri" w:hAnsi="Calibri" w:cs="Calibri"/>
          <w:sz w:val="22"/>
          <w:szCs w:val="22"/>
          <w:lang w:val="en-US"/>
        </w:rPr>
      </w:pPr>
      <w:r w:rsidRPr="00553592">
        <w:rPr>
          <w:rFonts w:ascii="Calibri" w:hAnsi="Calibri" w:cs="Calibri"/>
          <w:sz w:val="22"/>
          <w:szCs w:val="22"/>
          <w:lang w:val="en-US"/>
        </w:rPr>
        <w:t>Training Course: Corrosion in Refineries</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Año: Abril 1985</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Horas: 180 Horas</w:t>
      </w:r>
    </w:p>
    <w:p w:rsidR="0072052F" w:rsidRPr="0072052F" w:rsidRDefault="0072052F" w:rsidP="0072052F">
      <w:pPr>
        <w:pStyle w:val="EstiloArialJustificado"/>
        <w:rPr>
          <w:rFonts w:ascii="Calibri" w:hAnsi="Calibri" w:cs="Calibri"/>
          <w:sz w:val="22"/>
          <w:szCs w:val="22"/>
        </w:rPr>
      </w:pPr>
    </w:p>
    <w:p w:rsidR="0072052F" w:rsidRPr="0072052F" w:rsidRDefault="0072052F" w:rsidP="0072052F">
      <w:pPr>
        <w:pStyle w:val="EstiloArialJustificado"/>
        <w:rPr>
          <w:rFonts w:ascii="Calibri" w:hAnsi="Calibri" w:cs="Calibri"/>
          <w:color w:val="4F81BD" w:themeColor="accent1"/>
          <w:sz w:val="22"/>
          <w:szCs w:val="22"/>
        </w:rPr>
      </w:pPr>
      <w:r w:rsidRPr="0072052F">
        <w:rPr>
          <w:rFonts w:ascii="Calibri" w:hAnsi="Calibri" w:cs="Calibri"/>
          <w:color w:val="4F81BD" w:themeColor="accent1"/>
          <w:sz w:val="22"/>
          <w:szCs w:val="22"/>
        </w:rPr>
        <w:t>INSTITUTO MEXICANO DE INVESTIGACIONES NUCLEARES – ININ</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México DF – México</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Entrenamiento en ensayos de materiales para usos nucleares.</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Año: Noviembre 1986</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Horas: 140 Horas de pasantía en laboratorio de materiales</w:t>
      </w:r>
    </w:p>
    <w:p w:rsidR="0072052F" w:rsidRPr="0072052F" w:rsidRDefault="0072052F" w:rsidP="0072052F">
      <w:pPr>
        <w:pStyle w:val="EstiloArialJustificado"/>
        <w:rPr>
          <w:rFonts w:ascii="Calibri" w:hAnsi="Calibri" w:cs="Calibri"/>
          <w:sz w:val="22"/>
          <w:szCs w:val="22"/>
        </w:rPr>
      </w:pPr>
    </w:p>
    <w:p w:rsidR="0072052F" w:rsidRPr="0072052F" w:rsidRDefault="0072052F" w:rsidP="0072052F">
      <w:pPr>
        <w:pStyle w:val="EstiloArialJustificado"/>
        <w:rPr>
          <w:rFonts w:ascii="Calibri" w:hAnsi="Calibri" w:cs="Calibri"/>
          <w:color w:val="4F81BD" w:themeColor="accent1"/>
          <w:sz w:val="22"/>
          <w:szCs w:val="22"/>
        </w:rPr>
      </w:pPr>
      <w:r w:rsidRPr="0072052F">
        <w:rPr>
          <w:rFonts w:ascii="Calibri" w:hAnsi="Calibri" w:cs="Calibri"/>
          <w:color w:val="4F81BD" w:themeColor="accent1"/>
          <w:sz w:val="22"/>
          <w:szCs w:val="22"/>
        </w:rPr>
        <w:t>INSTITUTO MEXICANO DE PETRÓLEO</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México DF – México</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Entrenamiento en Control de Corrosión, Protección Catódica y Ensayos de Materiales</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Año: Diciembre de 1986</w:t>
      </w:r>
    </w:p>
    <w:p w:rsidR="0072052F" w:rsidRPr="0072052F" w:rsidRDefault="0072052F" w:rsidP="0072052F">
      <w:pPr>
        <w:pStyle w:val="EstiloArialJustificado"/>
        <w:rPr>
          <w:rFonts w:ascii="Calibri" w:hAnsi="Calibri" w:cs="Calibri"/>
          <w:sz w:val="22"/>
          <w:szCs w:val="22"/>
        </w:rPr>
      </w:pPr>
      <w:r w:rsidRPr="0072052F">
        <w:rPr>
          <w:rFonts w:ascii="Calibri" w:hAnsi="Calibri" w:cs="Calibri"/>
          <w:sz w:val="22"/>
          <w:szCs w:val="22"/>
        </w:rPr>
        <w:t xml:space="preserve">Horas: 40 Horas de pasantía en laboratorios </w:t>
      </w:r>
    </w:p>
    <w:p w:rsidR="00DA5B3C" w:rsidRPr="0072052F" w:rsidRDefault="00DD4793" w:rsidP="00BA42DA">
      <w:pPr>
        <w:pStyle w:val="Ttulo2"/>
        <w:spacing w:before="360" w:after="120"/>
        <w:jc w:val="both"/>
        <w:rPr>
          <w:rFonts w:asciiTheme="minorHAnsi" w:hAnsiTheme="minorHAnsi" w:cstheme="minorHAnsi"/>
          <w:bCs/>
          <w:i w:val="0"/>
          <w:iCs/>
          <w:sz w:val="26"/>
          <w:szCs w:val="26"/>
        </w:rPr>
      </w:pPr>
      <w:r w:rsidRPr="0072052F">
        <w:rPr>
          <w:rFonts w:asciiTheme="minorHAnsi" w:hAnsiTheme="minorHAnsi" w:cstheme="minorHAnsi"/>
          <w:bCs/>
          <w:i w:val="0"/>
          <w:iCs/>
          <w:sz w:val="26"/>
          <w:szCs w:val="26"/>
        </w:rPr>
        <w:t>Ofimática</w:t>
      </w:r>
      <w:r w:rsidR="00747062" w:rsidRPr="0072052F">
        <w:rPr>
          <w:rFonts w:asciiTheme="minorHAnsi" w:hAnsiTheme="minorHAnsi" w:cstheme="minorHAnsi"/>
          <w:bCs/>
          <w:i w:val="0"/>
          <w:iCs/>
          <w:sz w:val="26"/>
          <w:szCs w:val="26"/>
        </w:rPr>
        <w:t>.</w:t>
      </w:r>
    </w:p>
    <w:p w:rsidR="008D06DD" w:rsidRDefault="008D06DD" w:rsidP="00516B40">
      <w:pPr>
        <w:pStyle w:val="Vieta1"/>
        <w:numPr>
          <w:ilvl w:val="0"/>
          <w:numId w:val="10"/>
        </w:numPr>
        <w:spacing w:before="0" w:beforeAutospacing="0" w:after="0" w:afterAutospacing="0"/>
        <w:jc w:val="both"/>
        <w:rPr>
          <w:rFonts w:asciiTheme="minorHAnsi" w:hAnsiTheme="minorHAnsi" w:cstheme="minorHAnsi"/>
          <w:sz w:val="24"/>
          <w:szCs w:val="24"/>
          <w:lang w:val="en-US"/>
        </w:rPr>
      </w:pPr>
      <w:r w:rsidRPr="0072052F">
        <w:rPr>
          <w:rFonts w:asciiTheme="minorHAnsi" w:hAnsiTheme="minorHAnsi" w:cstheme="minorHAnsi"/>
          <w:sz w:val="24"/>
          <w:szCs w:val="24"/>
          <w:lang w:val="en-US"/>
        </w:rPr>
        <w:t>MS Office 2000 (Word, Excel, Power Point)</w:t>
      </w:r>
    </w:p>
    <w:p w:rsidR="00A97D25" w:rsidRPr="0072052F" w:rsidRDefault="00A97D25" w:rsidP="00516B40">
      <w:pPr>
        <w:pStyle w:val="Vieta1"/>
        <w:numPr>
          <w:ilvl w:val="0"/>
          <w:numId w:val="10"/>
        </w:numPr>
        <w:spacing w:before="0" w:beforeAutospacing="0" w:after="0" w:afterAutospacing="0"/>
        <w:jc w:val="both"/>
        <w:rPr>
          <w:rFonts w:asciiTheme="minorHAnsi" w:hAnsiTheme="minorHAnsi" w:cstheme="minorHAnsi"/>
          <w:sz w:val="24"/>
          <w:szCs w:val="24"/>
          <w:lang w:val="en-US"/>
        </w:rPr>
      </w:pPr>
      <w:r>
        <w:rPr>
          <w:rFonts w:asciiTheme="minorHAnsi" w:hAnsiTheme="minorHAnsi" w:cstheme="minorHAnsi"/>
          <w:sz w:val="24"/>
          <w:szCs w:val="24"/>
          <w:lang w:val="en-US"/>
        </w:rPr>
        <w:t>MS Project 2010</w:t>
      </w:r>
    </w:p>
    <w:p w:rsidR="00745CE1" w:rsidRPr="0072052F" w:rsidRDefault="00745CE1" w:rsidP="00BA42DA">
      <w:pPr>
        <w:pStyle w:val="Ttulo2"/>
        <w:spacing w:before="360" w:after="120"/>
        <w:jc w:val="both"/>
        <w:rPr>
          <w:rFonts w:asciiTheme="minorHAnsi" w:hAnsiTheme="minorHAnsi" w:cstheme="minorHAnsi"/>
          <w:bCs/>
          <w:i w:val="0"/>
          <w:iCs/>
          <w:sz w:val="26"/>
          <w:szCs w:val="26"/>
        </w:rPr>
      </w:pPr>
      <w:r w:rsidRPr="0072052F">
        <w:rPr>
          <w:rFonts w:asciiTheme="minorHAnsi" w:hAnsiTheme="minorHAnsi" w:cstheme="minorHAnsi"/>
          <w:bCs/>
          <w:i w:val="0"/>
          <w:iCs/>
          <w:sz w:val="26"/>
          <w:szCs w:val="26"/>
        </w:rPr>
        <w:t xml:space="preserve">Experiencia </w:t>
      </w:r>
      <w:r w:rsidR="006A3112" w:rsidRPr="0072052F">
        <w:rPr>
          <w:rFonts w:asciiTheme="minorHAnsi" w:hAnsiTheme="minorHAnsi" w:cstheme="minorHAnsi"/>
          <w:bCs/>
          <w:i w:val="0"/>
          <w:iCs/>
          <w:sz w:val="26"/>
          <w:szCs w:val="26"/>
        </w:rPr>
        <w:t>Laboral Detallada</w:t>
      </w:r>
    </w:p>
    <w:p w:rsidR="00EF3872" w:rsidRPr="000B1E7B" w:rsidRDefault="00EF3872" w:rsidP="00EF3872">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Empresa: </w:t>
      </w:r>
      <w:proofErr w:type="spellStart"/>
      <w:r w:rsidRPr="000B1E7B">
        <w:rPr>
          <w:rFonts w:asciiTheme="minorHAnsi" w:hAnsiTheme="minorHAnsi" w:cstheme="minorHAnsi"/>
          <w:color w:val="0000FF"/>
          <w:sz w:val="22"/>
          <w:szCs w:val="22"/>
        </w:rPr>
        <w:t>Latintecna</w:t>
      </w:r>
      <w:proofErr w:type="spellEnd"/>
      <w:r w:rsidRPr="000B1E7B">
        <w:rPr>
          <w:rFonts w:asciiTheme="minorHAnsi" w:hAnsiTheme="minorHAnsi" w:cstheme="minorHAnsi"/>
          <w:color w:val="0000FF"/>
          <w:sz w:val="22"/>
          <w:szCs w:val="22"/>
        </w:rPr>
        <w:t xml:space="preserve"> S.A</w:t>
      </w:r>
      <w:r w:rsidRPr="000B1E7B">
        <w:rPr>
          <w:rFonts w:asciiTheme="minorHAnsi" w:hAnsiTheme="minorHAnsi" w:cstheme="minorHAnsi"/>
          <w:color w:val="0000FF"/>
          <w:sz w:val="22"/>
          <w:szCs w:val="22"/>
        </w:rPr>
        <w:tab/>
      </w:r>
    </w:p>
    <w:p w:rsidR="00EF3872" w:rsidRPr="000B1E7B" w:rsidRDefault="00EF3872" w:rsidP="00EF3872">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Lugar: </w:t>
      </w:r>
      <w:proofErr w:type="spellStart"/>
      <w:r w:rsidRPr="000B1E7B">
        <w:rPr>
          <w:rFonts w:asciiTheme="minorHAnsi" w:hAnsiTheme="minorHAnsi" w:cstheme="minorHAnsi"/>
          <w:color w:val="0000FF"/>
          <w:sz w:val="22"/>
          <w:szCs w:val="22"/>
        </w:rPr>
        <w:t>Pluspetrol</w:t>
      </w:r>
      <w:proofErr w:type="spellEnd"/>
      <w:r w:rsidRPr="000B1E7B">
        <w:rPr>
          <w:rFonts w:asciiTheme="minorHAnsi" w:hAnsiTheme="minorHAnsi" w:cstheme="minorHAnsi"/>
          <w:color w:val="0000FF"/>
          <w:sz w:val="22"/>
          <w:szCs w:val="22"/>
        </w:rPr>
        <w:t xml:space="preserve"> Norte</w:t>
      </w:r>
      <w:r w:rsidRPr="000B1E7B">
        <w:rPr>
          <w:rFonts w:asciiTheme="minorHAnsi" w:hAnsiTheme="minorHAnsi" w:cstheme="minorHAnsi"/>
          <w:color w:val="0000FF"/>
          <w:sz w:val="22"/>
          <w:szCs w:val="22"/>
        </w:rPr>
        <w:tab/>
      </w:r>
    </w:p>
    <w:p w:rsidR="00EF3872" w:rsidRPr="000B1E7B" w:rsidRDefault="00EF3872" w:rsidP="00EF3872">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Período: Diciembre </w:t>
      </w:r>
      <w:r w:rsidRPr="000B1E7B">
        <w:rPr>
          <w:rFonts w:asciiTheme="minorHAnsi" w:hAnsiTheme="minorHAnsi" w:cstheme="minorHAnsi"/>
          <w:color w:val="0000FF"/>
          <w:sz w:val="22"/>
          <w:szCs w:val="22"/>
        </w:rPr>
        <w:t>Junio 2011</w:t>
      </w:r>
      <w:r>
        <w:rPr>
          <w:rFonts w:asciiTheme="minorHAnsi" w:hAnsiTheme="minorHAnsi" w:cstheme="minorHAnsi"/>
          <w:color w:val="0000FF"/>
          <w:sz w:val="22"/>
          <w:szCs w:val="22"/>
        </w:rPr>
        <w:t xml:space="preserve"> – Enero 2014</w:t>
      </w:r>
    </w:p>
    <w:p w:rsidR="00EF3872" w:rsidRDefault="001C45F1" w:rsidP="000D28FE">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Función: Coordinador responsable de la ejecución de los siguientes proyectos:</w:t>
      </w:r>
    </w:p>
    <w:p w:rsidR="001C45F1" w:rsidRDefault="001C45F1" w:rsidP="001C45F1">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 xml:space="preserve">Proyecto </w:t>
      </w:r>
      <w:r>
        <w:rPr>
          <w:rFonts w:asciiTheme="minorHAnsi" w:hAnsiTheme="minorHAnsi" w:cstheme="minorHAnsi"/>
          <w:b/>
          <w:sz w:val="22"/>
          <w:szCs w:val="22"/>
        </w:rPr>
        <w:t>10521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Ingeniería Básica e ingeniería de Detalle de la ampliación de la nueva sub estación eléctrica de la planta de ventas – Piura. El proyecto consistió en la ingeniería básica y detallada de la nueva sub estación eléctrica de la planta de ventas de Piura. Involucró un relevamiento civil y eléctrico de la planta, mediciones de calidad de energía, cambio de equipos existentes por obsolescencia o poca capacidad a las condiciones actuales de la planta, diseño de la infraestructura civil para la nueva caseta, tal como buzones y arquitectura civil de la nueva planta.</w:t>
      </w:r>
    </w:p>
    <w:p w:rsidR="000D28FE" w:rsidRPr="000B1E7B" w:rsidRDefault="000D28FE" w:rsidP="000D28FE">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Empresa: </w:t>
      </w:r>
      <w:proofErr w:type="spellStart"/>
      <w:r w:rsidRPr="000B1E7B">
        <w:rPr>
          <w:rFonts w:asciiTheme="minorHAnsi" w:hAnsiTheme="minorHAnsi" w:cstheme="minorHAnsi"/>
          <w:color w:val="0000FF"/>
          <w:sz w:val="22"/>
          <w:szCs w:val="22"/>
        </w:rPr>
        <w:t>Latintecna</w:t>
      </w:r>
      <w:proofErr w:type="spellEnd"/>
      <w:r w:rsidRPr="000B1E7B">
        <w:rPr>
          <w:rFonts w:asciiTheme="minorHAnsi" w:hAnsiTheme="minorHAnsi" w:cstheme="minorHAnsi"/>
          <w:color w:val="0000FF"/>
          <w:sz w:val="22"/>
          <w:szCs w:val="22"/>
        </w:rPr>
        <w:t xml:space="preserve"> S.A</w:t>
      </w:r>
      <w:r w:rsidRPr="000B1E7B">
        <w:rPr>
          <w:rFonts w:asciiTheme="minorHAnsi" w:hAnsiTheme="minorHAnsi" w:cstheme="minorHAnsi"/>
          <w:color w:val="0000FF"/>
          <w:sz w:val="22"/>
          <w:szCs w:val="22"/>
        </w:rPr>
        <w:tab/>
      </w:r>
    </w:p>
    <w:p w:rsidR="000D28FE" w:rsidRPr="000B1E7B" w:rsidRDefault="000D28FE" w:rsidP="000D28FE">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Lugar: </w:t>
      </w:r>
      <w:proofErr w:type="spellStart"/>
      <w:r w:rsidRPr="000B1E7B">
        <w:rPr>
          <w:rFonts w:asciiTheme="minorHAnsi" w:hAnsiTheme="minorHAnsi" w:cstheme="minorHAnsi"/>
          <w:color w:val="0000FF"/>
          <w:sz w:val="22"/>
          <w:szCs w:val="22"/>
        </w:rPr>
        <w:t>Pluspetrol</w:t>
      </w:r>
      <w:proofErr w:type="spellEnd"/>
      <w:r w:rsidRPr="000B1E7B">
        <w:rPr>
          <w:rFonts w:asciiTheme="minorHAnsi" w:hAnsiTheme="minorHAnsi" w:cstheme="minorHAnsi"/>
          <w:color w:val="0000FF"/>
          <w:sz w:val="22"/>
          <w:szCs w:val="22"/>
        </w:rPr>
        <w:t xml:space="preserve"> Norte</w:t>
      </w:r>
      <w:r w:rsidRPr="000B1E7B">
        <w:rPr>
          <w:rFonts w:asciiTheme="minorHAnsi" w:hAnsiTheme="minorHAnsi" w:cstheme="minorHAnsi"/>
          <w:color w:val="0000FF"/>
          <w:sz w:val="22"/>
          <w:szCs w:val="22"/>
        </w:rPr>
        <w:tab/>
      </w:r>
    </w:p>
    <w:p w:rsidR="000D28FE" w:rsidRDefault="000D28FE" w:rsidP="000D28FE">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Período: Diciembre </w:t>
      </w:r>
      <w:r w:rsidRPr="000B1E7B">
        <w:rPr>
          <w:rFonts w:asciiTheme="minorHAnsi" w:hAnsiTheme="minorHAnsi" w:cstheme="minorHAnsi"/>
          <w:color w:val="0000FF"/>
          <w:sz w:val="22"/>
          <w:szCs w:val="22"/>
        </w:rPr>
        <w:t>Junio 2011</w:t>
      </w:r>
      <w:r>
        <w:rPr>
          <w:rFonts w:asciiTheme="minorHAnsi" w:hAnsiTheme="minorHAnsi" w:cstheme="minorHAnsi"/>
          <w:color w:val="0000FF"/>
          <w:sz w:val="22"/>
          <w:szCs w:val="22"/>
        </w:rPr>
        <w:t xml:space="preserve"> – Enero 2014</w:t>
      </w:r>
    </w:p>
    <w:p w:rsidR="00EF3872" w:rsidRPr="000B1E7B" w:rsidRDefault="00EF3872" w:rsidP="000D28FE">
      <w:pPr>
        <w:tabs>
          <w:tab w:val="left" w:pos="360"/>
        </w:tabs>
        <w:spacing w:before="120" w:after="120"/>
        <w:ind w:left="360"/>
        <w:jc w:val="both"/>
        <w:rPr>
          <w:rFonts w:asciiTheme="minorHAnsi" w:hAnsiTheme="minorHAnsi" w:cstheme="minorHAnsi"/>
          <w:color w:val="0000FF"/>
          <w:sz w:val="22"/>
          <w:szCs w:val="22"/>
        </w:rPr>
      </w:pPr>
      <w:r>
        <w:rPr>
          <w:rFonts w:asciiTheme="minorHAnsi" w:hAnsiTheme="minorHAnsi" w:cstheme="minorHAnsi"/>
          <w:color w:val="0000FF"/>
          <w:sz w:val="22"/>
          <w:szCs w:val="22"/>
        </w:rPr>
        <w:t>Función: Coordinador responsable de la ejecución de los siguientes proyectos:</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Proyecto 10509</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Estudio de Flexibilidad para ubicación de Soportes en Ductos de Transporte de Hidrocarburos Lote 1 AB. El estudio consistió en realizar el análisis de flexibilidad, para la instalación de soportes de los ductos de hidrocarburos del lote 1AB</w:t>
      </w:r>
      <w:r w:rsidR="00A40389">
        <w:rPr>
          <w:rFonts w:asciiTheme="minorHAnsi" w:hAnsiTheme="minorHAnsi" w:cstheme="minorHAnsi"/>
          <w:sz w:val="22"/>
          <w:szCs w:val="22"/>
        </w:rPr>
        <w:t xml:space="preserve">, </w:t>
      </w:r>
      <w:r w:rsidR="00A40389">
        <w:rPr>
          <w:rFonts w:asciiTheme="minorHAnsi" w:hAnsiTheme="minorHAnsi" w:cstheme="minorHAnsi"/>
          <w:sz w:val="22"/>
          <w:szCs w:val="22"/>
        </w:rPr>
        <w:lastRenderedPageBreak/>
        <w:t>se realizó con la participación de un ingeniero civil y un ingeniero mecánico, especialista en el manejo de software para estudios de flexibilidad.</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C46C4A">
        <w:rPr>
          <w:rFonts w:asciiTheme="minorHAnsi" w:hAnsiTheme="minorHAnsi" w:cstheme="minorHAnsi"/>
          <w:b/>
          <w:sz w:val="22"/>
          <w:szCs w:val="22"/>
        </w:rPr>
        <w:t>Proyecto 10466</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Estudio de HAZOP &amp; </w:t>
      </w:r>
      <w:proofErr w:type="spellStart"/>
      <w:r>
        <w:rPr>
          <w:rFonts w:asciiTheme="minorHAnsi" w:hAnsiTheme="minorHAnsi" w:cstheme="minorHAnsi"/>
          <w:sz w:val="22"/>
          <w:szCs w:val="22"/>
        </w:rPr>
        <w:t>Asignacion</w:t>
      </w:r>
      <w:proofErr w:type="spellEnd"/>
      <w:r>
        <w:rPr>
          <w:rFonts w:asciiTheme="minorHAnsi" w:hAnsiTheme="minorHAnsi" w:cstheme="minorHAnsi"/>
          <w:sz w:val="22"/>
          <w:szCs w:val="22"/>
        </w:rPr>
        <w:t xml:space="preserve"> de SIL en Sistemas LBV y Detección de fugas en oleoductos del Lote 1AB y Lote 8.</w:t>
      </w:r>
      <w:r w:rsidR="00A40389">
        <w:rPr>
          <w:rFonts w:asciiTheme="minorHAnsi" w:hAnsiTheme="minorHAnsi" w:cstheme="minorHAnsi"/>
          <w:sz w:val="22"/>
          <w:szCs w:val="22"/>
        </w:rPr>
        <w:t xml:space="preserve"> Proyecto realizado en las oficinas de </w:t>
      </w:r>
      <w:proofErr w:type="spellStart"/>
      <w:r w:rsidR="00A40389">
        <w:rPr>
          <w:rFonts w:asciiTheme="minorHAnsi" w:hAnsiTheme="minorHAnsi" w:cstheme="minorHAnsi"/>
          <w:sz w:val="22"/>
          <w:szCs w:val="22"/>
        </w:rPr>
        <w:t>Tecna</w:t>
      </w:r>
      <w:proofErr w:type="spellEnd"/>
      <w:r w:rsidR="00BD5648">
        <w:rPr>
          <w:rFonts w:asciiTheme="minorHAnsi" w:hAnsiTheme="minorHAnsi" w:cstheme="minorHAnsi"/>
          <w:sz w:val="22"/>
          <w:szCs w:val="22"/>
        </w:rPr>
        <w:t xml:space="preserve">, </w:t>
      </w:r>
      <w:r w:rsidR="00A40389">
        <w:rPr>
          <w:rFonts w:asciiTheme="minorHAnsi" w:hAnsiTheme="minorHAnsi" w:cstheme="minorHAnsi"/>
          <w:sz w:val="22"/>
          <w:szCs w:val="22"/>
        </w:rPr>
        <w:t xml:space="preserve"> de Bs  As y Lima. Se realizaron los análisis de HAZOP y Asignación de SIL, para los oleoductos y gasoductos del Lote 8 y Lote 1AB.</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10451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Relevamiento de PFD y P&amp;ID del sistema de Crudo-Agua y servicios</w:t>
      </w:r>
      <w:r w:rsidRPr="00856F8D">
        <w:rPr>
          <w:rFonts w:asciiTheme="minorHAnsi" w:hAnsiTheme="minorHAnsi" w:cstheme="minorHAnsi"/>
          <w:sz w:val="22"/>
          <w:szCs w:val="22"/>
        </w:rPr>
        <w:t xml:space="preserve"> de Baterías </w:t>
      </w:r>
      <w:r>
        <w:rPr>
          <w:rFonts w:asciiTheme="minorHAnsi" w:hAnsiTheme="minorHAnsi" w:cstheme="minorHAnsi"/>
          <w:sz w:val="22"/>
          <w:szCs w:val="22"/>
        </w:rPr>
        <w:t>de Producción del Lote 1AB.</w:t>
      </w:r>
      <w:r w:rsidR="00A40389">
        <w:rPr>
          <w:rFonts w:asciiTheme="minorHAnsi" w:hAnsiTheme="minorHAnsi" w:cstheme="minorHAnsi"/>
          <w:sz w:val="22"/>
          <w:szCs w:val="22"/>
        </w:rPr>
        <w:t xml:space="preserve"> Relevamiento de procesos en 9 baterías del Lote AB, en la Planta </w:t>
      </w:r>
      <w:proofErr w:type="spellStart"/>
      <w:r w:rsidR="00A40389">
        <w:rPr>
          <w:rFonts w:asciiTheme="minorHAnsi" w:hAnsiTheme="minorHAnsi" w:cstheme="minorHAnsi"/>
          <w:sz w:val="22"/>
          <w:szCs w:val="22"/>
        </w:rPr>
        <w:t>Gathering</w:t>
      </w:r>
      <w:proofErr w:type="spellEnd"/>
      <w:r w:rsidR="00A40389">
        <w:rPr>
          <w:rFonts w:asciiTheme="minorHAnsi" w:hAnsiTheme="minorHAnsi" w:cstheme="minorHAnsi"/>
          <w:sz w:val="22"/>
          <w:szCs w:val="22"/>
        </w:rPr>
        <w:t xml:space="preserve"> </w:t>
      </w:r>
      <w:proofErr w:type="spellStart"/>
      <w:r w:rsidR="00A40389">
        <w:rPr>
          <w:rFonts w:asciiTheme="minorHAnsi" w:hAnsiTheme="minorHAnsi" w:cstheme="minorHAnsi"/>
          <w:sz w:val="22"/>
          <w:szCs w:val="22"/>
        </w:rPr>
        <w:t>Station</w:t>
      </w:r>
      <w:proofErr w:type="spellEnd"/>
      <w:r w:rsidR="00A40389">
        <w:rPr>
          <w:rFonts w:asciiTheme="minorHAnsi" w:hAnsiTheme="minorHAnsi" w:cstheme="minorHAnsi"/>
          <w:sz w:val="22"/>
          <w:szCs w:val="22"/>
        </w:rPr>
        <w:t xml:space="preserve"> y en la </w:t>
      </w:r>
      <w:proofErr w:type="spellStart"/>
      <w:r w:rsidR="00A40389">
        <w:rPr>
          <w:rFonts w:asciiTheme="minorHAnsi" w:hAnsiTheme="minorHAnsi" w:cstheme="minorHAnsi"/>
          <w:sz w:val="22"/>
          <w:szCs w:val="22"/>
        </w:rPr>
        <w:t>Topping</w:t>
      </w:r>
      <w:proofErr w:type="spellEnd"/>
      <w:r w:rsidR="00A40389">
        <w:rPr>
          <w:rFonts w:asciiTheme="minorHAnsi" w:hAnsiTheme="minorHAnsi" w:cstheme="minorHAnsi"/>
          <w:sz w:val="22"/>
          <w:szCs w:val="22"/>
        </w:rPr>
        <w:t xml:space="preserve"> de </w:t>
      </w:r>
      <w:proofErr w:type="spellStart"/>
      <w:r w:rsidR="00A40389">
        <w:rPr>
          <w:rFonts w:asciiTheme="minorHAnsi" w:hAnsiTheme="minorHAnsi" w:cstheme="minorHAnsi"/>
          <w:sz w:val="22"/>
          <w:szCs w:val="22"/>
        </w:rPr>
        <w:t>Shiviyacu</w:t>
      </w:r>
      <w:proofErr w:type="spellEnd"/>
      <w:r w:rsidR="00A40389">
        <w:rPr>
          <w:rFonts w:asciiTheme="minorHAnsi" w:hAnsiTheme="minorHAnsi" w:cstheme="minorHAnsi"/>
          <w:sz w:val="22"/>
          <w:szCs w:val="22"/>
        </w:rPr>
        <w:t>.</w:t>
      </w:r>
      <w:r w:rsidR="00BD5648">
        <w:rPr>
          <w:rFonts w:asciiTheme="minorHAnsi" w:hAnsiTheme="minorHAnsi" w:cstheme="minorHAnsi"/>
          <w:sz w:val="22"/>
          <w:szCs w:val="22"/>
        </w:rPr>
        <w:t xml:space="preserve"> Se realizaron Estudios de HAZOP, para cada una de las instalaciones relevadas.</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10440</w:t>
      </w:r>
      <w:r w:rsidRPr="00856F8D">
        <w:rPr>
          <w:rFonts w:asciiTheme="minorHAnsi" w:hAnsiTheme="minorHAnsi" w:cstheme="minorHAnsi"/>
          <w:sz w:val="22"/>
          <w:szCs w:val="22"/>
        </w:rPr>
        <w:t xml:space="preserve"> – Ingeniería Básica – Proyecto de Instalación de Válvulas de corte y Sistema </w:t>
      </w:r>
      <w:proofErr w:type="spellStart"/>
      <w:r w:rsidRPr="00856F8D">
        <w:rPr>
          <w:rFonts w:asciiTheme="minorHAnsi" w:hAnsiTheme="minorHAnsi" w:cstheme="minorHAnsi"/>
          <w:sz w:val="22"/>
          <w:szCs w:val="22"/>
        </w:rPr>
        <w:t>Scada</w:t>
      </w:r>
      <w:proofErr w:type="spellEnd"/>
      <w:r w:rsidRPr="00856F8D">
        <w:rPr>
          <w:rFonts w:asciiTheme="minorHAnsi" w:hAnsiTheme="minorHAnsi" w:cstheme="minorHAnsi"/>
          <w:sz w:val="22"/>
          <w:szCs w:val="22"/>
        </w:rPr>
        <w:t xml:space="preserve"> </w:t>
      </w:r>
      <w:r>
        <w:rPr>
          <w:rFonts w:asciiTheme="minorHAnsi" w:hAnsiTheme="minorHAnsi" w:cstheme="minorHAnsi"/>
          <w:sz w:val="22"/>
          <w:szCs w:val="22"/>
        </w:rPr>
        <w:t xml:space="preserve">en Gasoductos y </w:t>
      </w:r>
      <w:proofErr w:type="spellStart"/>
      <w:r>
        <w:rPr>
          <w:rFonts w:asciiTheme="minorHAnsi" w:hAnsiTheme="minorHAnsi" w:cstheme="minorHAnsi"/>
          <w:sz w:val="22"/>
          <w:szCs w:val="22"/>
        </w:rPr>
        <w:t>dieselductos</w:t>
      </w:r>
      <w:proofErr w:type="spellEnd"/>
      <w:r>
        <w:rPr>
          <w:rFonts w:asciiTheme="minorHAnsi" w:hAnsiTheme="minorHAnsi" w:cstheme="minorHAnsi"/>
          <w:sz w:val="22"/>
          <w:szCs w:val="22"/>
        </w:rPr>
        <w:t xml:space="preserve">  </w:t>
      </w:r>
      <w:r w:rsidRPr="00856F8D">
        <w:rPr>
          <w:rFonts w:asciiTheme="minorHAnsi" w:hAnsiTheme="minorHAnsi" w:cstheme="minorHAnsi"/>
          <w:sz w:val="22"/>
          <w:szCs w:val="22"/>
        </w:rPr>
        <w:t xml:space="preserve">de </w:t>
      </w:r>
      <w:proofErr w:type="spellStart"/>
      <w:r w:rsidRPr="00856F8D">
        <w:rPr>
          <w:rFonts w:asciiTheme="minorHAnsi" w:hAnsiTheme="minorHAnsi" w:cstheme="minorHAnsi"/>
          <w:sz w:val="22"/>
          <w:szCs w:val="22"/>
        </w:rPr>
        <w:t>Pluspetrol</w:t>
      </w:r>
      <w:proofErr w:type="spellEnd"/>
      <w:r w:rsidRPr="00856F8D">
        <w:rPr>
          <w:rFonts w:asciiTheme="minorHAnsi" w:hAnsiTheme="minorHAnsi" w:cstheme="minorHAnsi"/>
          <w:sz w:val="22"/>
          <w:szCs w:val="22"/>
        </w:rPr>
        <w:t xml:space="preserve"> Norte</w:t>
      </w:r>
      <w:r w:rsidR="00B51145">
        <w:rPr>
          <w:rFonts w:asciiTheme="minorHAnsi" w:hAnsiTheme="minorHAnsi" w:cstheme="minorHAnsi"/>
          <w:sz w:val="22"/>
          <w:szCs w:val="22"/>
        </w:rPr>
        <w:t>. Proyecto realizado para cumplir con la normatividad vigente.</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10427</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Evaluación  Hidráulica del Oleoducto </w:t>
      </w:r>
      <w:proofErr w:type="spellStart"/>
      <w:r>
        <w:rPr>
          <w:rFonts w:asciiTheme="minorHAnsi" w:hAnsiTheme="minorHAnsi" w:cstheme="minorHAnsi"/>
          <w:sz w:val="22"/>
          <w:szCs w:val="22"/>
        </w:rPr>
        <w:t>Chambira</w:t>
      </w:r>
      <w:proofErr w:type="spellEnd"/>
      <w:r>
        <w:rPr>
          <w:rFonts w:asciiTheme="minorHAnsi" w:hAnsiTheme="minorHAnsi" w:cstheme="minorHAnsi"/>
          <w:sz w:val="22"/>
          <w:szCs w:val="22"/>
        </w:rPr>
        <w:t xml:space="preserve"> – Trompeteros para determinar la máxima capacidad de transporte.</w:t>
      </w:r>
      <w:r w:rsidR="00B51145">
        <w:rPr>
          <w:rFonts w:asciiTheme="minorHAnsi" w:hAnsiTheme="minorHAnsi" w:cstheme="minorHAnsi"/>
          <w:sz w:val="22"/>
          <w:szCs w:val="22"/>
        </w:rPr>
        <w:t xml:space="preserve"> El proyecto consistió en realizar una simulación hidráulica del oleoducto, para determinar si se adecuaba a las nuevas expectativas de producción en </w:t>
      </w:r>
      <w:proofErr w:type="spellStart"/>
      <w:r w:rsidR="00B51145">
        <w:rPr>
          <w:rFonts w:asciiTheme="minorHAnsi" w:hAnsiTheme="minorHAnsi" w:cstheme="minorHAnsi"/>
          <w:sz w:val="22"/>
          <w:szCs w:val="22"/>
        </w:rPr>
        <w:t>Chambira</w:t>
      </w:r>
      <w:proofErr w:type="spellEnd"/>
      <w:r w:rsidR="00B51145">
        <w:rPr>
          <w:rFonts w:asciiTheme="minorHAnsi" w:hAnsiTheme="minorHAnsi" w:cstheme="minorHAnsi"/>
          <w:sz w:val="22"/>
          <w:szCs w:val="22"/>
        </w:rPr>
        <w:t xml:space="preserve">, como consecuencia de </w:t>
      </w:r>
      <w:r w:rsidR="000D28FE">
        <w:rPr>
          <w:rFonts w:asciiTheme="minorHAnsi" w:hAnsiTheme="minorHAnsi" w:cstheme="minorHAnsi"/>
          <w:sz w:val="22"/>
          <w:szCs w:val="22"/>
        </w:rPr>
        <w:t>la perforación de nuevos pozos.</w:t>
      </w:r>
      <w:r w:rsidR="00B51145">
        <w:rPr>
          <w:rFonts w:asciiTheme="minorHAnsi" w:hAnsiTheme="minorHAnsi" w:cstheme="minorHAnsi"/>
          <w:sz w:val="22"/>
          <w:szCs w:val="22"/>
        </w:rPr>
        <w:t xml:space="preserve"> </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10412</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Ingeniería Conceptual para la Ampliación de Capacidad de Tratamiento en las Baterías 1 y 2 por Nuevos Pozos en Corrientes</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 xml:space="preserve">Proyecto </w:t>
      </w:r>
      <w:r>
        <w:rPr>
          <w:rFonts w:asciiTheme="minorHAnsi" w:hAnsiTheme="minorHAnsi" w:cstheme="minorHAnsi"/>
          <w:b/>
          <w:sz w:val="22"/>
          <w:szCs w:val="22"/>
        </w:rPr>
        <w:t>10411</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Verificación de Esfuerzos y/o Stress en </w:t>
      </w:r>
      <w:proofErr w:type="spellStart"/>
      <w:r>
        <w:rPr>
          <w:rFonts w:asciiTheme="minorHAnsi" w:hAnsiTheme="minorHAnsi" w:cstheme="minorHAnsi"/>
          <w:sz w:val="22"/>
          <w:szCs w:val="22"/>
        </w:rPr>
        <w:t>Manifold</w:t>
      </w:r>
      <w:proofErr w:type="spellEnd"/>
      <w:r>
        <w:rPr>
          <w:rFonts w:asciiTheme="minorHAnsi" w:hAnsiTheme="minorHAnsi" w:cstheme="minorHAnsi"/>
          <w:sz w:val="22"/>
          <w:szCs w:val="22"/>
        </w:rPr>
        <w:t xml:space="preserve"> de HPS 25500 – </w:t>
      </w:r>
      <w:proofErr w:type="spellStart"/>
      <w:r>
        <w:rPr>
          <w:rFonts w:asciiTheme="minorHAnsi" w:hAnsiTheme="minorHAnsi" w:cstheme="minorHAnsi"/>
          <w:sz w:val="22"/>
          <w:szCs w:val="22"/>
        </w:rPr>
        <w:t>Capahuari</w:t>
      </w:r>
      <w:proofErr w:type="spellEnd"/>
      <w:r>
        <w:rPr>
          <w:rFonts w:asciiTheme="minorHAnsi" w:hAnsiTheme="minorHAnsi" w:cstheme="minorHAnsi"/>
          <w:sz w:val="22"/>
          <w:szCs w:val="22"/>
        </w:rPr>
        <w:t xml:space="preserve"> Sur</w:t>
      </w:r>
    </w:p>
    <w:p w:rsidR="00245725" w:rsidRPr="00856F8D" w:rsidRDefault="00245725" w:rsidP="00245725">
      <w:pPr>
        <w:tabs>
          <w:tab w:val="left" w:pos="360"/>
        </w:tabs>
        <w:spacing w:before="120" w:after="120"/>
        <w:ind w:left="1418"/>
        <w:jc w:val="both"/>
        <w:rPr>
          <w:rFonts w:asciiTheme="minorHAnsi" w:hAnsiTheme="minorHAnsi" w:cstheme="minorHAnsi"/>
          <w:sz w:val="22"/>
          <w:szCs w:val="22"/>
        </w:rPr>
      </w:pPr>
      <w:r w:rsidRPr="006C082D">
        <w:rPr>
          <w:rFonts w:asciiTheme="minorHAnsi" w:hAnsiTheme="minorHAnsi" w:cstheme="minorHAnsi"/>
          <w:b/>
          <w:sz w:val="22"/>
          <w:szCs w:val="22"/>
        </w:rPr>
        <w:t>Proyecto 10385</w:t>
      </w:r>
      <w:r w:rsidRPr="00856F8D">
        <w:rPr>
          <w:rFonts w:asciiTheme="minorHAnsi" w:hAnsiTheme="minorHAnsi" w:cstheme="minorHAnsi"/>
          <w:sz w:val="22"/>
          <w:szCs w:val="22"/>
        </w:rPr>
        <w:t xml:space="preserve"> –</w:t>
      </w:r>
      <w:r>
        <w:rPr>
          <w:rFonts w:asciiTheme="minorHAnsi" w:hAnsiTheme="minorHAnsi" w:cstheme="minorHAnsi"/>
          <w:sz w:val="22"/>
          <w:szCs w:val="22"/>
        </w:rPr>
        <w:t xml:space="preserve"> Relevamiento de PFD y P&amp;ID del </w:t>
      </w:r>
      <w:r w:rsidRPr="00856F8D">
        <w:rPr>
          <w:rFonts w:asciiTheme="minorHAnsi" w:hAnsiTheme="minorHAnsi" w:cstheme="minorHAnsi"/>
          <w:sz w:val="22"/>
          <w:szCs w:val="22"/>
        </w:rPr>
        <w:t xml:space="preserve">sistema de gas de Baterías y </w:t>
      </w:r>
      <w:proofErr w:type="spellStart"/>
      <w:r w:rsidRPr="00856F8D">
        <w:rPr>
          <w:rFonts w:asciiTheme="minorHAnsi" w:hAnsiTheme="minorHAnsi" w:cstheme="minorHAnsi"/>
          <w:sz w:val="22"/>
          <w:szCs w:val="22"/>
        </w:rPr>
        <w:t>Gathering</w:t>
      </w:r>
      <w:proofErr w:type="spellEnd"/>
      <w:r w:rsidRPr="00856F8D">
        <w:rPr>
          <w:rFonts w:asciiTheme="minorHAnsi" w:hAnsiTheme="minorHAnsi" w:cstheme="minorHAnsi"/>
          <w:sz w:val="22"/>
          <w:szCs w:val="22"/>
        </w:rPr>
        <w:t>, en el lote 1 AB</w:t>
      </w:r>
      <w:r w:rsidR="000D28FE">
        <w:rPr>
          <w:rFonts w:asciiTheme="minorHAnsi" w:hAnsiTheme="minorHAnsi" w:cstheme="minorHAnsi"/>
          <w:sz w:val="22"/>
          <w:szCs w:val="22"/>
        </w:rPr>
        <w:t xml:space="preserve">. Relevamiento de PFD y P&amp;ID del sistema de Gas </w:t>
      </w:r>
      <w:r w:rsidR="000D28FE" w:rsidRPr="00856F8D">
        <w:rPr>
          <w:rFonts w:asciiTheme="minorHAnsi" w:hAnsiTheme="minorHAnsi" w:cstheme="minorHAnsi"/>
          <w:sz w:val="22"/>
          <w:szCs w:val="22"/>
        </w:rPr>
        <w:t xml:space="preserve">de Baterías </w:t>
      </w:r>
      <w:r w:rsidR="000D28FE">
        <w:rPr>
          <w:rFonts w:asciiTheme="minorHAnsi" w:hAnsiTheme="minorHAnsi" w:cstheme="minorHAnsi"/>
          <w:sz w:val="22"/>
          <w:szCs w:val="22"/>
        </w:rPr>
        <w:t xml:space="preserve">de Producción del Lote 1AB. Relevamiento de procesos en 9 baterías del Lote AB, en la Planta </w:t>
      </w:r>
      <w:proofErr w:type="spellStart"/>
      <w:r w:rsidR="000D28FE">
        <w:rPr>
          <w:rFonts w:asciiTheme="minorHAnsi" w:hAnsiTheme="minorHAnsi" w:cstheme="minorHAnsi"/>
          <w:sz w:val="22"/>
          <w:szCs w:val="22"/>
        </w:rPr>
        <w:t>Gathering</w:t>
      </w:r>
      <w:proofErr w:type="spellEnd"/>
      <w:r w:rsidR="000D28FE">
        <w:rPr>
          <w:rFonts w:asciiTheme="minorHAnsi" w:hAnsiTheme="minorHAnsi" w:cstheme="minorHAnsi"/>
          <w:sz w:val="22"/>
          <w:szCs w:val="22"/>
        </w:rPr>
        <w:t xml:space="preserve"> </w:t>
      </w:r>
      <w:proofErr w:type="spellStart"/>
      <w:r w:rsidR="000D28FE">
        <w:rPr>
          <w:rFonts w:asciiTheme="minorHAnsi" w:hAnsiTheme="minorHAnsi" w:cstheme="minorHAnsi"/>
          <w:sz w:val="22"/>
          <w:szCs w:val="22"/>
        </w:rPr>
        <w:t>Station</w:t>
      </w:r>
      <w:proofErr w:type="spellEnd"/>
      <w:r w:rsidR="000D28FE">
        <w:rPr>
          <w:rFonts w:asciiTheme="minorHAnsi" w:hAnsiTheme="minorHAnsi" w:cstheme="minorHAnsi"/>
          <w:sz w:val="22"/>
          <w:szCs w:val="22"/>
        </w:rPr>
        <w:t xml:space="preserve"> y en la </w:t>
      </w:r>
      <w:proofErr w:type="spellStart"/>
      <w:r w:rsidR="000D28FE">
        <w:rPr>
          <w:rFonts w:asciiTheme="minorHAnsi" w:hAnsiTheme="minorHAnsi" w:cstheme="minorHAnsi"/>
          <w:sz w:val="22"/>
          <w:szCs w:val="22"/>
        </w:rPr>
        <w:t>Topping</w:t>
      </w:r>
      <w:proofErr w:type="spellEnd"/>
      <w:r w:rsidR="000D28FE">
        <w:rPr>
          <w:rFonts w:asciiTheme="minorHAnsi" w:hAnsiTheme="minorHAnsi" w:cstheme="minorHAnsi"/>
          <w:sz w:val="22"/>
          <w:szCs w:val="22"/>
        </w:rPr>
        <w:t xml:space="preserve"> de </w:t>
      </w:r>
      <w:proofErr w:type="spellStart"/>
      <w:r w:rsidR="000D28FE">
        <w:rPr>
          <w:rFonts w:asciiTheme="minorHAnsi" w:hAnsiTheme="minorHAnsi" w:cstheme="minorHAnsi"/>
          <w:sz w:val="22"/>
          <w:szCs w:val="22"/>
        </w:rPr>
        <w:t>Shiviyacu</w:t>
      </w:r>
      <w:proofErr w:type="spellEnd"/>
      <w:r w:rsidR="000D28FE">
        <w:rPr>
          <w:rFonts w:asciiTheme="minorHAnsi" w:hAnsiTheme="minorHAnsi" w:cstheme="minorHAnsi"/>
          <w:sz w:val="22"/>
          <w:szCs w:val="22"/>
        </w:rPr>
        <w:t>. Se realizó estudios de HAZOP para cada una de las Baterías y Plantas.</w:t>
      </w:r>
    </w:p>
    <w:p w:rsidR="00245725" w:rsidRPr="003452E2" w:rsidRDefault="00245725" w:rsidP="00245725">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10341</w:t>
      </w:r>
      <w:r w:rsidRPr="00856F8D">
        <w:rPr>
          <w:rFonts w:asciiTheme="minorHAnsi" w:hAnsiTheme="minorHAnsi" w:cstheme="minorHAnsi"/>
          <w:sz w:val="22"/>
          <w:szCs w:val="22"/>
        </w:rPr>
        <w:t xml:space="preserve"> – Ingeniería Básica – Proyecto de Instalación de Válvulas de corte y </w:t>
      </w:r>
      <w:r w:rsidRPr="003452E2">
        <w:rPr>
          <w:rFonts w:asciiTheme="minorHAnsi" w:hAnsiTheme="minorHAnsi" w:cstheme="minorHAnsi"/>
          <w:sz w:val="22"/>
          <w:szCs w:val="22"/>
        </w:rPr>
        <w:t xml:space="preserve">Sistema </w:t>
      </w:r>
      <w:proofErr w:type="spellStart"/>
      <w:r w:rsidRPr="003452E2">
        <w:rPr>
          <w:rFonts w:asciiTheme="minorHAnsi" w:hAnsiTheme="minorHAnsi" w:cstheme="minorHAnsi"/>
          <w:sz w:val="22"/>
          <w:szCs w:val="22"/>
        </w:rPr>
        <w:t>Scada</w:t>
      </w:r>
      <w:proofErr w:type="spellEnd"/>
      <w:r w:rsidRPr="003452E2">
        <w:rPr>
          <w:rFonts w:asciiTheme="minorHAnsi" w:hAnsiTheme="minorHAnsi" w:cstheme="minorHAnsi"/>
          <w:sz w:val="22"/>
          <w:szCs w:val="22"/>
        </w:rPr>
        <w:t xml:space="preserve"> en 25 Oleoductos de </w:t>
      </w:r>
      <w:proofErr w:type="spellStart"/>
      <w:r w:rsidRPr="003452E2">
        <w:rPr>
          <w:rFonts w:asciiTheme="minorHAnsi" w:hAnsiTheme="minorHAnsi" w:cstheme="minorHAnsi"/>
          <w:sz w:val="22"/>
          <w:szCs w:val="22"/>
        </w:rPr>
        <w:t>Pluspetrol</w:t>
      </w:r>
      <w:proofErr w:type="spellEnd"/>
      <w:r w:rsidRPr="003452E2">
        <w:rPr>
          <w:rFonts w:asciiTheme="minorHAnsi" w:hAnsiTheme="minorHAnsi" w:cstheme="minorHAnsi"/>
          <w:sz w:val="22"/>
          <w:szCs w:val="22"/>
        </w:rPr>
        <w:t xml:space="preserve"> Norte.</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10336</w:t>
      </w:r>
      <w:r>
        <w:rPr>
          <w:rFonts w:asciiTheme="minorHAnsi" w:hAnsiTheme="minorHAnsi" w:cstheme="minorHAnsi"/>
          <w:sz w:val="22"/>
          <w:szCs w:val="22"/>
        </w:rPr>
        <w:t xml:space="preserve"> – </w:t>
      </w:r>
      <w:r w:rsidRPr="00856F8D">
        <w:rPr>
          <w:rFonts w:asciiTheme="minorHAnsi" w:hAnsiTheme="minorHAnsi" w:cstheme="minorHAnsi"/>
          <w:sz w:val="22"/>
          <w:szCs w:val="22"/>
        </w:rPr>
        <w:t xml:space="preserve">Proyecto de </w:t>
      </w:r>
      <w:r>
        <w:rPr>
          <w:rFonts w:asciiTheme="minorHAnsi" w:hAnsiTheme="minorHAnsi" w:cstheme="minorHAnsi"/>
          <w:sz w:val="22"/>
          <w:szCs w:val="22"/>
        </w:rPr>
        <w:t xml:space="preserve">Clasificación de áreas en </w:t>
      </w:r>
      <w:proofErr w:type="spellStart"/>
      <w:r>
        <w:rPr>
          <w:rFonts w:asciiTheme="minorHAnsi" w:hAnsiTheme="minorHAnsi" w:cstheme="minorHAnsi"/>
          <w:sz w:val="22"/>
          <w:szCs w:val="22"/>
        </w:rPr>
        <w:t>Andoas</w:t>
      </w:r>
      <w:proofErr w:type="spellEnd"/>
      <w:r>
        <w:rPr>
          <w:rFonts w:asciiTheme="minorHAnsi" w:hAnsiTheme="minorHAnsi" w:cstheme="minorHAnsi"/>
          <w:sz w:val="22"/>
          <w:szCs w:val="22"/>
        </w:rPr>
        <w:t xml:space="preserve"> y Teniente López.</w:t>
      </w:r>
      <w:r w:rsidR="00BD5648">
        <w:rPr>
          <w:rFonts w:asciiTheme="minorHAnsi" w:hAnsiTheme="minorHAnsi" w:cstheme="minorHAnsi"/>
          <w:sz w:val="22"/>
          <w:szCs w:val="22"/>
        </w:rPr>
        <w:t xml:space="preserve"> Relevamiento y elaboración de planos para cumplir con la normatividad vigente.</w:t>
      </w:r>
    </w:p>
    <w:p w:rsidR="00245725" w:rsidRDefault="00245725" w:rsidP="00245725">
      <w:pPr>
        <w:tabs>
          <w:tab w:val="left" w:pos="360"/>
        </w:tabs>
        <w:spacing w:before="120" w:after="120"/>
        <w:ind w:left="1418"/>
        <w:jc w:val="both"/>
        <w:rPr>
          <w:rFonts w:asciiTheme="minorHAnsi" w:hAnsiTheme="minorHAnsi" w:cstheme="minorHAnsi"/>
          <w:sz w:val="22"/>
          <w:szCs w:val="22"/>
        </w:rPr>
      </w:pPr>
      <w:r w:rsidRPr="00C106F7">
        <w:rPr>
          <w:rFonts w:asciiTheme="minorHAnsi" w:hAnsiTheme="minorHAnsi" w:cstheme="minorHAnsi"/>
          <w:b/>
          <w:sz w:val="22"/>
          <w:szCs w:val="22"/>
        </w:rPr>
        <w:t>Proyecto 10258</w:t>
      </w:r>
      <w:r>
        <w:rPr>
          <w:rFonts w:asciiTheme="minorHAnsi" w:hAnsiTheme="minorHAnsi" w:cstheme="minorHAnsi"/>
          <w:sz w:val="22"/>
          <w:szCs w:val="22"/>
        </w:rPr>
        <w:t xml:space="preserve"> – Relevamiento de Instalacio</w:t>
      </w:r>
      <w:r w:rsidRPr="00856F8D">
        <w:rPr>
          <w:rFonts w:asciiTheme="minorHAnsi" w:hAnsiTheme="minorHAnsi" w:cstheme="minorHAnsi"/>
          <w:sz w:val="22"/>
          <w:szCs w:val="22"/>
        </w:rPr>
        <w:t>n</w:t>
      </w:r>
      <w:r>
        <w:rPr>
          <w:rFonts w:asciiTheme="minorHAnsi" w:hAnsiTheme="minorHAnsi" w:cstheme="minorHAnsi"/>
          <w:sz w:val="22"/>
          <w:szCs w:val="22"/>
        </w:rPr>
        <w:t>es de Combustible – lote 1AB.</w:t>
      </w:r>
    </w:p>
    <w:p w:rsidR="00C31DEF" w:rsidRDefault="00C31DEF" w:rsidP="00C31DEF">
      <w:pPr>
        <w:tabs>
          <w:tab w:val="left" w:pos="360"/>
        </w:tabs>
        <w:spacing w:before="120" w:after="120"/>
        <w:ind w:left="1418"/>
        <w:jc w:val="both"/>
        <w:rPr>
          <w:rFonts w:asciiTheme="minorHAnsi" w:hAnsiTheme="minorHAnsi" w:cstheme="minorHAnsi"/>
          <w:sz w:val="22"/>
          <w:szCs w:val="22"/>
        </w:rPr>
      </w:pPr>
      <w:r w:rsidRPr="00BD5648">
        <w:rPr>
          <w:rFonts w:asciiTheme="minorHAnsi" w:hAnsiTheme="minorHAnsi" w:cstheme="minorHAnsi"/>
          <w:b/>
          <w:sz w:val="22"/>
          <w:szCs w:val="22"/>
        </w:rPr>
        <w:t>Proyecto 10341</w:t>
      </w:r>
      <w:r w:rsidRPr="00856F8D">
        <w:rPr>
          <w:rFonts w:asciiTheme="minorHAnsi" w:hAnsiTheme="minorHAnsi" w:cstheme="minorHAnsi"/>
          <w:sz w:val="22"/>
          <w:szCs w:val="22"/>
        </w:rPr>
        <w:t xml:space="preserve"> – Ingeniería Básica – Proyecto de Instalación de Válvulas de corte y Sistema </w:t>
      </w:r>
      <w:proofErr w:type="spellStart"/>
      <w:r w:rsidRPr="00856F8D">
        <w:rPr>
          <w:rFonts w:asciiTheme="minorHAnsi" w:hAnsiTheme="minorHAnsi" w:cstheme="minorHAnsi"/>
          <w:sz w:val="22"/>
          <w:szCs w:val="22"/>
        </w:rPr>
        <w:t>Scada</w:t>
      </w:r>
      <w:proofErr w:type="spellEnd"/>
      <w:r w:rsidRPr="00856F8D">
        <w:rPr>
          <w:rFonts w:asciiTheme="minorHAnsi" w:hAnsiTheme="minorHAnsi" w:cstheme="minorHAnsi"/>
          <w:sz w:val="22"/>
          <w:szCs w:val="22"/>
        </w:rPr>
        <w:t xml:space="preserve"> en 25 Oleoductos de </w:t>
      </w:r>
      <w:proofErr w:type="spellStart"/>
      <w:r w:rsidRPr="00856F8D">
        <w:rPr>
          <w:rFonts w:asciiTheme="minorHAnsi" w:hAnsiTheme="minorHAnsi" w:cstheme="minorHAnsi"/>
          <w:sz w:val="22"/>
          <w:szCs w:val="22"/>
        </w:rPr>
        <w:t>Pluspetrol</w:t>
      </w:r>
      <w:proofErr w:type="spellEnd"/>
      <w:r w:rsidRPr="00856F8D">
        <w:rPr>
          <w:rFonts w:asciiTheme="minorHAnsi" w:hAnsiTheme="minorHAnsi" w:cstheme="minorHAnsi"/>
          <w:sz w:val="22"/>
          <w:szCs w:val="22"/>
        </w:rPr>
        <w:t xml:space="preserve"> Norte.</w:t>
      </w:r>
      <w:r w:rsidR="00BD5648">
        <w:rPr>
          <w:rFonts w:asciiTheme="minorHAnsi" w:hAnsiTheme="minorHAnsi" w:cstheme="minorHAnsi"/>
          <w:sz w:val="22"/>
          <w:szCs w:val="22"/>
        </w:rPr>
        <w:t xml:space="preserve"> Proyecto para cumplir con la normatividad vigente</w:t>
      </w:r>
    </w:p>
    <w:p w:rsidR="00C31DEF" w:rsidRDefault="00C31DEF" w:rsidP="00C31DEF">
      <w:pPr>
        <w:tabs>
          <w:tab w:val="left" w:pos="360"/>
        </w:tabs>
        <w:spacing w:before="120" w:after="120"/>
        <w:ind w:left="1418"/>
        <w:jc w:val="both"/>
        <w:rPr>
          <w:rFonts w:asciiTheme="minorHAnsi" w:hAnsiTheme="minorHAnsi" w:cstheme="minorHAnsi"/>
          <w:sz w:val="22"/>
          <w:szCs w:val="22"/>
        </w:rPr>
      </w:pPr>
      <w:r w:rsidRPr="00EF3872">
        <w:rPr>
          <w:rFonts w:asciiTheme="minorHAnsi" w:hAnsiTheme="minorHAnsi" w:cstheme="minorHAnsi"/>
          <w:b/>
          <w:sz w:val="22"/>
          <w:szCs w:val="22"/>
        </w:rPr>
        <w:t>Proyecto 10336</w:t>
      </w:r>
      <w:r>
        <w:rPr>
          <w:rFonts w:asciiTheme="minorHAnsi" w:hAnsiTheme="minorHAnsi" w:cstheme="minorHAnsi"/>
          <w:sz w:val="22"/>
          <w:szCs w:val="22"/>
        </w:rPr>
        <w:t xml:space="preserve"> – </w:t>
      </w:r>
      <w:r w:rsidRPr="00856F8D">
        <w:rPr>
          <w:rFonts w:asciiTheme="minorHAnsi" w:hAnsiTheme="minorHAnsi" w:cstheme="minorHAnsi"/>
          <w:sz w:val="22"/>
          <w:szCs w:val="22"/>
        </w:rPr>
        <w:t xml:space="preserve">Proyecto de </w:t>
      </w:r>
      <w:r>
        <w:rPr>
          <w:rFonts w:asciiTheme="minorHAnsi" w:hAnsiTheme="minorHAnsi" w:cstheme="minorHAnsi"/>
          <w:sz w:val="22"/>
          <w:szCs w:val="22"/>
        </w:rPr>
        <w:t xml:space="preserve">Clasificación de áreas en </w:t>
      </w:r>
      <w:proofErr w:type="spellStart"/>
      <w:r>
        <w:rPr>
          <w:rFonts w:asciiTheme="minorHAnsi" w:hAnsiTheme="minorHAnsi" w:cstheme="minorHAnsi"/>
          <w:sz w:val="22"/>
          <w:szCs w:val="22"/>
        </w:rPr>
        <w:t>Andoas</w:t>
      </w:r>
      <w:proofErr w:type="spellEnd"/>
      <w:r>
        <w:rPr>
          <w:rFonts w:asciiTheme="minorHAnsi" w:hAnsiTheme="minorHAnsi" w:cstheme="minorHAnsi"/>
          <w:sz w:val="22"/>
          <w:szCs w:val="22"/>
        </w:rPr>
        <w:t xml:space="preserve"> y Teniente López.</w:t>
      </w:r>
      <w:r w:rsidR="00BD5648">
        <w:rPr>
          <w:rFonts w:asciiTheme="minorHAnsi" w:hAnsiTheme="minorHAnsi" w:cstheme="minorHAnsi"/>
          <w:sz w:val="22"/>
          <w:szCs w:val="22"/>
        </w:rPr>
        <w:t xml:space="preserve"> Relevamiento y Clasificación de áreas para </w:t>
      </w:r>
      <w:r w:rsidR="00EF3872">
        <w:rPr>
          <w:rFonts w:asciiTheme="minorHAnsi" w:hAnsiTheme="minorHAnsi" w:cstheme="minorHAnsi"/>
          <w:sz w:val="22"/>
          <w:szCs w:val="22"/>
        </w:rPr>
        <w:t>cumplir con la normatividad vigente.</w:t>
      </w:r>
    </w:p>
    <w:p w:rsidR="00EF3872" w:rsidRDefault="00C31DEF" w:rsidP="00EF3872">
      <w:pPr>
        <w:tabs>
          <w:tab w:val="left" w:pos="360"/>
        </w:tabs>
        <w:spacing w:before="120" w:after="120"/>
        <w:ind w:left="1418"/>
        <w:jc w:val="both"/>
        <w:rPr>
          <w:rFonts w:asciiTheme="minorHAnsi" w:hAnsiTheme="minorHAnsi" w:cstheme="minorHAnsi"/>
          <w:sz w:val="22"/>
          <w:szCs w:val="22"/>
        </w:rPr>
      </w:pPr>
      <w:r w:rsidRPr="00EF3872">
        <w:rPr>
          <w:rFonts w:asciiTheme="minorHAnsi" w:hAnsiTheme="minorHAnsi" w:cstheme="minorHAnsi"/>
          <w:b/>
          <w:sz w:val="22"/>
          <w:szCs w:val="22"/>
        </w:rPr>
        <w:t>Proyecto 10258</w:t>
      </w:r>
      <w:r>
        <w:rPr>
          <w:rFonts w:asciiTheme="minorHAnsi" w:hAnsiTheme="minorHAnsi" w:cstheme="minorHAnsi"/>
          <w:sz w:val="22"/>
          <w:szCs w:val="22"/>
        </w:rPr>
        <w:t>, Relevamiento de Instalacio</w:t>
      </w:r>
      <w:r w:rsidRPr="00856F8D">
        <w:rPr>
          <w:rFonts w:asciiTheme="minorHAnsi" w:hAnsiTheme="minorHAnsi" w:cstheme="minorHAnsi"/>
          <w:sz w:val="22"/>
          <w:szCs w:val="22"/>
        </w:rPr>
        <w:t>n</w:t>
      </w:r>
      <w:r>
        <w:rPr>
          <w:rFonts w:asciiTheme="minorHAnsi" w:hAnsiTheme="minorHAnsi" w:cstheme="minorHAnsi"/>
          <w:sz w:val="22"/>
          <w:szCs w:val="22"/>
        </w:rPr>
        <w:t>es de Combustible – lote 1AB.</w:t>
      </w:r>
      <w:r w:rsidR="00EF3872" w:rsidRPr="00EF3872">
        <w:rPr>
          <w:rFonts w:asciiTheme="minorHAnsi" w:hAnsiTheme="minorHAnsi" w:cstheme="minorHAnsi"/>
          <w:sz w:val="22"/>
          <w:szCs w:val="22"/>
        </w:rPr>
        <w:t xml:space="preserve"> </w:t>
      </w:r>
      <w:r w:rsidR="00EF3872">
        <w:rPr>
          <w:rFonts w:asciiTheme="minorHAnsi" w:hAnsiTheme="minorHAnsi" w:cstheme="minorHAnsi"/>
          <w:sz w:val="22"/>
          <w:szCs w:val="22"/>
        </w:rPr>
        <w:t>Proyecto para cumplir con la normatividad vigente</w:t>
      </w:r>
    </w:p>
    <w:p w:rsidR="00C31DEF" w:rsidRDefault="00C31DEF" w:rsidP="00C31DEF">
      <w:pPr>
        <w:tabs>
          <w:tab w:val="left" w:pos="360"/>
        </w:tabs>
        <w:spacing w:before="120" w:after="120"/>
        <w:ind w:left="1418"/>
        <w:jc w:val="both"/>
        <w:rPr>
          <w:rFonts w:asciiTheme="minorHAnsi" w:hAnsiTheme="minorHAnsi" w:cstheme="minorHAnsi"/>
          <w:sz w:val="22"/>
          <w:szCs w:val="22"/>
        </w:rPr>
      </w:pP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Empresa: </w:t>
      </w:r>
      <w:proofErr w:type="spellStart"/>
      <w:r w:rsidRPr="000B1E7B">
        <w:rPr>
          <w:rFonts w:asciiTheme="minorHAnsi" w:hAnsiTheme="minorHAnsi" w:cstheme="minorHAnsi"/>
          <w:color w:val="0000FF"/>
          <w:sz w:val="22"/>
          <w:szCs w:val="22"/>
        </w:rPr>
        <w:t>Latintecna</w:t>
      </w:r>
      <w:proofErr w:type="spellEnd"/>
      <w:r w:rsidRPr="000B1E7B">
        <w:rPr>
          <w:rFonts w:asciiTheme="minorHAnsi" w:hAnsiTheme="minorHAnsi" w:cstheme="minorHAnsi"/>
          <w:color w:val="0000FF"/>
          <w:sz w:val="22"/>
          <w:szCs w:val="22"/>
        </w:rPr>
        <w:t xml:space="preserve"> S.A</w:t>
      </w:r>
      <w:r w:rsidRPr="000B1E7B">
        <w:rPr>
          <w:rFonts w:asciiTheme="minorHAnsi" w:hAnsiTheme="minorHAnsi" w:cstheme="minorHAnsi"/>
          <w:color w:val="0000FF"/>
          <w:sz w:val="22"/>
          <w:szCs w:val="22"/>
        </w:rPr>
        <w:tab/>
      </w: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Lugar: </w:t>
      </w:r>
      <w:proofErr w:type="spellStart"/>
      <w:r w:rsidRPr="000B1E7B">
        <w:rPr>
          <w:rFonts w:asciiTheme="minorHAnsi" w:hAnsiTheme="minorHAnsi" w:cstheme="minorHAnsi"/>
          <w:color w:val="0000FF"/>
          <w:sz w:val="22"/>
          <w:szCs w:val="22"/>
        </w:rPr>
        <w:t>Pluspetrol</w:t>
      </w:r>
      <w:proofErr w:type="spellEnd"/>
      <w:r w:rsidRPr="000B1E7B">
        <w:rPr>
          <w:rFonts w:asciiTheme="minorHAnsi" w:hAnsiTheme="minorHAnsi" w:cstheme="minorHAnsi"/>
          <w:color w:val="0000FF"/>
          <w:sz w:val="22"/>
          <w:szCs w:val="22"/>
        </w:rPr>
        <w:t xml:space="preserve"> Norte</w:t>
      </w:r>
      <w:r w:rsidRPr="000B1E7B">
        <w:rPr>
          <w:rFonts w:asciiTheme="minorHAnsi" w:hAnsiTheme="minorHAnsi" w:cstheme="minorHAnsi"/>
          <w:color w:val="0000FF"/>
          <w:sz w:val="22"/>
          <w:szCs w:val="22"/>
        </w:rPr>
        <w:tab/>
      </w: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Período: Diciembre 2010 – A Junio 2011</w:t>
      </w:r>
    </w:p>
    <w:p w:rsidR="000B1E7B" w:rsidRPr="00A2351C" w:rsidRDefault="000B1E7B" w:rsidP="000B1E7B">
      <w:pPr>
        <w:tabs>
          <w:tab w:val="left" w:pos="360"/>
        </w:tabs>
        <w:spacing w:before="120" w:after="120"/>
        <w:ind w:left="1440" w:hanging="1080"/>
        <w:jc w:val="both"/>
        <w:rPr>
          <w:rFonts w:asciiTheme="minorHAnsi" w:hAnsiTheme="minorHAnsi" w:cstheme="minorHAnsi"/>
          <w:sz w:val="22"/>
          <w:szCs w:val="22"/>
        </w:rPr>
      </w:pPr>
      <w:r w:rsidRPr="000B1E7B">
        <w:rPr>
          <w:rFonts w:asciiTheme="minorHAnsi" w:hAnsiTheme="minorHAnsi" w:cstheme="minorHAnsi"/>
          <w:color w:val="0000FF"/>
          <w:sz w:val="22"/>
          <w:szCs w:val="22"/>
        </w:rPr>
        <w:lastRenderedPageBreak/>
        <w:t xml:space="preserve">Función: </w:t>
      </w:r>
      <w:r w:rsidRPr="000B1E7B">
        <w:rPr>
          <w:rFonts w:asciiTheme="minorHAnsi" w:hAnsiTheme="minorHAnsi" w:cstheme="minorHAnsi"/>
          <w:sz w:val="22"/>
          <w:szCs w:val="22"/>
        </w:rPr>
        <w:t xml:space="preserve">Coordinador de Ingeniería, Proyecto 10264 – Ingeniería Básica – Proyecto de reinyección Batería 3 – </w:t>
      </w:r>
      <w:proofErr w:type="spellStart"/>
      <w:r w:rsidRPr="000B1E7B">
        <w:rPr>
          <w:rFonts w:asciiTheme="minorHAnsi" w:hAnsiTheme="minorHAnsi" w:cstheme="minorHAnsi"/>
          <w:sz w:val="22"/>
          <w:szCs w:val="22"/>
        </w:rPr>
        <w:t>Yanayacu</w:t>
      </w:r>
      <w:proofErr w:type="spellEnd"/>
      <w:r w:rsidRPr="000B1E7B">
        <w:rPr>
          <w:rFonts w:asciiTheme="minorHAnsi" w:hAnsiTheme="minorHAnsi" w:cstheme="minorHAnsi"/>
          <w:sz w:val="22"/>
          <w:szCs w:val="22"/>
        </w:rPr>
        <w:t>.</w:t>
      </w:r>
    </w:p>
    <w:p w:rsidR="000E459C" w:rsidRPr="000B1E7B" w:rsidRDefault="000E459C" w:rsidP="000E459C">
      <w:pPr>
        <w:tabs>
          <w:tab w:val="left" w:pos="360"/>
        </w:tabs>
        <w:spacing w:before="120" w:after="120"/>
        <w:ind w:left="1276"/>
        <w:jc w:val="both"/>
        <w:rPr>
          <w:rFonts w:asciiTheme="minorHAnsi" w:hAnsiTheme="minorHAnsi" w:cstheme="minorHAnsi"/>
          <w:sz w:val="22"/>
          <w:szCs w:val="22"/>
        </w:rPr>
      </w:pPr>
      <w:r w:rsidRPr="00A2351C">
        <w:rPr>
          <w:rFonts w:asciiTheme="minorHAnsi" w:hAnsiTheme="minorHAnsi" w:cstheme="minorHAnsi"/>
          <w:sz w:val="22"/>
          <w:szCs w:val="22"/>
        </w:rPr>
        <w:t>Coordinador de Ingeniería, Proyecto 10241, desarrollo de Ingeniería Conceptual para seleccionar la mejor alternativa tecnológica y económica para el tratamiento de agua de reinyección para el proyecto piloto de recuperación secundaria.</w:t>
      </w: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 xml:space="preserve">Empresa: </w:t>
      </w:r>
      <w:proofErr w:type="spellStart"/>
      <w:r w:rsidRPr="000B1E7B">
        <w:rPr>
          <w:rFonts w:asciiTheme="minorHAnsi" w:hAnsiTheme="minorHAnsi" w:cstheme="minorHAnsi"/>
          <w:color w:val="0000FF"/>
          <w:sz w:val="22"/>
          <w:szCs w:val="22"/>
        </w:rPr>
        <w:t>Latintecna</w:t>
      </w:r>
      <w:proofErr w:type="spellEnd"/>
      <w:r w:rsidRPr="000B1E7B">
        <w:rPr>
          <w:rFonts w:asciiTheme="minorHAnsi" w:hAnsiTheme="minorHAnsi" w:cstheme="minorHAnsi"/>
          <w:color w:val="0000FF"/>
          <w:sz w:val="22"/>
          <w:szCs w:val="22"/>
        </w:rPr>
        <w:t xml:space="preserve"> S.A</w:t>
      </w:r>
      <w:r w:rsidRPr="000B1E7B">
        <w:rPr>
          <w:rFonts w:asciiTheme="minorHAnsi" w:hAnsiTheme="minorHAnsi" w:cstheme="minorHAnsi"/>
          <w:color w:val="0000FF"/>
          <w:sz w:val="22"/>
          <w:szCs w:val="22"/>
        </w:rPr>
        <w:tab/>
      </w: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Lugar: BPZ – Exploración Producción</w:t>
      </w:r>
      <w:r w:rsidRPr="000B1E7B">
        <w:rPr>
          <w:rFonts w:asciiTheme="minorHAnsi" w:hAnsiTheme="minorHAnsi" w:cstheme="minorHAnsi"/>
          <w:color w:val="0000FF"/>
          <w:sz w:val="22"/>
          <w:szCs w:val="22"/>
        </w:rPr>
        <w:tab/>
      </w:r>
    </w:p>
    <w:p w:rsidR="000B1E7B" w:rsidRPr="000B1E7B" w:rsidRDefault="000B1E7B" w:rsidP="000B1E7B">
      <w:pPr>
        <w:tabs>
          <w:tab w:val="left" w:pos="360"/>
        </w:tabs>
        <w:spacing w:before="120" w:after="120"/>
        <w:ind w:left="360"/>
        <w:jc w:val="both"/>
        <w:rPr>
          <w:rFonts w:asciiTheme="minorHAnsi" w:hAnsiTheme="minorHAnsi" w:cstheme="minorHAnsi"/>
          <w:color w:val="0000FF"/>
          <w:sz w:val="22"/>
          <w:szCs w:val="22"/>
        </w:rPr>
      </w:pPr>
      <w:r w:rsidRPr="000B1E7B">
        <w:rPr>
          <w:rFonts w:asciiTheme="minorHAnsi" w:hAnsiTheme="minorHAnsi" w:cstheme="minorHAnsi"/>
          <w:color w:val="0000FF"/>
          <w:sz w:val="22"/>
          <w:szCs w:val="22"/>
        </w:rPr>
        <w:t>Período: Diciembre 2010 – A Junio 2011</w:t>
      </w:r>
    </w:p>
    <w:p w:rsidR="000B1E7B" w:rsidRPr="000B1E7B" w:rsidRDefault="000B1E7B" w:rsidP="000B1E7B">
      <w:pPr>
        <w:tabs>
          <w:tab w:val="left" w:pos="360"/>
        </w:tabs>
        <w:spacing w:before="120" w:after="120"/>
        <w:ind w:left="1440" w:hanging="1080"/>
        <w:jc w:val="both"/>
        <w:rPr>
          <w:rFonts w:ascii="Verdana" w:hAnsi="Verdana" w:cs="Simplex"/>
        </w:rPr>
      </w:pPr>
      <w:r w:rsidRPr="000B1E7B">
        <w:rPr>
          <w:rFonts w:asciiTheme="minorHAnsi" w:hAnsiTheme="minorHAnsi" w:cstheme="minorHAnsi"/>
          <w:color w:val="0000FF"/>
          <w:sz w:val="22"/>
          <w:szCs w:val="22"/>
        </w:rPr>
        <w:t xml:space="preserve">Función: </w:t>
      </w:r>
      <w:r w:rsidRPr="000B1E7B">
        <w:rPr>
          <w:rFonts w:asciiTheme="minorHAnsi" w:hAnsiTheme="minorHAnsi" w:cstheme="minorHAnsi"/>
          <w:sz w:val="22"/>
          <w:szCs w:val="22"/>
        </w:rPr>
        <w:t xml:space="preserve">Coordinador de Ingeniería, Proyecto 10271 – Ingeniería Básica Gas </w:t>
      </w:r>
      <w:proofErr w:type="spellStart"/>
      <w:r w:rsidRPr="000B1E7B">
        <w:rPr>
          <w:rFonts w:asciiTheme="minorHAnsi" w:hAnsiTheme="minorHAnsi" w:cstheme="minorHAnsi"/>
          <w:sz w:val="22"/>
          <w:szCs w:val="22"/>
        </w:rPr>
        <w:t>Delivery</w:t>
      </w:r>
      <w:proofErr w:type="spellEnd"/>
      <w:r w:rsidRPr="000B1E7B">
        <w:rPr>
          <w:rFonts w:asciiTheme="minorHAnsi" w:hAnsiTheme="minorHAnsi" w:cstheme="minorHAnsi"/>
          <w:sz w:val="22"/>
          <w:szCs w:val="22"/>
        </w:rPr>
        <w:t>. Proyecto para tratamiento de gas no asociado, proveniente de plataforma</w:t>
      </w:r>
      <w:r w:rsidRPr="000B1E7B">
        <w:rPr>
          <w:rFonts w:ascii="Verdana" w:hAnsi="Verdana" w:cs="Simplex"/>
        </w:rPr>
        <w:t xml:space="preserve"> CX-11, para planta de generación </w:t>
      </w:r>
      <w:proofErr w:type="spellStart"/>
      <w:r w:rsidRPr="000B1E7B">
        <w:rPr>
          <w:rFonts w:ascii="Verdana" w:hAnsi="Verdana" w:cs="Simplex"/>
        </w:rPr>
        <w:t>On</w:t>
      </w:r>
      <w:proofErr w:type="spellEnd"/>
      <w:r w:rsidRPr="000B1E7B">
        <w:rPr>
          <w:rFonts w:ascii="Verdana" w:hAnsi="Verdana" w:cs="Simplex"/>
        </w:rPr>
        <w:t xml:space="preserve"> – Shore, para entrega de gas a generación.</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Latintecna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Lugar: BPZ – Exploración Producción</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Período: Noviembre 2009 – Setiembre 2010</w:t>
      </w:r>
    </w:p>
    <w:p w:rsidR="000B1E7B" w:rsidRPr="002C7249" w:rsidRDefault="000B1E7B" w:rsidP="000B1E7B">
      <w:pPr>
        <w:tabs>
          <w:tab w:val="left" w:pos="360"/>
        </w:tabs>
        <w:spacing w:before="120" w:after="120"/>
        <w:ind w:left="1440" w:hanging="1080"/>
        <w:jc w:val="both"/>
        <w:rPr>
          <w:rFonts w:asciiTheme="minorHAnsi" w:hAnsiTheme="minorHAnsi" w:cstheme="minorHAnsi"/>
          <w:sz w:val="22"/>
          <w:szCs w:val="22"/>
        </w:rPr>
      </w:pPr>
      <w:r w:rsidRPr="002C7249">
        <w:rPr>
          <w:rFonts w:asciiTheme="minorHAnsi" w:hAnsiTheme="minorHAnsi" w:cstheme="minorHAnsi"/>
          <w:color w:val="0000FF"/>
          <w:sz w:val="22"/>
          <w:szCs w:val="22"/>
        </w:rPr>
        <w:t xml:space="preserve">Función: </w:t>
      </w:r>
      <w:r w:rsidRPr="002C7249">
        <w:rPr>
          <w:rFonts w:asciiTheme="minorHAnsi" w:hAnsiTheme="minorHAnsi" w:cstheme="minorHAnsi"/>
          <w:sz w:val="22"/>
          <w:szCs w:val="22"/>
        </w:rPr>
        <w:t>Coordinador de Ingeniería, Proyecto 10180 – Ingeniería de Detalle Campo Corvina. Proyecto de instalación de Batería en plataforma Off – Shore, Plataforma CX-11</w:t>
      </w:r>
      <w:r w:rsidR="005C7FC0" w:rsidRPr="002C7249">
        <w:rPr>
          <w:rFonts w:asciiTheme="minorHAnsi" w:hAnsiTheme="minorHAnsi" w:cstheme="minorHAnsi"/>
          <w:sz w:val="22"/>
          <w:szCs w:val="22"/>
        </w:rPr>
        <w:t>, Batería instalada y en funcionamiento.</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Latintecna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Lugar: BPZ – Exploración Producción</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Período: Abril 09 – Setiembre 09</w:t>
      </w:r>
    </w:p>
    <w:p w:rsidR="000B1E7B" w:rsidRPr="002C7249" w:rsidRDefault="000B1E7B" w:rsidP="000B1E7B">
      <w:pPr>
        <w:tabs>
          <w:tab w:val="left" w:pos="360"/>
        </w:tabs>
        <w:spacing w:before="120" w:after="120"/>
        <w:ind w:left="1440" w:hanging="1080"/>
        <w:jc w:val="both"/>
        <w:rPr>
          <w:rFonts w:asciiTheme="minorHAnsi" w:hAnsiTheme="minorHAnsi" w:cstheme="minorHAnsi"/>
          <w:sz w:val="22"/>
          <w:szCs w:val="22"/>
        </w:rPr>
      </w:pPr>
      <w:r w:rsidRPr="002C7249">
        <w:rPr>
          <w:rFonts w:asciiTheme="minorHAnsi" w:hAnsiTheme="minorHAnsi" w:cstheme="minorHAnsi"/>
          <w:color w:val="0000FF"/>
          <w:sz w:val="22"/>
          <w:szCs w:val="22"/>
        </w:rPr>
        <w:t xml:space="preserve">Función: </w:t>
      </w:r>
      <w:r w:rsidRPr="002C7249">
        <w:rPr>
          <w:rFonts w:asciiTheme="minorHAnsi" w:hAnsiTheme="minorHAnsi" w:cstheme="minorHAnsi"/>
          <w:sz w:val="22"/>
          <w:szCs w:val="22"/>
        </w:rPr>
        <w:t>Coordinador de Ingeniería, Proyecto 10151 – Ingeniería Básica Campo Corvina. Proyecto de instalación de Batería en plataforma Off – Shore, Plataforma CX-11</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Latintecna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r>
      <w:proofErr w:type="spellStart"/>
      <w:r w:rsidRPr="002C7249">
        <w:rPr>
          <w:rFonts w:asciiTheme="minorHAnsi" w:hAnsiTheme="minorHAnsi" w:cstheme="minorHAnsi"/>
          <w:color w:val="0000FF"/>
          <w:sz w:val="22"/>
          <w:szCs w:val="22"/>
        </w:rPr>
        <w:t>Pluspetrol</w:t>
      </w:r>
      <w:proofErr w:type="spellEnd"/>
      <w:r w:rsidRPr="002C7249">
        <w:rPr>
          <w:rFonts w:asciiTheme="minorHAnsi" w:hAnsiTheme="minorHAnsi" w:cstheme="minorHAnsi"/>
          <w:color w:val="0000FF"/>
          <w:sz w:val="22"/>
          <w:szCs w:val="22"/>
        </w:rPr>
        <w:t xml:space="preserve"> Norte</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color w:val="0000FF"/>
          <w:sz w:val="22"/>
          <w:szCs w:val="22"/>
        </w:rPr>
        <w:tab/>
        <w:t>Agosto 08 – Marzo 09</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1440" w:hanging="1080"/>
        <w:jc w:val="both"/>
        <w:rPr>
          <w:rFonts w:asciiTheme="minorHAnsi" w:hAnsiTheme="minorHAnsi" w:cstheme="minorHAnsi"/>
          <w:sz w:val="22"/>
          <w:szCs w:val="22"/>
        </w:rPr>
      </w:pPr>
      <w:r w:rsidRPr="002C7249">
        <w:rPr>
          <w:rFonts w:asciiTheme="minorHAnsi" w:hAnsiTheme="minorHAnsi" w:cstheme="minorHAnsi"/>
          <w:color w:val="0000FF"/>
          <w:sz w:val="22"/>
          <w:szCs w:val="22"/>
        </w:rPr>
        <w:t xml:space="preserve">Función: </w:t>
      </w:r>
      <w:r w:rsidRPr="002C7249">
        <w:rPr>
          <w:rFonts w:asciiTheme="minorHAnsi" w:hAnsiTheme="minorHAnsi" w:cstheme="minorHAnsi"/>
          <w:sz w:val="22"/>
          <w:szCs w:val="22"/>
        </w:rPr>
        <w:t xml:space="preserve">Coordinador General </w:t>
      </w:r>
      <w:r w:rsidR="00FB29D4">
        <w:rPr>
          <w:rFonts w:asciiTheme="minorHAnsi" w:hAnsiTheme="minorHAnsi" w:cstheme="minorHAnsi"/>
          <w:sz w:val="22"/>
          <w:szCs w:val="22"/>
        </w:rPr>
        <w:t xml:space="preserve">de Ingeniería </w:t>
      </w:r>
      <w:r w:rsidRPr="002C7249">
        <w:rPr>
          <w:rFonts w:asciiTheme="minorHAnsi" w:hAnsiTheme="minorHAnsi" w:cstheme="minorHAnsi"/>
          <w:sz w:val="22"/>
          <w:szCs w:val="22"/>
        </w:rPr>
        <w:t xml:space="preserve">de Campo, responsable del soporte de Ingeniería y </w:t>
      </w:r>
      <w:proofErr w:type="spellStart"/>
      <w:r w:rsidRPr="002C7249">
        <w:rPr>
          <w:rFonts w:asciiTheme="minorHAnsi" w:hAnsiTheme="minorHAnsi" w:cstheme="minorHAnsi"/>
          <w:sz w:val="22"/>
          <w:szCs w:val="22"/>
        </w:rPr>
        <w:t>Planning</w:t>
      </w:r>
      <w:proofErr w:type="spellEnd"/>
      <w:r w:rsidRPr="002C7249">
        <w:rPr>
          <w:rFonts w:asciiTheme="minorHAnsi" w:hAnsiTheme="minorHAnsi" w:cstheme="minorHAnsi"/>
          <w:sz w:val="22"/>
          <w:szCs w:val="22"/>
        </w:rPr>
        <w:t xml:space="preserve"> para </w:t>
      </w:r>
      <w:proofErr w:type="spellStart"/>
      <w:r w:rsidRPr="002C7249">
        <w:rPr>
          <w:rFonts w:asciiTheme="minorHAnsi" w:hAnsiTheme="minorHAnsi" w:cstheme="minorHAnsi"/>
          <w:sz w:val="22"/>
          <w:szCs w:val="22"/>
        </w:rPr>
        <w:t>Pluspetrol</w:t>
      </w:r>
      <w:proofErr w:type="spellEnd"/>
      <w:r w:rsidRPr="002C7249">
        <w:rPr>
          <w:rFonts w:asciiTheme="minorHAnsi" w:hAnsiTheme="minorHAnsi" w:cstheme="minorHAnsi"/>
          <w:sz w:val="22"/>
          <w:szCs w:val="22"/>
        </w:rPr>
        <w:t xml:space="preserve"> Norte en la implementación del Proyecto de Reinyección de Agua Producida – Lote 1 AB </w:t>
      </w:r>
      <w:proofErr w:type="spellStart"/>
      <w:r w:rsidRPr="002C7249">
        <w:rPr>
          <w:rFonts w:asciiTheme="minorHAnsi" w:hAnsiTheme="minorHAnsi" w:cstheme="minorHAnsi"/>
          <w:sz w:val="22"/>
          <w:szCs w:val="22"/>
        </w:rPr>
        <w:t>Andoas</w:t>
      </w:r>
      <w:proofErr w:type="spellEnd"/>
      <w:r w:rsidRPr="002C7249">
        <w:rPr>
          <w:rFonts w:asciiTheme="minorHAnsi" w:hAnsiTheme="minorHAnsi" w:cstheme="minorHAnsi"/>
          <w:sz w:val="22"/>
          <w:szCs w:val="22"/>
        </w:rPr>
        <w:t xml:space="preserve"> y en el Lote 8 – Trompeteros. </w:t>
      </w:r>
    </w:p>
    <w:p w:rsidR="000B1E7B" w:rsidRPr="002C7249" w:rsidRDefault="000B1E7B" w:rsidP="000B1E7B">
      <w:pPr>
        <w:tabs>
          <w:tab w:val="left" w:pos="360"/>
        </w:tabs>
        <w:spacing w:before="120" w:after="120"/>
        <w:ind w:left="1440" w:hanging="1080"/>
        <w:jc w:val="both"/>
        <w:rPr>
          <w:rFonts w:asciiTheme="minorHAnsi" w:hAnsiTheme="minorHAnsi" w:cstheme="minorHAnsi"/>
          <w:i/>
          <w:sz w:val="22"/>
          <w:szCs w:val="22"/>
        </w:rPr>
      </w:pPr>
      <w:r w:rsidRPr="002C7249">
        <w:rPr>
          <w:rFonts w:asciiTheme="minorHAnsi" w:hAnsiTheme="minorHAnsi" w:cstheme="minorHAnsi"/>
          <w:sz w:val="22"/>
          <w:szCs w:val="22"/>
        </w:rPr>
        <w:tab/>
        <w:t>Personal a cargo: 31 ingenieros y 9 técnicos proyectistas.</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Latintecna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r>
      <w:proofErr w:type="spellStart"/>
      <w:r w:rsidRPr="002C7249">
        <w:rPr>
          <w:rFonts w:asciiTheme="minorHAnsi" w:hAnsiTheme="minorHAnsi" w:cstheme="minorHAnsi"/>
          <w:color w:val="0000FF"/>
          <w:sz w:val="22"/>
          <w:szCs w:val="22"/>
        </w:rPr>
        <w:t>Pluspetrol</w:t>
      </w:r>
      <w:proofErr w:type="spellEnd"/>
      <w:r w:rsidRPr="002C7249">
        <w:rPr>
          <w:rFonts w:asciiTheme="minorHAnsi" w:hAnsiTheme="minorHAnsi" w:cstheme="minorHAnsi"/>
          <w:color w:val="0000FF"/>
          <w:sz w:val="22"/>
          <w:szCs w:val="22"/>
        </w:rPr>
        <w:t xml:space="preserve"> – Planta Malvinas</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color w:val="0000FF"/>
          <w:sz w:val="22"/>
          <w:szCs w:val="22"/>
        </w:rPr>
        <w:tab/>
        <w:t>Marzo 08 – a la fecha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1440" w:hanging="1080"/>
        <w:jc w:val="both"/>
        <w:rPr>
          <w:rFonts w:asciiTheme="minorHAnsi" w:hAnsiTheme="minorHAnsi" w:cstheme="minorHAnsi"/>
          <w:sz w:val="22"/>
          <w:szCs w:val="22"/>
        </w:rPr>
      </w:pPr>
      <w:r w:rsidRPr="002C7249">
        <w:rPr>
          <w:rFonts w:asciiTheme="minorHAnsi" w:hAnsiTheme="minorHAnsi" w:cstheme="minorHAnsi"/>
          <w:color w:val="0000FF"/>
          <w:sz w:val="22"/>
          <w:szCs w:val="22"/>
        </w:rPr>
        <w:t xml:space="preserve">Función: </w:t>
      </w:r>
      <w:r w:rsidRPr="002C7249">
        <w:rPr>
          <w:rFonts w:asciiTheme="minorHAnsi" w:hAnsiTheme="minorHAnsi" w:cstheme="minorHAnsi"/>
          <w:sz w:val="22"/>
          <w:szCs w:val="22"/>
        </w:rPr>
        <w:t xml:space="preserve">Responsable del área de </w:t>
      </w:r>
      <w:proofErr w:type="spellStart"/>
      <w:r w:rsidRPr="002C7249">
        <w:rPr>
          <w:rFonts w:asciiTheme="minorHAnsi" w:hAnsiTheme="minorHAnsi" w:cstheme="minorHAnsi"/>
          <w:sz w:val="22"/>
          <w:szCs w:val="22"/>
        </w:rPr>
        <w:t>Piping</w:t>
      </w:r>
      <w:proofErr w:type="spellEnd"/>
      <w:r w:rsidRPr="002C7249">
        <w:rPr>
          <w:rFonts w:asciiTheme="minorHAnsi" w:hAnsiTheme="minorHAnsi" w:cstheme="minorHAnsi"/>
          <w:sz w:val="22"/>
          <w:szCs w:val="22"/>
        </w:rPr>
        <w:t xml:space="preserve"> durante el </w:t>
      </w:r>
      <w:proofErr w:type="spellStart"/>
      <w:r w:rsidRPr="002C7249">
        <w:rPr>
          <w:rFonts w:asciiTheme="minorHAnsi" w:hAnsiTheme="minorHAnsi" w:cstheme="minorHAnsi"/>
          <w:sz w:val="22"/>
          <w:szCs w:val="22"/>
        </w:rPr>
        <w:t>Precomissioning</w:t>
      </w:r>
      <w:proofErr w:type="spellEnd"/>
      <w:r w:rsidRPr="002C7249">
        <w:rPr>
          <w:rFonts w:asciiTheme="minorHAnsi" w:hAnsiTheme="minorHAnsi" w:cstheme="minorHAnsi"/>
          <w:sz w:val="22"/>
          <w:szCs w:val="22"/>
        </w:rPr>
        <w:t xml:space="preserve">, </w:t>
      </w:r>
      <w:proofErr w:type="spellStart"/>
      <w:r w:rsidRPr="002C7249">
        <w:rPr>
          <w:rFonts w:asciiTheme="minorHAnsi" w:hAnsiTheme="minorHAnsi" w:cstheme="minorHAnsi"/>
          <w:sz w:val="22"/>
          <w:szCs w:val="22"/>
        </w:rPr>
        <w:t>Comissioning</w:t>
      </w:r>
      <w:proofErr w:type="spellEnd"/>
      <w:r w:rsidRPr="002C7249">
        <w:rPr>
          <w:rFonts w:asciiTheme="minorHAnsi" w:hAnsiTheme="minorHAnsi" w:cstheme="minorHAnsi"/>
          <w:sz w:val="22"/>
          <w:szCs w:val="22"/>
        </w:rPr>
        <w:t xml:space="preserve"> y Preparación para la puesta en marcha de la ampliación de planta Malvinas, consistente en la instalación de 2 plantas criogénicas adicionales a las existentes y 2 compresores. La función específica consiste en verificar que la planta haya sido construida de acuerdo al diseño de procesos, que los equipos y tuberías hayan pasado las respectivas pruebas de calidad exigida en las normas y estándares pre establecidos para el diseño, que las válvulas y elementos de control se hayan instalado adecuadamente, efectuar la limpieza del sistema previo al arranque mediante explosiones de baja intensidad (con aire) que permiten eliminar elementos extraños del circuito de tuberías, verificar la </w:t>
      </w:r>
      <w:r w:rsidRPr="002C7249">
        <w:rPr>
          <w:rFonts w:asciiTheme="minorHAnsi" w:hAnsiTheme="minorHAnsi" w:cstheme="minorHAnsi"/>
          <w:sz w:val="22"/>
          <w:szCs w:val="22"/>
        </w:rPr>
        <w:lastRenderedPageBreak/>
        <w:t>hermeticidad del sistema de tuberías, recirculación de fluidos en los diferentes circuitos hasta alcanzar las condiciones específicas para el arranque de planta.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Latintecna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r>
      <w:proofErr w:type="spellStart"/>
      <w:r w:rsidRPr="002C7249">
        <w:rPr>
          <w:rFonts w:asciiTheme="minorHAnsi" w:hAnsiTheme="minorHAnsi" w:cstheme="minorHAnsi"/>
          <w:color w:val="0000FF"/>
          <w:sz w:val="22"/>
          <w:szCs w:val="22"/>
        </w:rPr>
        <w:t>Pluspetrol</w:t>
      </w:r>
      <w:proofErr w:type="spellEnd"/>
      <w:r w:rsidRPr="002C7249">
        <w:rPr>
          <w:rFonts w:asciiTheme="minorHAnsi" w:hAnsiTheme="minorHAnsi" w:cstheme="minorHAnsi"/>
          <w:color w:val="0000FF"/>
          <w:sz w:val="22"/>
          <w:szCs w:val="22"/>
        </w:rPr>
        <w:t xml:space="preserve"> Norte – Lote 1 AB</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color w:val="0000FF"/>
          <w:sz w:val="22"/>
          <w:szCs w:val="22"/>
        </w:rPr>
        <w:tab/>
        <w:t>Junio 07 – Febrero 07</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1440" w:hanging="1080"/>
        <w:jc w:val="both"/>
        <w:rPr>
          <w:rFonts w:asciiTheme="minorHAnsi" w:hAnsiTheme="minorHAnsi" w:cstheme="minorHAnsi"/>
          <w:sz w:val="22"/>
          <w:szCs w:val="22"/>
        </w:rPr>
      </w:pPr>
      <w:r w:rsidRPr="002C7249">
        <w:rPr>
          <w:rFonts w:asciiTheme="minorHAnsi" w:hAnsiTheme="minorHAnsi" w:cstheme="minorHAnsi"/>
          <w:color w:val="0000FF"/>
          <w:sz w:val="22"/>
          <w:szCs w:val="22"/>
        </w:rPr>
        <w:t xml:space="preserve">Función: </w:t>
      </w:r>
      <w:r w:rsidRPr="002C7249">
        <w:rPr>
          <w:rFonts w:asciiTheme="minorHAnsi" w:hAnsiTheme="minorHAnsi" w:cstheme="minorHAnsi"/>
          <w:sz w:val="22"/>
          <w:szCs w:val="22"/>
        </w:rPr>
        <w:t xml:space="preserve">Jefe del grupo de Ingeniería y </w:t>
      </w:r>
      <w:proofErr w:type="spellStart"/>
      <w:r w:rsidRPr="002C7249">
        <w:rPr>
          <w:rFonts w:asciiTheme="minorHAnsi" w:hAnsiTheme="minorHAnsi" w:cstheme="minorHAnsi"/>
          <w:sz w:val="22"/>
          <w:szCs w:val="22"/>
        </w:rPr>
        <w:t>Planning</w:t>
      </w:r>
      <w:proofErr w:type="spellEnd"/>
      <w:r w:rsidRPr="002C7249">
        <w:rPr>
          <w:rFonts w:asciiTheme="minorHAnsi" w:hAnsiTheme="minorHAnsi" w:cstheme="minorHAnsi"/>
          <w:sz w:val="22"/>
          <w:szCs w:val="22"/>
        </w:rPr>
        <w:t xml:space="preserve">, soporte de ingeniería </w:t>
      </w:r>
      <w:proofErr w:type="spellStart"/>
      <w:r w:rsidRPr="002C7249">
        <w:rPr>
          <w:rFonts w:asciiTheme="minorHAnsi" w:hAnsiTheme="minorHAnsi" w:cstheme="minorHAnsi"/>
          <w:sz w:val="22"/>
          <w:szCs w:val="22"/>
        </w:rPr>
        <w:t>Pluspetrol</w:t>
      </w:r>
      <w:proofErr w:type="spellEnd"/>
      <w:r w:rsidRPr="002C7249">
        <w:rPr>
          <w:rFonts w:asciiTheme="minorHAnsi" w:hAnsiTheme="minorHAnsi" w:cstheme="minorHAnsi"/>
          <w:sz w:val="22"/>
          <w:szCs w:val="22"/>
        </w:rPr>
        <w:t xml:space="preserve"> Norte en la implementación del Proyecto de Reinyección de Agua Producida – Lote 1 AB. </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Empresa: </w:t>
      </w:r>
      <w:proofErr w:type="spellStart"/>
      <w:r w:rsidRPr="002C7249">
        <w:rPr>
          <w:rFonts w:asciiTheme="minorHAnsi" w:hAnsiTheme="minorHAnsi" w:cstheme="minorHAnsi"/>
          <w:color w:val="0000FF"/>
          <w:sz w:val="22"/>
          <w:szCs w:val="22"/>
        </w:rPr>
        <w:t>Inspectra</w:t>
      </w:r>
      <w:proofErr w:type="spellEnd"/>
      <w:r w:rsidRPr="002C7249">
        <w:rPr>
          <w:rFonts w:asciiTheme="minorHAnsi" w:hAnsiTheme="minorHAnsi" w:cstheme="minorHAnsi"/>
          <w:color w:val="0000FF"/>
          <w:sz w:val="22"/>
          <w:szCs w:val="22"/>
        </w:rPr>
        <w:t xml:space="preserve"> S.A</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t>Lima y Provincias</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color w:val="0000FF"/>
          <w:sz w:val="22"/>
          <w:szCs w:val="22"/>
        </w:rPr>
        <w:tab/>
        <w:t xml:space="preserve">Setiembre </w:t>
      </w:r>
      <w:smartTag w:uri="urn:schemas-microsoft-com:office:smarttags" w:element="metricconverter">
        <w:smartTagPr>
          <w:attr w:name="ProductID" w:val="1998 a"/>
        </w:smartTagPr>
        <w:r w:rsidRPr="002C7249">
          <w:rPr>
            <w:rFonts w:asciiTheme="minorHAnsi" w:hAnsiTheme="minorHAnsi" w:cstheme="minorHAnsi"/>
            <w:color w:val="0000FF"/>
            <w:sz w:val="22"/>
            <w:szCs w:val="22"/>
          </w:rPr>
          <w:t>1998 a</w:t>
        </w:r>
      </w:smartTag>
      <w:r w:rsidRPr="002C7249">
        <w:rPr>
          <w:rFonts w:asciiTheme="minorHAnsi" w:hAnsiTheme="minorHAnsi" w:cstheme="minorHAnsi"/>
          <w:color w:val="0000FF"/>
          <w:sz w:val="22"/>
          <w:szCs w:val="22"/>
        </w:rPr>
        <w:t xml:space="preserve"> </w:t>
      </w:r>
      <w:r w:rsidRPr="002C7249">
        <w:rPr>
          <w:rFonts w:asciiTheme="minorHAnsi" w:hAnsiTheme="minorHAnsi" w:cstheme="minorHAnsi"/>
          <w:color w:val="0000FF"/>
          <w:sz w:val="22"/>
          <w:szCs w:val="22"/>
        </w:rPr>
        <w:tab/>
        <w:t>Mayo 2007</w:t>
      </w:r>
    </w:p>
    <w:p w:rsidR="000B1E7B" w:rsidRPr="002C7249" w:rsidRDefault="000B1E7B" w:rsidP="000B1E7B">
      <w:pPr>
        <w:ind w:left="360"/>
        <w:jc w:val="both"/>
        <w:rPr>
          <w:rFonts w:asciiTheme="minorHAnsi" w:hAnsiTheme="minorHAnsi" w:cstheme="minorHAnsi"/>
          <w:sz w:val="22"/>
          <w:szCs w:val="22"/>
          <w:lang w:val="es-ES_tradnl"/>
        </w:rPr>
      </w:pPr>
      <w:r w:rsidRPr="002C7249">
        <w:rPr>
          <w:rFonts w:asciiTheme="minorHAnsi" w:hAnsiTheme="minorHAnsi" w:cstheme="minorHAnsi"/>
          <w:color w:val="0000FF"/>
          <w:sz w:val="22"/>
          <w:szCs w:val="22"/>
        </w:rPr>
        <w:t>Función</w:t>
      </w:r>
      <w:r w:rsidRPr="002C7249">
        <w:rPr>
          <w:rFonts w:asciiTheme="minorHAnsi" w:hAnsiTheme="minorHAnsi" w:cstheme="minorHAnsi"/>
          <w:sz w:val="22"/>
          <w:szCs w:val="22"/>
        </w:rPr>
        <w:t xml:space="preserve">: </w:t>
      </w:r>
      <w:r w:rsidRPr="002C7249">
        <w:rPr>
          <w:rFonts w:asciiTheme="minorHAnsi" w:hAnsiTheme="minorHAnsi" w:cstheme="minorHAnsi"/>
          <w:sz w:val="22"/>
          <w:szCs w:val="22"/>
          <w:lang w:val="es-ES_tradnl"/>
        </w:rPr>
        <w:t xml:space="preserve">Ingeniero </w:t>
      </w:r>
      <w:proofErr w:type="spellStart"/>
      <w:r w:rsidRPr="002C7249">
        <w:rPr>
          <w:rFonts w:asciiTheme="minorHAnsi" w:hAnsiTheme="minorHAnsi" w:cstheme="minorHAnsi"/>
          <w:sz w:val="22"/>
          <w:szCs w:val="22"/>
          <w:lang w:val="es-ES_tradnl"/>
        </w:rPr>
        <w:t>Senior</w:t>
      </w:r>
      <w:proofErr w:type="spellEnd"/>
      <w:r w:rsidRPr="002C7249">
        <w:rPr>
          <w:rFonts w:asciiTheme="minorHAnsi" w:hAnsiTheme="minorHAnsi" w:cstheme="minorHAnsi"/>
          <w:sz w:val="22"/>
          <w:szCs w:val="22"/>
          <w:lang w:val="es-ES_tradnl"/>
        </w:rPr>
        <w:t xml:space="preserve"> experto en control de corrosión y tecnología de materiales, responsable de la División Inspección de </w:t>
      </w:r>
      <w:proofErr w:type="spellStart"/>
      <w:r w:rsidRPr="002C7249">
        <w:rPr>
          <w:rFonts w:asciiTheme="minorHAnsi" w:hAnsiTheme="minorHAnsi" w:cstheme="minorHAnsi"/>
          <w:sz w:val="22"/>
          <w:szCs w:val="22"/>
          <w:lang w:val="es-ES_tradnl"/>
        </w:rPr>
        <w:t>Inspectra</w:t>
      </w:r>
      <w:proofErr w:type="spellEnd"/>
      <w:r w:rsidRPr="002C7249">
        <w:rPr>
          <w:rFonts w:asciiTheme="minorHAnsi" w:hAnsiTheme="minorHAnsi" w:cstheme="minorHAnsi"/>
          <w:sz w:val="22"/>
          <w:szCs w:val="22"/>
          <w:lang w:val="es-ES_tradnl"/>
        </w:rPr>
        <w:t>. S.A. la función específica era realizar estudios y asesoría técnica y participación en  trabajos de campo en, Tecnología de Materiales y Servicios de Inspección de Instalaciones, plantas  y oleoductos. Diseño de sistemas de protección catódica, especificaciones de materiales y análisis de falla.</w:t>
      </w:r>
    </w:p>
    <w:p w:rsidR="000B1E7B" w:rsidRPr="002C7249" w:rsidRDefault="000B1E7B" w:rsidP="000B1E7B">
      <w:pPr>
        <w:ind w:left="360"/>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Conducir inspecciones de sistemas de almacenamiento y transporte de hidrocarburos usando tecnología de punta en ensayos no destructivos como el uso de ondas electromagnéticas de baja frecuencia y otras técnicas no destructivas.</w:t>
      </w:r>
    </w:p>
    <w:p w:rsidR="000B1E7B" w:rsidRPr="002C7249" w:rsidRDefault="000B1E7B" w:rsidP="000B1E7B">
      <w:pPr>
        <w:tabs>
          <w:tab w:val="left" w:pos="360"/>
        </w:tabs>
        <w:spacing w:before="120" w:after="120"/>
        <w:ind w:left="360"/>
        <w:jc w:val="both"/>
        <w:rPr>
          <w:rFonts w:asciiTheme="minorHAnsi" w:hAnsiTheme="minorHAnsi" w:cstheme="minorHAnsi"/>
          <w:sz w:val="22"/>
          <w:szCs w:val="22"/>
        </w:rPr>
      </w:pPr>
      <w:r w:rsidRPr="002C7249">
        <w:rPr>
          <w:rFonts w:asciiTheme="minorHAnsi" w:hAnsiTheme="minorHAnsi" w:cstheme="minorHAnsi"/>
          <w:sz w:val="22"/>
          <w:szCs w:val="22"/>
        </w:rPr>
        <w:t>Participación en los siguientes proyectos:</w:t>
      </w: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la Empresa Graña y Montero Terminales. GMT </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general de tanques de almacenamiento y líneas submarinas, cuyo principal logro fue que todas las recomendaciones de inspección se plasmaran en programas de mantenimiento, mediante los cuales esta compañía mantiene en muy buen estado sus Terminales. Las inspecciones de tanques se realizaron bajo la Norma API 653 y API 650, la inspección de los tanques se realizó mediante tecnología de punta usando corrientes electromagnéticas (</w:t>
      </w:r>
      <w:proofErr w:type="spellStart"/>
      <w:r w:rsidRPr="002C7249">
        <w:rPr>
          <w:rFonts w:asciiTheme="minorHAnsi" w:hAnsiTheme="minorHAnsi" w:cstheme="minorHAnsi"/>
          <w:sz w:val="22"/>
          <w:szCs w:val="22"/>
          <w:lang w:val="es-ES_tradnl"/>
        </w:rPr>
        <w:t>eddy</w:t>
      </w:r>
      <w:proofErr w:type="spellEnd"/>
      <w:r w:rsidRPr="002C7249">
        <w:rPr>
          <w:rFonts w:asciiTheme="minorHAnsi" w:hAnsiTheme="minorHAnsi" w:cstheme="minorHAnsi"/>
          <w:sz w:val="22"/>
          <w:szCs w:val="22"/>
          <w:lang w:val="es-ES_tradnl"/>
        </w:rPr>
        <w:t xml:space="preserve"> </w:t>
      </w:r>
      <w:proofErr w:type="spellStart"/>
      <w:r w:rsidRPr="002C7249">
        <w:rPr>
          <w:rFonts w:asciiTheme="minorHAnsi" w:hAnsiTheme="minorHAnsi" w:cstheme="minorHAnsi"/>
          <w:sz w:val="22"/>
          <w:szCs w:val="22"/>
          <w:lang w:val="es-ES_tradnl"/>
        </w:rPr>
        <w:t>currents</w:t>
      </w:r>
      <w:proofErr w:type="spellEnd"/>
      <w:r w:rsidRPr="002C7249">
        <w:rPr>
          <w:rFonts w:asciiTheme="minorHAnsi" w:hAnsiTheme="minorHAnsi" w:cstheme="minorHAnsi"/>
          <w:sz w:val="22"/>
          <w:szCs w:val="22"/>
          <w:lang w:val="es-ES_tradnl"/>
        </w:rPr>
        <w:t xml:space="preserve">) y ultrasonido las líneas submarinas se inspeccionaron bajo la norma ASME B 31.4, los defectos encontrados en las líneas y su idoneidad para el servicio se cuantificaron mediante la norma ASME B.31.G, la tecnología usado fue </w:t>
      </w:r>
      <w:proofErr w:type="spellStart"/>
      <w:r w:rsidRPr="002C7249">
        <w:rPr>
          <w:rFonts w:asciiTheme="minorHAnsi" w:hAnsiTheme="minorHAnsi" w:cstheme="minorHAnsi"/>
          <w:sz w:val="22"/>
          <w:szCs w:val="22"/>
          <w:lang w:val="es-ES_tradnl"/>
        </w:rPr>
        <w:t>eddy</w:t>
      </w:r>
      <w:proofErr w:type="spellEnd"/>
      <w:r w:rsidRPr="002C7249">
        <w:rPr>
          <w:rFonts w:asciiTheme="minorHAnsi" w:hAnsiTheme="minorHAnsi" w:cstheme="minorHAnsi"/>
          <w:sz w:val="22"/>
          <w:szCs w:val="22"/>
          <w:lang w:val="es-ES_tradnl"/>
        </w:rPr>
        <w:t xml:space="preserve"> </w:t>
      </w:r>
      <w:proofErr w:type="spellStart"/>
      <w:r w:rsidRPr="002C7249">
        <w:rPr>
          <w:rFonts w:asciiTheme="minorHAnsi" w:hAnsiTheme="minorHAnsi" w:cstheme="minorHAnsi"/>
          <w:sz w:val="22"/>
          <w:szCs w:val="22"/>
          <w:lang w:val="es-ES_tradnl"/>
        </w:rPr>
        <w:t>currents</w:t>
      </w:r>
      <w:proofErr w:type="spellEnd"/>
      <w:r w:rsidRPr="002C7249">
        <w:rPr>
          <w:rFonts w:asciiTheme="minorHAnsi" w:hAnsiTheme="minorHAnsi" w:cstheme="minorHAnsi"/>
          <w:sz w:val="22"/>
          <w:szCs w:val="22"/>
          <w:lang w:val="es-ES_tradnl"/>
        </w:rPr>
        <w:t xml:space="preserve"> y ultrasonido</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 xml:space="preserve">Terminal </w:t>
      </w:r>
      <w:proofErr w:type="spellStart"/>
      <w:r w:rsidRPr="002C7249">
        <w:rPr>
          <w:rFonts w:asciiTheme="minorHAnsi" w:hAnsiTheme="minorHAnsi" w:cstheme="minorHAnsi"/>
          <w:b/>
          <w:sz w:val="22"/>
          <w:szCs w:val="22"/>
          <w:u w:val="single"/>
          <w:lang w:val="es-ES_tradnl"/>
        </w:rPr>
        <w:t>Eten</w:t>
      </w:r>
      <w:proofErr w:type="spellEnd"/>
      <w:r w:rsidRPr="002C7249">
        <w:rPr>
          <w:rFonts w:asciiTheme="minorHAnsi" w:hAnsiTheme="minorHAnsi" w:cstheme="minorHAnsi"/>
          <w:b/>
          <w:sz w:val="22"/>
          <w:szCs w:val="22"/>
          <w:u w:val="single"/>
          <w:lang w:val="es-ES_tradnl"/>
        </w:rPr>
        <w:t>:</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14 tanques de almacenamiento de Combustibles, residual, diesel, gasolina y kerosene.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Terminal Salaverry:</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14 tanques de almacenamiento de Combustibles, residual, diesel, gasolina y kerosene y 1 tanque de agua contra incendio.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Terminal Chimbote:</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16 tanques de almacenamiento de Combustibles, residual, diesel, gasolina y kerosene. Y 1 tanque de agua contra incendio.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Terminal Supe:</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12 tanques de almacenamiento de Combustibles, residual, diesel, gasolina y kerosene.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Terminal Pisco:</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14 tanques de almacenamiento de Combustibles, residual, diesel, gasolina y kerosene.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lastRenderedPageBreak/>
        <w:t>Terminal Mollendo:</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15 tanques de almacenamiento de Combustibles, residual, diesel, gasolina y kerosene.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sz w:val="22"/>
          <w:szCs w:val="22"/>
          <w:u w:val="single"/>
          <w:lang w:val="es-ES_tradnl"/>
        </w:rPr>
        <w:t xml:space="preserve">Terminal </w:t>
      </w:r>
      <w:proofErr w:type="spellStart"/>
      <w:r w:rsidRPr="002C7249">
        <w:rPr>
          <w:rFonts w:asciiTheme="minorHAnsi" w:hAnsiTheme="minorHAnsi" w:cstheme="minorHAnsi"/>
          <w:b/>
          <w:sz w:val="22"/>
          <w:szCs w:val="22"/>
          <w:u w:val="single"/>
          <w:lang w:val="es-ES_tradnl"/>
        </w:rPr>
        <w:t>Ilo</w:t>
      </w:r>
      <w:proofErr w:type="spellEnd"/>
      <w:r w:rsidRPr="002C7249">
        <w:rPr>
          <w:rFonts w:asciiTheme="minorHAnsi" w:hAnsiTheme="minorHAnsi" w:cstheme="minorHAnsi"/>
          <w:b/>
          <w:sz w:val="22"/>
          <w:szCs w:val="22"/>
          <w:u w:val="single"/>
          <w:lang w:val="es-ES_tradnl"/>
        </w:rPr>
        <w:t>:</w:t>
      </w:r>
      <w:r w:rsidRPr="002C7249">
        <w:rPr>
          <w:rFonts w:asciiTheme="minorHAnsi" w:hAnsiTheme="minorHAnsi" w:cstheme="minorHAnsi"/>
          <w:b/>
          <w:sz w:val="22"/>
          <w:szCs w:val="22"/>
          <w:lang w:val="es-ES_tradnl"/>
        </w:rPr>
        <w:t xml:space="preserve"> </w:t>
      </w:r>
      <w:r w:rsidRPr="002C7249">
        <w:rPr>
          <w:rFonts w:asciiTheme="minorHAnsi" w:hAnsiTheme="minorHAnsi" w:cstheme="minorHAnsi"/>
          <w:sz w:val="22"/>
          <w:szCs w:val="22"/>
          <w:lang w:val="es-ES_tradnl"/>
        </w:rPr>
        <w:t>Inspección de 10 tanques de almacenamiento de Combustibles, residual, diesel, gasolina y kerosene. Inspección de la línea submarina de productos blancos y productos negros.</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Compañía Logística Boliviana de Hidrocarburos CLHB</w:t>
      </w:r>
    </w:p>
    <w:p w:rsidR="000B1E7B" w:rsidRPr="002C7249" w:rsidRDefault="000B1E7B" w:rsidP="000B1E7B">
      <w:pPr>
        <w:jc w:val="both"/>
        <w:rPr>
          <w:rFonts w:asciiTheme="minorHAnsi" w:hAnsiTheme="minorHAnsi" w:cstheme="minorHAnsi"/>
          <w:b/>
          <w:bCs/>
          <w:i/>
          <w:sz w:val="22"/>
          <w:szCs w:val="22"/>
          <w:lang w:val="es-ES_tradnl"/>
        </w:rPr>
      </w:pPr>
    </w:p>
    <w:p w:rsidR="000B1E7B" w:rsidRPr="002C7249" w:rsidRDefault="000B1E7B" w:rsidP="000B1E7B">
      <w:pPr>
        <w:ind w:left="720"/>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del Poliducto PCOLP, Cochabamba – Oruro – La Paz, con sus respectivas estaciones de bombeo. </w:t>
      </w:r>
      <w:smartTag w:uri="urn:schemas-microsoft-com:office:smarttags" w:element="metricconverter">
        <w:smartTagPr>
          <w:attr w:name="ProductID" w:val="320 Km"/>
        </w:smartTagPr>
        <w:r w:rsidRPr="002C7249">
          <w:rPr>
            <w:rFonts w:asciiTheme="minorHAnsi" w:hAnsiTheme="minorHAnsi" w:cstheme="minorHAnsi"/>
            <w:sz w:val="22"/>
            <w:szCs w:val="22"/>
            <w:lang w:val="es-ES_tradnl"/>
          </w:rPr>
          <w:t>320 Km</w:t>
        </w:r>
      </w:smartTag>
      <w:r w:rsidRPr="002C7249">
        <w:rPr>
          <w:rFonts w:asciiTheme="minorHAnsi" w:hAnsiTheme="minorHAnsi" w:cstheme="minorHAnsi"/>
          <w:sz w:val="22"/>
          <w:szCs w:val="22"/>
          <w:lang w:val="es-ES_tradnl"/>
        </w:rPr>
        <w:t>. de recorrido. Verificación de los sistemas de protección catódica y protección anticorrosiva a lo largo de todo el ducto. El poliducto consta de un ducto de hidrocarburos líquidos y un ducto para transporte de gas natural</w:t>
      </w:r>
    </w:p>
    <w:p w:rsidR="000B1E7B" w:rsidRPr="002C7249" w:rsidRDefault="000B1E7B" w:rsidP="000B1E7B">
      <w:pPr>
        <w:ind w:left="720"/>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Normas utilizadas para la inspección ASME B.31.3, ASME B.31.4 y ASME B.31.8, la cuantificación de defectos se realizó mediante las recomendaciones de la norma ASME B.31.G</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ind w:left="720"/>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del Poliducto PCSZ – I, </w:t>
      </w:r>
      <w:proofErr w:type="spellStart"/>
      <w:r w:rsidRPr="002C7249">
        <w:rPr>
          <w:rFonts w:asciiTheme="minorHAnsi" w:hAnsiTheme="minorHAnsi" w:cstheme="minorHAnsi"/>
          <w:sz w:val="22"/>
          <w:szCs w:val="22"/>
          <w:lang w:val="es-ES_tradnl"/>
        </w:rPr>
        <w:t>Camiri</w:t>
      </w:r>
      <w:proofErr w:type="spellEnd"/>
      <w:r w:rsidRPr="002C7249">
        <w:rPr>
          <w:rFonts w:asciiTheme="minorHAnsi" w:hAnsiTheme="minorHAnsi" w:cstheme="minorHAnsi"/>
          <w:sz w:val="22"/>
          <w:szCs w:val="22"/>
          <w:lang w:val="es-ES_tradnl"/>
        </w:rPr>
        <w:t xml:space="preserve"> – Santa Cruz en Bolivia y sus estaciones de bombeo. </w:t>
      </w:r>
      <w:smartTag w:uri="urn:schemas-microsoft-com:office:smarttags" w:element="metricconverter">
        <w:smartTagPr>
          <w:attr w:name="ProductID" w:val="260 Km"/>
        </w:smartTagPr>
        <w:r w:rsidRPr="002C7249">
          <w:rPr>
            <w:rFonts w:asciiTheme="minorHAnsi" w:hAnsiTheme="minorHAnsi" w:cstheme="minorHAnsi"/>
            <w:sz w:val="22"/>
            <w:szCs w:val="22"/>
            <w:lang w:val="es-ES_tradnl"/>
          </w:rPr>
          <w:t>260 Km</w:t>
        </w:r>
      </w:smartTag>
      <w:r w:rsidRPr="002C7249">
        <w:rPr>
          <w:rFonts w:asciiTheme="minorHAnsi" w:hAnsiTheme="minorHAnsi" w:cstheme="minorHAnsi"/>
          <w:sz w:val="22"/>
          <w:szCs w:val="22"/>
          <w:lang w:val="es-ES_tradnl"/>
        </w:rPr>
        <w:t>. de recorrido. Verificación de los sistemas de protección catódica y protección anticorrosiva a lo largo de todo el ducto.</w:t>
      </w:r>
    </w:p>
    <w:p w:rsidR="000B1E7B" w:rsidRPr="002C7249" w:rsidRDefault="000B1E7B" w:rsidP="000B1E7B">
      <w:pPr>
        <w:ind w:left="720"/>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Normas utilizadas para la inspección ASME B.31.3, ASME B.31.4, la cuantificación de defectos se realizó mediante las recomendaciones de la norma ASME B.31.G</w:t>
      </w:r>
    </w:p>
    <w:p w:rsidR="000B1E7B" w:rsidRPr="002C7249" w:rsidRDefault="000B1E7B" w:rsidP="000B1E7B">
      <w:pPr>
        <w:ind w:left="720"/>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Refinería La Pampilla</w:t>
      </w:r>
    </w:p>
    <w:p w:rsidR="000B1E7B" w:rsidRPr="002C7249" w:rsidRDefault="000B1E7B" w:rsidP="000B1E7B">
      <w:pPr>
        <w:jc w:val="both"/>
        <w:rPr>
          <w:rFonts w:asciiTheme="minorHAnsi" w:hAnsiTheme="minorHAnsi" w:cstheme="minorHAnsi"/>
          <w:b/>
          <w:bCs/>
          <w: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 fondos de 22 tanques de capacidades variables desde 10000 Barriles hasta 100000 Barriles, usando el equipo TESTEX 2000 de ondas electromagnéticas de baja frecuencia.</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API 653</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 2 esferas de almacenamiento de GLP, usando como técnica de inspección Partículas magnéticas, tintes penetrantes, radiografía industrial y ultrasonido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ASME VIII DIV. I</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Compañía Minera ANTAMINA</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general del sistema de tuberías de la Planta Concentradora de Zinc, Planta Concentradora de Cobre, Planta de Bombeo y Tuberías del sistema de transporte de muelle en el Terminal de </w:t>
      </w:r>
      <w:proofErr w:type="spellStart"/>
      <w:r w:rsidRPr="002C7249">
        <w:rPr>
          <w:rFonts w:asciiTheme="minorHAnsi" w:hAnsiTheme="minorHAnsi" w:cstheme="minorHAnsi"/>
          <w:sz w:val="22"/>
          <w:szCs w:val="22"/>
          <w:lang w:val="es-ES_tradnl"/>
        </w:rPr>
        <w:t>Huarmey</w:t>
      </w:r>
      <w:proofErr w:type="spellEnd"/>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Petroperú S.A</w:t>
      </w:r>
    </w:p>
    <w:p w:rsidR="000B1E7B" w:rsidRPr="002C7249" w:rsidRDefault="000B1E7B" w:rsidP="000B1E7B">
      <w:pPr>
        <w:ind w:left="708"/>
        <w:jc w:val="both"/>
        <w:rPr>
          <w:rFonts w:asciiTheme="minorHAnsi" w:hAnsiTheme="minorHAnsi" w:cstheme="minorHAnsi"/>
          <w:b/>
          <w:bCs/>
          <w:i/>
          <w:sz w:val="22"/>
          <w:szCs w:val="22"/>
          <w:lang w:val="es-ES_tradnl"/>
        </w:rPr>
      </w:pPr>
    </w:p>
    <w:p w:rsidR="000B1E7B" w:rsidRPr="002C7249" w:rsidRDefault="000B1E7B" w:rsidP="000B1E7B">
      <w:pPr>
        <w:ind w:left="708"/>
        <w:jc w:val="both"/>
        <w:rPr>
          <w:rFonts w:asciiTheme="minorHAnsi" w:hAnsiTheme="minorHAnsi" w:cstheme="minorHAnsi"/>
          <w:bCs/>
          <w:sz w:val="22"/>
          <w:szCs w:val="22"/>
          <w:lang w:val="es-ES_tradnl"/>
        </w:rPr>
      </w:pPr>
      <w:r w:rsidRPr="002C7249">
        <w:rPr>
          <w:rFonts w:asciiTheme="minorHAnsi" w:hAnsiTheme="minorHAnsi" w:cstheme="minorHAnsi"/>
          <w:b/>
          <w:bCs/>
          <w:sz w:val="22"/>
          <w:szCs w:val="22"/>
          <w:u w:val="single"/>
          <w:lang w:val="es-ES_tradnl"/>
        </w:rPr>
        <w:t xml:space="preserve">Planta de Ventas </w:t>
      </w:r>
      <w:proofErr w:type="spellStart"/>
      <w:r w:rsidRPr="002C7249">
        <w:rPr>
          <w:rFonts w:asciiTheme="minorHAnsi" w:hAnsiTheme="minorHAnsi" w:cstheme="minorHAnsi"/>
          <w:b/>
          <w:bCs/>
          <w:sz w:val="22"/>
          <w:szCs w:val="22"/>
          <w:u w:val="single"/>
          <w:lang w:val="es-ES_tradnl"/>
        </w:rPr>
        <w:t>Tarapoto</w:t>
      </w:r>
      <w:proofErr w:type="spellEnd"/>
      <w:r w:rsidRPr="002C7249">
        <w:rPr>
          <w:rFonts w:asciiTheme="minorHAnsi" w:hAnsiTheme="minorHAnsi" w:cstheme="minorHAnsi"/>
          <w:b/>
          <w:bCs/>
          <w:sz w:val="22"/>
          <w:szCs w:val="22"/>
          <w:u w:val="single"/>
          <w:lang w:val="es-ES_tradnl"/>
        </w:rPr>
        <w:t>:</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bCs/>
          <w:sz w:val="22"/>
          <w:szCs w:val="22"/>
          <w:lang w:val="es-ES_tradnl"/>
        </w:rPr>
        <w:t>Inspección integral de 3 tanques de almacenamiento de gasolina y un tanque de almacenamiento de diesel. Se usó ondas electromagnéticas de baja frecuencia para inspeccionar el fondo y ultrasonido para le cilindro y el techo. Norma de referencia, API 653</w:t>
      </w:r>
    </w:p>
    <w:p w:rsidR="000B1E7B" w:rsidRPr="002C7249" w:rsidRDefault="000B1E7B" w:rsidP="000B1E7B">
      <w:pPr>
        <w:ind w:left="708"/>
        <w:jc w:val="both"/>
        <w:rPr>
          <w:rFonts w:asciiTheme="minorHAnsi" w:hAnsiTheme="minorHAnsi" w:cstheme="minorHAnsi"/>
          <w:bCs/>
          <w:sz w:val="22"/>
          <w:szCs w:val="22"/>
          <w:lang w:val="es-ES_tradnl"/>
        </w:rPr>
      </w:pPr>
    </w:p>
    <w:p w:rsidR="000B1E7B" w:rsidRPr="002C7249" w:rsidRDefault="000B1E7B" w:rsidP="000B1E7B">
      <w:pPr>
        <w:ind w:left="708"/>
        <w:jc w:val="both"/>
        <w:rPr>
          <w:rFonts w:asciiTheme="minorHAnsi" w:hAnsiTheme="minorHAnsi" w:cstheme="minorHAnsi"/>
          <w:bCs/>
          <w:sz w:val="22"/>
          <w:szCs w:val="22"/>
          <w:lang w:val="es-ES_tradnl"/>
        </w:rPr>
      </w:pPr>
      <w:r w:rsidRPr="002C7249">
        <w:rPr>
          <w:rFonts w:asciiTheme="minorHAnsi" w:hAnsiTheme="minorHAnsi" w:cstheme="minorHAnsi"/>
          <w:b/>
          <w:bCs/>
          <w:sz w:val="22"/>
          <w:szCs w:val="22"/>
          <w:u w:val="single"/>
          <w:lang w:val="es-ES_tradnl"/>
        </w:rPr>
        <w:t xml:space="preserve">Planta de Ventas </w:t>
      </w:r>
      <w:proofErr w:type="spellStart"/>
      <w:r w:rsidRPr="002C7249">
        <w:rPr>
          <w:rFonts w:asciiTheme="minorHAnsi" w:hAnsiTheme="minorHAnsi" w:cstheme="minorHAnsi"/>
          <w:b/>
          <w:bCs/>
          <w:sz w:val="22"/>
          <w:szCs w:val="22"/>
          <w:u w:val="single"/>
          <w:lang w:val="es-ES_tradnl"/>
        </w:rPr>
        <w:t>Yurimaguas</w:t>
      </w:r>
      <w:proofErr w:type="spellEnd"/>
      <w:r w:rsidRPr="002C7249">
        <w:rPr>
          <w:rFonts w:asciiTheme="minorHAnsi" w:hAnsiTheme="minorHAnsi" w:cstheme="minorHAnsi"/>
          <w:b/>
          <w:bCs/>
          <w:sz w:val="22"/>
          <w:szCs w:val="22"/>
          <w:u w:val="single"/>
          <w:lang w:val="es-ES_tradnl"/>
        </w:rPr>
        <w:t>:</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bCs/>
          <w:sz w:val="22"/>
          <w:szCs w:val="22"/>
          <w:lang w:val="es-ES_tradnl"/>
        </w:rPr>
        <w:t>Inspección integral de 3 tanques de almacenamiento de gasolina y un tanque de almacenamiento de residual. Norma de referencia, API 653</w:t>
      </w:r>
    </w:p>
    <w:p w:rsidR="000B1E7B" w:rsidRPr="002C7249" w:rsidRDefault="000B1E7B" w:rsidP="000B1E7B">
      <w:pPr>
        <w:ind w:left="708"/>
        <w:jc w:val="both"/>
        <w:rPr>
          <w:rFonts w:asciiTheme="minorHAnsi" w:hAnsiTheme="minorHAnsi" w:cstheme="minorHAnsi"/>
          <w:bCs/>
          <w:sz w:val="22"/>
          <w:szCs w:val="22"/>
          <w:lang w:val="es-ES_tradnl"/>
        </w:rPr>
      </w:pPr>
    </w:p>
    <w:p w:rsidR="000B1E7B" w:rsidRPr="002C7249" w:rsidRDefault="000B1E7B" w:rsidP="000B1E7B">
      <w:pPr>
        <w:ind w:left="708"/>
        <w:jc w:val="both"/>
        <w:rPr>
          <w:rFonts w:asciiTheme="minorHAnsi" w:hAnsiTheme="minorHAnsi" w:cstheme="minorHAnsi"/>
          <w:bCs/>
          <w:sz w:val="22"/>
          <w:szCs w:val="22"/>
          <w:lang w:val="es-ES_tradnl"/>
        </w:rPr>
      </w:pPr>
      <w:r w:rsidRPr="002C7249">
        <w:rPr>
          <w:rFonts w:asciiTheme="minorHAnsi" w:hAnsiTheme="minorHAnsi" w:cstheme="minorHAnsi"/>
          <w:b/>
          <w:bCs/>
          <w:sz w:val="22"/>
          <w:szCs w:val="22"/>
          <w:u w:val="single"/>
          <w:lang w:val="es-ES_tradnl"/>
        </w:rPr>
        <w:lastRenderedPageBreak/>
        <w:t>Planta de Ventas Iquitos:</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bCs/>
          <w:sz w:val="22"/>
          <w:szCs w:val="22"/>
          <w:lang w:val="es-ES_tradnl"/>
        </w:rPr>
        <w:t>Inspección integral de 2 tanques de almacenamiento de gasolina, un tanque de almacenamiento de turbo combustible y un tanque de almacenamiento de agua contra incendio. Norma de referencia, API 653.</w:t>
      </w:r>
    </w:p>
    <w:p w:rsidR="000B1E7B" w:rsidRPr="002C7249" w:rsidRDefault="000B1E7B" w:rsidP="000B1E7B">
      <w:pPr>
        <w:ind w:left="708"/>
        <w:jc w:val="both"/>
        <w:rPr>
          <w:rFonts w:asciiTheme="minorHAnsi" w:hAnsiTheme="minorHAnsi" w:cstheme="minorHAnsi"/>
          <w:bCs/>
          <w:sz w:val="22"/>
          <w:szCs w:val="22"/>
          <w:lang w:val="es-ES_tradnl"/>
        </w:rPr>
      </w:pPr>
    </w:p>
    <w:p w:rsidR="000B1E7B" w:rsidRPr="002C7249" w:rsidRDefault="000B1E7B" w:rsidP="000B1E7B">
      <w:pPr>
        <w:ind w:left="708"/>
        <w:jc w:val="both"/>
        <w:rPr>
          <w:rFonts w:asciiTheme="minorHAnsi" w:hAnsiTheme="minorHAnsi" w:cstheme="minorHAnsi"/>
          <w:bCs/>
          <w:sz w:val="22"/>
          <w:szCs w:val="22"/>
          <w:lang w:val="es-ES_tradnl"/>
        </w:rPr>
      </w:pPr>
      <w:r w:rsidRPr="002C7249">
        <w:rPr>
          <w:rFonts w:asciiTheme="minorHAnsi" w:hAnsiTheme="minorHAnsi" w:cstheme="minorHAnsi"/>
          <w:b/>
          <w:bCs/>
          <w:sz w:val="22"/>
          <w:szCs w:val="22"/>
          <w:u w:val="single"/>
          <w:lang w:val="es-ES_tradnl"/>
        </w:rPr>
        <w:t>Refinería  Iquitos:</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 xml:space="preserve">Inspección integral de 4 tanques, 2 de residual, 1 de kerosene y uno de diesel. </w:t>
      </w:r>
      <w:r w:rsidRPr="002C7249">
        <w:rPr>
          <w:rFonts w:asciiTheme="minorHAnsi" w:hAnsiTheme="minorHAnsi" w:cstheme="minorHAnsi"/>
          <w:bCs/>
          <w:sz w:val="22"/>
          <w:szCs w:val="22"/>
          <w:lang w:val="es-ES_tradnl"/>
        </w:rPr>
        <w:t>Norma de referencia, API 653</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Diseño de un Sistema de </w:t>
      </w:r>
      <w:proofErr w:type="spellStart"/>
      <w:r w:rsidRPr="002C7249">
        <w:rPr>
          <w:rFonts w:asciiTheme="minorHAnsi" w:hAnsiTheme="minorHAnsi" w:cstheme="minorHAnsi"/>
          <w:sz w:val="22"/>
          <w:szCs w:val="22"/>
          <w:lang w:val="es-ES_tradnl"/>
        </w:rPr>
        <w:t>Blow</w:t>
      </w:r>
      <w:proofErr w:type="spellEnd"/>
      <w:r w:rsidRPr="002C7249">
        <w:rPr>
          <w:rFonts w:asciiTheme="minorHAnsi" w:hAnsiTheme="minorHAnsi" w:cstheme="minorHAnsi"/>
          <w:sz w:val="22"/>
          <w:szCs w:val="22"/>
          <w:lang w:val="es-ES_tradnl"/>
        </w:rPr>
        <w:t xml:space="preserve"> – Down para la disposición de gases y vapores provenientes de la columna de destilación.</w:t>
      </w:r>
    </w:p>
    <w:p w:rsidR="000B1E7B" w:rsidRPr="002C7249" w:rsidRDefault="000B1E7B" w:rsidP="000B1E7B">
      <w:pPr>
        <w:ind w:left="708"/>
        <w:jc w:val="both"/>
        <w:rPr>
          <w:rFonts w:asciiTheme="minorHAnsi" w:hAnsiTheme="minorHAnsi" w:cstheme="minorHAnsi"/>
          <w:bCs/>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 xml:space="preserve">Refinería </w:t>
      </w:r>
      <w:proofErr w:type="spellStart"/>
      <w:r w:rsidRPr="002C7249">
        <w:rPr>
          <w:rFonts w:asciiTheme="minorHAnsi" w:hAnsiTheme="minorHAnsi" w:cstheme="minorHAnsi"/>
          <w:b/>
          <w:bCs/>
          <w:sz w:val="22"/>
          <w:szCs w:val="22"/>
          <w:u w:val="single"/>
          <w:lang w:val="es-ES_tradnl"/>
        </w:rPr>
        <w:t>Conchán</w:t>
      </w:r>
      <w:proofErr w:type="spellEnd"/>
      <w:r w:rsidRPr="002C7249">
        <w:rPr>
          <w:rFonts w:asciiTheme="minorHAnsi" w:hAnsiTheme="minorHAnsi" w:cstheme="minorHAnsi"/>
          <w:b/>
          <w:bCs/>
          <w:sz w:val="22"/>
          <w:szCs w:val="22"/>
          <w:u w:val="single"/>
          <w:lang w:val="es-ES_tradnl"/>
        </w:rPr>
        <w:t>:</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Inspección general de los hornos F – 01 y F – 02.</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Diseño de un Sistema de </w:t>
      </w:r>
      <w:proofErr w:type="spellStart"/>
      <w:r w:rsidRPr="002C7249">
        <w:rPr>
          <w:rFonts w:asciiTheme="minorHAnsi" w:hAnsiTheme="minorHAnsi" w:cstheme="minorHAnsi"/>
          <w:sz w:val="22"/>
          <w:szCs w:val="22"/>
          <w:lang w:val="es-ES_tradnl"/>
        </w:rPr>
        <w:t>Flare</w:t>
      </w:r>
      <w:proofErr w:type="spellEnd"/>
      <w:r w:rsidRPr="002C7249">
        <w:rPr>
          <w:rFonts w:asciiTheme="minorHAnsi" w:hAnsiTheme="minorHAnsi" w:cstheme="minorHAnsi"/>
          <w:sz w:val="22"/>
          <w:szCs w:val="22"/>
          <w:lang w:val="es-ES_tradnl"/>
        </w:rPr>
        <w:t xml:space="preserve"> para la Refinería. Diseño de sistema de válvulas de seguridad para la unidad de </w:t>
      </w:r>
      <w:proofErr w:type="spellStart"/>
      <w:r w:rsidRPr="002C7249">
        <w:rPr>
          <w:rFonts w:asciiTheme="minorHAnsi" w:hAnsiTheme="minorHAnsi" w:cstheme="minorHAnsi"/>
          <w:sz w:val="22"/>
          <w:szCs w:val="22"/>
          <w:lang w:val="es-ES_tradnl"/>
        </w:rPr>
        <w:t>Merox</w:t>
      </w:r>
      <w:proofErr w:type="spellEnd"/>
      <w:r w:rsidRPr="002C7249">
        <w:rPr>
          <w:rFonts w:asciiTheme="minorHAnsi" w:hAnsiTheme="minorHAnsi" w:cstheme="minorHAnsi"/>
          <w:sz w:val="22"/>
          <w:szCs w:val="22"/>
          <w:lang w:val="es-ES_tradnl"/>
        </w:rPr>
        <w:t>.</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Planta Aeropuerto Tacna:</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Inspección general de las tuberías de la red de combustibles de Petroperú en el Aeropuerto de Tacna</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ASME B.31.4</w:t>
      </w:r>
    </w:p>
    <w:p w:rsidR="000B1E7B" w:rsidRPr="002C7249" w:rsidRDefault="000B1E7B" w:rsidP="000B1E7B">
      <w:pPr>
        <w:ind w:left="360"/>
        <w:jc w:val="both"/>
        <w:rPr>
          <w:rFonts w:asciiTheme="minorHAnsi" w:hAnsiTheme="minorHAnsi" w:cstheme="minorHAnsi"/>
          <w:bCs/>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w:t>
      </w:r>
      <w:proofErr w:type="spellStart"/>
      <w:r w:rsidRPr="002C7249">
        <w:rPr>
          <w:rFonts w:asciiTheme="minorHAnsi" w:hAnsiTheme="minorHAnsi" w:cstheme="minorHAnsi"/>
          <w:bCs/>
          <w:color w:val="4F81BD" w:themeColor="accent1"/>
          <w:sz w:val="22"/>
          <w:szCs w:val="22"/>
          <w:lang w:val="es-ES_tradnl"/>
        </w:rPr>
        <w:t>Petrotech</w:t>
      </w:r>
      <w:proofErr w:type="spellEnd"/>
      <w:r w:rsidRPr="002C7249">
        <w:rPr>
          <w:rFonts w:asciiTheme="minorHAnsi" w:hAnsiTheme="minorHAnsi" w:cstheme="minorHAnsi"/>
          <w:bCs/>
          <w:color w:val="4F81BD" w:themeColor="accent1"/>
          <w:sz w:val="22"/>
          <w:szCs w:val="22"/>
          <w:lang w:val="es-ES_tradnl"/>
        </w:rPr>
        <w:t xml:space="preserve"> Peruana</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del fondo del Tanque Nº 9 de Batería 1 – </w:t>
      </w:r>
      <w:proofErr w:type="gramStart"/>
      <w:r w:rsidRPr="002C7249">
        <w:rPr>
          <w:rFonts w:asciiTheme="minorHAnsi" w:hAnsiTheme="minorHAnsi" w:cstheme="minorHAnsi"/>
          <w:sz w:val="22"/>
          <w:szCs w:val="22"/>
          <w:lang w:val="es-ES_tradnl"/>
        </w:rPr>
        <w:t>Primavera</w:t>
      </w:r>
      <w:proofErr w:type="gramEnd"/>
      <w:r w:rsidRPr="002C7249">
        <w:rPr>
          <w:rFonts w:asciiTheme="minorHAnsi" w:hAnsiTheme="minorHAnsi" w:cstheme="minorHAnsi"/>
          <w:sz w:val="22"/>
          <w:szCs w:val="22"/>
          <w:lang w:val="es-ES_tradnl"/>
        </w:rPr>
        <w:t>, usando ondas electromagnéticas de baja frecuencia</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API 653</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General de Oleoducto de Peña Negra a Patio de Tanques PTS. Recorrido total </w:t>
      </w:r>
      <w:smartTag w:uri="urn:schemas-microsoft-com:office:smarttags" w:element="metricconverter">
        <w:smartTagPr>
          <w:attr w:name="ProductID" w:val="28 Km"/>
        </w:smartTagPr>
        <w:r w:rsidRPr="002C7249">
          <w:rPr>
            <w:rFonts w:asciiTheme="minorHAnsi" w:hAnsiTheme="minorHAnsi" w:cstheme="minorHAnsi"/>
            <w:sz w:val="22"/>
            <w:szCs w:val="22"/>
            <w:lang w:val="es-ES_tradnl"/>
          </w:rPr>
          <w:t>28 Km</w:t>
        </w:r>
      </w:smartTag>
      <w:r w:rsidRPr="002C7249">
        <w:rPr>
          <w:rFonts w:asciiTheme="minorHAnsi" w:hAnsiTheme="minorHAnsi" w:cstheme="minorHAnsi"/>
          <w:sz w:val="22"/>
          <w:szCs w:val="22"/>
          <w:lang w:val="es-ES_tradnl"/>
        </w:rPr>
        <w:t>. Inspección general usando ultrasonido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ASME B.31.4</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General de Gasoducto de Peña Negra a Planta </w:t>
      </w:r>
      <w:proofErr w:type="spellStart"/>
      <w:r w:rsidRPr="002C7249">
        <w:rPr>
          <w:rFonts w:asciiTheme="minorHAnsi" w:hAnsiTheme="minorHAnsi" w:cstheme="minorHAnsi"/>
          <w:sz w:val="22"/>
          <w:szCs w:val="22"/>
          <w:lang w:val="es-ES_tradnl"/>
        </w:rPr>
        <w:t>Pariñas</w:t>
      </w:r>
      <w:proofErr w:type="spellEnd"/>
      <w:r w:rsidRPr="002C7249">
        <w:rPr>
          <w:rFonts w:asciiTheme="minorHAnsi" w:hAnsiTheme="minorHAnsi" w:cstheme="minorHAnsi"/>
          <w:sz w:val="22"/>
          <w:szCs w:val="22"/>
          <w:lang w:val="es-ES_tradnl"/>
        </w:rPr>
        <w:t xml:space="preserve">, recorrido total de </w:t>
      </w:r>
      <w:smartTag w:uri="urn:schemas-microsoft-com:office:smarttags" w:element="metricconverter">
        <w:smartTagPr>
          <w:attr w:name="ProductID" w:val="18 Km"/>
        </w:smartTagPr>
        <w:r w:rsidRPr="002C7249">
          <w:rPr>
            <w:rFonts w:asciiTheme="minorHAnsi" w:hAnsiTheme="minorHAnsi" w:cstheme="minorHAnsi"/>
            <w:sz w:val="22"/>
            <w:szCs w:val="22"/>
            <w:lang w:val="es-ES_tradnl"/>
          </w:rPr>
          <w:t>18 Km</w:t>
        </w:r>
      </w:smartTag>
      <w:r w:rsidRPr="002C7249">
        <w:rPr>
          <w:rFonts w:asciiTheme="minorHAnsi" w:hAnsiTheme="minorHAnsi" w:cstheme="minorHAnsi"/>
          <w:sz w:val="22"/>
          <w:szCs w:val="22"/>
          <w:lang w:val="es-ES_tradnl"/>
        </w:rPr>
        <w:t>. Inspección general usando ultrasonido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ASME B.31.8</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Inspección General de </w:t>
      </w:r>
      <w:proofErr w:type="spellStart"/>
      <w:r w:rsidRPr="002C7249">
        <w:rPr>
          <w:rFonts w:asciiTheme="minorHAnsi" w:hAnsiTheme="minorHAnsi" w:cstheme="minorHAnsi"/>
          <w:sz w:val="22"/>
          <w:szCs w:val="22"/>
          <w:lang w:val="es-ES_tradnl"/>
        </w:rPr>
        <w:t>Dieselducto</w:t>
      </w:r>
      <w:proofErr w:type="spellEnd"/>
      <w:r w:rsidRPr="002C7249">
        <w:rPr>
          <w:rFonts w:asciiTheme="minorHAnsi" w:hAnsiTheme="minorHAnsi" w:cstheme="minorHAnsi"/>
          <w:sz w:val="22"/>
          <w:szCs w:val="22"/>
          <w:lang w:val="es-ES_tradnl"/>
        </w:rPr>
        <w:t xml:space="preserve"> de Planta de Ventas – Talara a instalaciones de </w:t>
      </w:r>
      <w:proofErr w:type="spellStart"/>
      <w:r w:rsidRPr="002C7249">
        <w:rPr>
          <w:rFonts w:asciiTheme="minorHAnsi" w:hAnsiTheme="minorHAnsi" w:cstheme="minorHAnsi"/>
          <w:sz w:val="22"/>
          <w:szCs w:val="22"/>
          <w:lang w:val="es-ES_tradnl"/>
        </w:rPr>
        <w:t>Petrotech</w:t>
      </w:r>
      <w:proofErr w:type="spellEnd"/>
      <w:r w:rsidRPr="002C7249">
        <w:rPr>
          <w:rFonts w:asciiTheme="minorHAnsi" w:hAnsiTheme="minorHAnsi" w:cstheme="minorHAnsi"/>
          <w:sz w:val="22"/>
          <w:szCs w:val="22"/>
          <w:lang w:val="es-ES_tradnl"/>
        </w:rPr>
        <w:t xml:space="preserve"> en Playa Tortugas.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Norma de referencia, ASME B.31.4</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Tulsa </w:t>
      </w:r>
      <w:proofErr w:type="spellStart"/>
      <w:r w:rsidRPr="002C7249">
        <w:rPr>
          <w:rFonts w:asciiTheme="minorHAnsi" w:hAnsiTheme="minorHAnsi" w:cstheme="minorHAnsi"/>
          <w:bCs/>
          <w:color w:val="4F81BD" w:themeColor="accent1"/>
          <w:sz w:val="22"/>
          <w:szCs w:val="22"/>
          <w:lang w:val="es-ES_tradnl"/>
        </w:rPr>
        <w:t>Heaters</w:t>
      </w:r>
      <w:proofErr w:type="spellEnd"/>
      <w:r w:rsidRPr="002C7249">
        <w:rPr>
          <w:rFonts w:asciiTheme="minorHAnsi" w:hAnsiTheme="minorHAnsi" w:cstheme="minorHAnsi"/>
          <w:bCs/>
          <w:color w:val="4F81BD" w:themeColor="accent1"/>
          <w:sz w:val="22"/>
          <w:szCs w:val="22"/>
          <w:lang w:val="es-ES_tradnl"/>
        </w:rPr>
        <w:t xml:space="preserve"> Inc.</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en obra de la aplicación del refractario para el Horno HS – 101, construido para la Refinería Talara.</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TEXACO</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Estudio integral del análisis de falla en los tanques de la Estación de Servicio de </w:t>
      </w:r>
      <w:proofErr w:type="spellStart"/>
      <w:r w:rsidRPr="002C7249">
        <w:rPr>
          <w:rFonts w:asciiTheme="minorHAnsi" w:hAnsiTheme="minorHAnsi" w:cstheme="minorHAnsi"/>
          <w:sz w:val="22"/>
          <w:szCs w:val="22"/>
          <w:lang w:val="es-ES_tradnl"/>
        </w:rPr>
        <w:t>Petrosur</w:t>
      </w:r>
      <w:proofErr w:type="spellEnd"/>
      <w:r w:rsidRPr="002C7249">
        <w:rPr>
          <w:rFonts w:asciiTheme="minorHAnsi" w:hAnsiTheme="minorHAnsi" w:cstheme="minorHAnsi"/>
          <w:sz w:val="22"/>
          <w:szCs w:val="22"/>
          <w:lang w:val="es-ES_tradnl"/>
        </w:rPr>
        <w:t>. S.A</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Evaluación de la necesidad de Protección Catódica para 36 Estaciones de Servicio de Texaco, Ubicadas en Lima, Barranca, Trujillo, Piura, Cañete y Arequipa.</w:t>
      </w:r>
    </w:p>
    <w:p w:rsidR="000B1E7B" w:rsidRPr="002C7249" w:rsidRDefault="000B1E7B" w:rsidP="000B1E7B">
      <w:pPr>
        <w:ind w:left="360"/>
        <w:jc w:val="both"/>
        <w:rPr>
          <w:rFonts w:asciiTheme="minorHAnsi" w:hAnsiTheme="minorHAnsi" w:cstheme="minorHAnsi"/>
          <w:bCs/>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w:t>
      </w:r>
      <w:proofErr w:type="spellStart"/>
      <w:r w:rsidRPr="002C7249">
        <w:rPr>
          <w:rFonts w:asciiTheme="minorHAnsi" w:hAnsiTheme="minorHAnsi" w:cstheme="minorHAnsi"/>
          <w:bCs/>
          <w:color w:val="4F81BD" w:themeColor="accent1"/>
          <w:sz w:val="22"/>
          <w:szCs w:val="22"/>
          <w:lang w:val="es-ES_tradnl"/>
        </w:rPr>
        <w:t>Quimpac</w:t>
      </w:r>
      <w:proofErr w:type="spellEnd"/>
      <w:r w:rsidRPr="002C7249">
        <w:rPr>
          <w:rFonts w:asciiTheme="minorHAnsi" w:hAnsiTheme="minorHAnsi" w:cstheme="minorHAnsi"/>
          <w:bCs/>
          <w:color w:val="4F81BD" w:themeColor="accent1"/>
          <w:sz w:val="22"/>
          <w:szCs w:val="22"/>
          <w:lang w:val="es-ES_tradnl"/>
        </w:rPr>
        <w:t xml:space="preserve"> S.A</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del fondo del Tanque 5 de Almacenamiento de Soda Cáustica</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 tuberías de agua de enfriamiento de los hornos H-1, H -2 y H – 3</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Empresa </w:t>
      </w:r>
      <w:proofErr w:type="spellStart"/>
      <w:r w:rsidRPr="002C7249">
        <w:rPr>
          <w:rFonts w:asciiTheme="minorHAnsi" w:hAnsiTheme="minorHAnsi" w:cstheme="minorHAnsi"/>
          <w:bCs/>
          <w:color w:val="4F81BD" w:themeColor="accent1"/>
          <w:sz w:val="22"/>
          <w:szCs w:val="22"/>
          <w:lang w:val="es-ES_tradnl"/>
        </w:rPr>
        <w:t>Ameral</w:t>
      </w:r>
      <w:proofErr w:type="spellEnd"/>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del fondo del Tanque 3 y del Tanque 4 de Almacenamiento de Aceite de Soja. Usando tecnología de ondas electromagnéticas de baja frecuencia y ultrasonido</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a TASA – Tecnológica de Alimentos S.A</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Inspección del fondo del Tanque Nº 1 de agua Blanda en Planta Pisco.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Febrero 2003</w:t>
      </w:r>
    </w:p>
    <w:p w:rsidR="000B1E7B" w:rsidRPr="002C7249" w:rsidRDefault="000B1E7B" w:rsidP="000B1E7B">
      <w:pPr>
        <w:ind w:left="360"/>
        <w:jc w:val="both"/>
        <w:rPr>
          <w:rFonts w:asciiTheme="minorHAnsi" w:hAnsiTheme="minorHAnsi" w:cstheme="minorHAnsi"/>
          <w:bCs/>
          <w:sz w:val="22"/>
          <w:szCs w:val="22"/>
          <w:lang w:val="es-ES_tradnl"/>
        </w:rPr>
      </w:pP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lang w:val="pt-BR"/>
        </w:rPr>
      </w:pPr>
      <w:r w:rsidRPr="002C7249">
        <w:rPr>
          <w:rFonts w:asciiTheme="minorHAnsi" w:hAnsiTheme="minorHAnsi" w:cstheme="minorHAnsi"/>
          <w:color w:val="0000FF"/>
          <w:sz w:val="22"/>
          <w:szCs w:val="22"/>
          <w:lang w:val="pt-BR"/>
        </w:rPr>
        <w:t xml:space="preserve">Empresa: </w:t>
      </w:r>
      <w:proofErr w:type="spellStart"/>
      <w:r w:rsidRPr="002C7249">
        <w:rPr>
          <w:rFonts w:asciiTheme="minorHAnsi" w:hAnsiTheme="minorHAnsi" w:cstheme="minorHAnsi"/>
          <w:color w:val="0000FF"/>
          <w:sz w:val="22"/>
          <w:szCs w:val="22"/>
          <w:lang w:val="pt-BR"/>
        </w:rPr>
        <w:t>Tecnipet</w:t>
      </w:r>
      <w:proofErr w:type="spellEnd"/>
      <w:r w:rsidRPr="002C7249">
        <w:rPr>
          <w:rFonts w:asciiTheme="minorHAnsi" w:hAnsiTheme="minorHAnsi" w:cstheme="minorHAnsi"/>
          <w:color w:val="0000FF"/>
          <w:sz w:val="22"/>
          <w:szCs w:val="22"/>
          <w:lang w:val="pt-BR"/>
        </w:rPr>
        <w:t xml:space="preserve"> S.A</w:t>
      </w:r>
      <w:r w:rsidRPr="002C7249">
        <w:rPr>
          <w:rFonts w:asciiTheme="minorHAnsi" w:hAnsiTheme="minorHAnsi" w:cstheme="minorHAnsi"/>
          <w:color w:val="0000FF"/>
          <w:sz w:val="22"/>
          <w:szCs w:val="22"/>
          <w:lang w:val="pt-BR"/>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lang w:val="pt-BR"/>
        </w:rPr>
      </w:pPr>
      <w:r w:rsidRPr="002C7249">
        <w:rPr>
          <w:rFonts w:asciiTheme="minorHAnsi" w:hAnsiTheme="minorHAnsi" w:cstheme="minorHAnsi"/>
          <w:color w:val="0000FF"/>
          <w:sz w:val="22"/>
          <w:szCs w:val="22"/>
          <w:lang w:val="pt-BR"/>
        </w:rPr>
        <w:t xml:space="preserve">Lugar: </w:t>
      </w:r>
      <w:r w:rsidRPr="002C7249">
        <w:rPr>
          <w:rFonts w:asciiTheme="minorHAnsi" w:hAnsiTheme="minorHAnsi" w:cstheme="minorHAnsi"/>
          <w:color w:val="0000FF"/>
          <w:sz w:val="22"/>
          <w:szCs w:val="22"/>
          <w:lang w:val="pt-BR"/>
        </w:rPr>
        <w:tab/>
      </w:r>
      <w:proofErr w:type="spellStart"/>
      <w:r w:rsidRPr="002C7249">
        <w:rPr>
          <w:rFonts w:asciiTheme="minorHAnsi" w:hAnsiTheme="minorHAnsi" w:cstheme="minorHAnsi"/>
          <w:color w:val="0000FF"/>
          <w:sz w:val="22"/>
          <w:szCs w:val="22"/>
          <w:lang w:val="pt-BR"/>
        </w:rPr>
        <w:t>Varios</w:t>
      </w:r>
      <w:proofErr w:type="spellEnd"/>
      <w:r w:rsidRPr="002C7249">
        <w:rPr>
          <w:rFonts w:asciiTheme="minorHAnsi" w:hAnsiTheme="minorHAnsi" w:cstheme="minorHAnsi"/>
          <w:color w:val="0000FF"/>
          <w:sz w:val="22"/>
          <w:szCs w:val="22"/>
          <w:lang w:val="pt-BR"/>
        </w:rPr>
        <w:tab/>
      </w:r>
    </w:p>
    <w:p w:rsidR="000B1E7B" w:rsidRPr="002C7249" w:rsidRDefault="000B1E7B" w:rsidP="000B1E7B">
      <w:pPr>
        <w:tabs>
          <w:tab w:val="left" w:pos="360"/>
        </w:tabs>
        <w:spacing w:before="120" w:after="120"/>
        <w:ind w:left="360"/>
        <w:jc w:val="both"/>
        <w:rPr>
          <w:rFonts w:asciiTheme="minorHAnsi" w:hAnsiTheme="minorHAnsi" w:cstheme="minorHAnsi"/>
          <w:sz w:val="22"/>
          <w:szCs w:val="22"/>
          <w:lang w:val="pt-BR"/>
        </w:rPr>
      </w:pPr>
      <w:r w:rsidRPr="002C7249">
        <w:rPr>
          <w:rFonts w:asciiTheme="minorHAnsi" w:hAnsiTheme="minorHAnsi" w:cstheme="minorHAnsi"/>
          <w:color w:val="0000FF"/>
          <w:sz w:val="22"/>
          <w:szCs w:val="22"/>
          <w:lang w:val="pt-BR"/>
        </w:rPr>
        <w:t>Período: 1993 - 1998</w:t>
      </w:r>
      <w:r w:rsidRPr="002C7249">
        <w:rPr>
          <w:rFonts w:asciiTheme="minorHAnsi" w:hAnsiTheme="minorHAnsi" w:cstheme="minorHAnsi"/>
          <w:sz w:val="22"/>
          <w:szCs w:val="22"/>
          <w:lang w:val="pt-BR"/>
        </w:rPr>
        <w:tab/>
      </w:r>
      <w:r w:rsidRPr="002C7249">
        <w:rPr>
          <w:rFonts w:asciiTheme="minorHAnsi" w:hAnsiTheme="minorHAnsi" w:cstheme="minorHAnsi"/>
          <w:sz w:val="22"/>
          <w:szCs w:val="22"/>
          <w:lang w:val="pt-BR"/>
        </w:rPr>
        <w:tab/>
      </w:r>
    </w:p>
    <w:p w:rsidR="000B1E7B" w:rsidRPr="002C7249" w:rsidRDefault="000B1E7B" w:rsidP="000B1E7B">
      <w:pPr>
        <w:ind w:left="360"/>
        <w:jc w:val="both"/>
        <w:rPr>
          <w:rFonts w:asciiTheme="minorHAnsi" w:hAnsiTheme="minorHAnsi" w:cstheme="minorHAnsi"/>
          <w:sz w:val="22"/>
          <w:szCs w:val="22"/>
          <w:lang w:val="es-ES_tradnl"/>
        </w:rPr>
      </w:pPr>
      <w:r w:rsidRPr="002C7249">
        <w:rPr>
          <w:rFonts w:asciiTheme="minorHAnsi" w:hAnsiTheme="minorHAnsi" w:cstheme="minorHAnsi"/>
          <w:color w:val="0000FF"/>
          <w:sz w:val="22"/>
          <w:szCs w:val="22"/>
        </w:rPr>
        <w:t>Función</w:t>
      </w:r>
      <w:r w:rsidRPr="002C7249">
        <w:rPr>
          <w:rFonts w:asciiTheme="minorHAnsi" w:hAnsiTheme="minorHAnsi" w:cstheme="minorHAnsi"/>
          <w:sz w:val="22"/>
          <w:szCs w:val="22"/>
        </w:rPr>
        <w:t xml:space="preserve">: </w:t>
      </w:r>
      <w:r w:rsidRPr="002C7249">
        <w:rPr>
          <w:rFonts w:asciiTheme="minorHAnsi" w:hAnsiTheme="minorHAnsi" w:cstheme="minorHAnsi"/>
          <w:sz w:val="22"/>
          <w:szCs w:val="22"/>
        </w:rPr>
        <w:tab/>
      </w:r>
      <w:r w:rsidRPr="002C7249">
        <w:rPr>
          <w:rFonts w:asciiTheme="minorHAnsi" w:hAnsiTheme="minorHAnsi" w:cstheme="minorHAnsi"/>
          <w:sz w:val="22"/>
          <w:szCs w:val="22"/>
          <w:lang w:val="es-ES_tradnl"/>
        </w:rPr>
        <w:t xml:space="preserve">  Director,  responsable del servicio de auditoría e inspección en seguridad y asuntos ambientales. Encargado de la Fiscalización y Auditoría  técnica de empresas petroleras, para verificar el cumplimiento de la legislación petrolera en cuanto a seguridad de las instalaciones de refinación, producción, almacenamiento y transporte de hidrocarburos asimismo verificar el cumplimiento de la normatividad vigente sobre aspectos ambientales.  Se reportaba a la DGH.</w:t>
      </w:r>
    </w:p>
    <w:p w:rsidR="000B1E7B" w:rsidRPr="002C7249" w:rsidRDefault="000B1E7B" w:rsidP="000B1E7B">
      <w:pPr>
        <w:ind w:left="360"/>
        <w:jc w:val="both"/>
        <w:rPr>
          <w:rFonts w:asciiTheme="minorHAnsi" w:hAnsiTheme="minorHAnsi" w:cstheme="minorHAnsi"/>
          <w:sz w:val="22"/>
          <w:szCs w:val="22"/>
          <w:lang w:val="es-ES_tradnl"/>
        </w:rPr>
      </w:pPr>
      <w:r w:rsidRPr="002C7249">
        <w:rPr>
          <w:rFonts w:asciiTheme="minorHAnsi" w:hAnsiTheme="minorHAnsi" w:cstheme="minorHAnsi"/>
          <w:sz w:val="22"/>
          <w:szCs w:val="22"/>
        </w:rPr>
        <w:t>Normas de referencia</w:t>
      </w:r>
      <w:r w:rsidRPr="002C7249">
        <w:rPr>
          <w:rFonts w:asciiTheme="minorHAnsi" w:hAnsiTheme="minorHAnsi" w:cstheme="minorHAnsi"/>
          <w:color w:val="0000FF"/>
          <w:sz w:val="22"/>
          <w:szCs w:val="22"/>
        </w:rPr>
        <w:t xml:space="preserve">, </w:t>
      </w:r>
      <w:r w:rsidRPr="002C7249">
        <w:rPr>
          <w:rFonts w:asciiTheme="minorHAnsi" w:hAnsiTheme="minorHAnsi" w:cstheme="minorHAnsi"/>
          <w:sz w:val="22"/>
          <w:szCs w:val="22"/>
        </w:rPr>
        <w:t>Ley orgánica de hidrocarburos N° 26221, D</w:t>
      </w:r>
      <w:r w:rsidRPr="002C7249">
        <w:rPr>
          <w:rFonts w:asciiTheme="minorHAnsi" w:hAnsiTheme="minorHAnsi" w:cstheme="minorHAnsi"/>
          <w:sz w:val="22"/>
          <w:szCs w:val="22"/>
          <w:lang w:val="es-ES_tradnl"/>
        </w:rPr>
        <w:t>.S. 046-93-EM, D.S 051-93-EM, D.S 052-93-EM y D.S 055-93-EM.</w:t>
      </w:r>
    </w:p>
    <w:p w:rsidR="000B1E7B" w:rsidRPr="002C7249" w:rsidRDefault="000B1E7B" w:rsidP="000B1E7B">
      <w:pPr>
        <w:tabs>
          <w:tab w:val="left" w:pos="360"/>
        </w:tabs>
        <w:spacing w:before="120" w:after="120"/>
        <w:ind w:left="360"/>
        <w:jc w:val="both"/>
        <w:rPr>
          <w:rFonts w:asciiTheme="minorHAnsi" w:hAnsiTheme="minorHAnsi" w:cstheme="minorHAnsi"/>
          <w:sz w:val="22"/>
          <w:szCs w:val="22"/>
        </w:rPr>
      </w:pPr>
      <w:r w:rsidRPr="002C7249">
        <w:rPr>
          <w:rFonts w:asciiTheme="minorHAnsi" w:hAnsiTheme="minorHAnsi" w:cstheme="minorHAnsi"/>
          <w:sz w:val="22"/>
          <w:szCs w:val="22"/>
        </w:rPr>
        <w:t>Participación en los siguientes proyectos:</w:t>
      </w: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Pérez </w:t>
      </w:r>
      <w:proofErr w:type="spellStart"/>
      <w:r w:rsidRPr="002C7249">
        <w:rPr>
          <w:rFonts w:asciiTheme="minorHAnsi" w:hAnsiTheme="minorHAnsi" w:cstheme="minorHAnsi"/>
          <w:bCs/>
          <w:color w:val="4F81BD" w:themeColor="accent1"/>
          <w:sz w:val="22"/>
          <w:szCs w:val="22"/>
          <w:lang w:val="es-ES_tradnl"/>
        </w:rPr>
        <w:t>Companc</w:t>
      </w:r>
      <w:proofErr w:type="spellEnd"/>
      <w:r w:rsidRPr="002C7249">
        <w:rPr>
          <w:rFonts w:asciiTheme="minorHAnsi" w:hAnsiTheme="minorHAnsi" w:cstheme="minorHAnsi"/>
          <w:bCs/>
          <w:color w:val="4F81BD" w:themeColor="accent1"/>
          <w:sz w:val="22"/>
          <w:szCs w:val="22"/>
          <w:lang w:val="es-ES_tradnl"/>
        </w:rPr>
        <w:t xml:space="preserve"> del Perú S.A. – Lote X</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Verificación del estado de más de 2000 pozos,  50 baterías de producción y todos los sistemas de ductos de transporte de crudo y gas.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052 – 93 – EM y D.S 055-93-EM</w:t>
      </w: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Servicios Petróleos del Perú S.A. en las siguientes instalaciones</w:t>
      </w: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 Lote X</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Verificación del estado de más de 2000 pozos,  baterías de producción y todos los sistemas de ductos de transporte de crudo y gas.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052 – 93 – EM y D.S 055-93-EM</w:t>
      </w:r>
    </w:p>
    <w:p w:rsidR="000B1E7B" w:rsidRPr="002C7249" w:rsidRDefault="000B1E7B" w:rsidP="000B1E7B">
      <w:pPr>
        <w:ind w:left="360"/>
        <w:jc w:val="both"/>
        <w:rPr>
          <w:rFonts w:asciiTheme="minorHAnsi" w:hAnsiTheme="minorHAnsi" w:cstheme="minorHAnsi"/>
          <w:b/>
          <w:bCs/>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Refinería la Pampilla</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 xml:space="preserve">Verificación del cumplimiento de la Ley General de Hidrocarburos con sus respectivos reglamentos y la Ley de Protección Ambiental para el sector Hidrocarburos. Capacidad de refinación de 100000 BPDO. 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 xml:space="preserve">Refinería </w:t>
      </w:r>
      <w:proofErr w:type="spellStart"/>
      <w:r w:rsidRPr="002C7249">
        <w:rPr>
          <w:rFonts w:asciiTheme="minorHAnsi" w:hAnsiTheme="minorHAnsi" w:cstheme="minorHAnsi"/>
          <w:b/>
          <w:bCs/>
          <w:sz w:val="22"/>
          <w:szCs w:val="22"/>
          <w:u w:val="single"/>
          <w:lang w:val="es-ES_tradnl"/>
        </w:rPr>
        <w:t>Conchan</w:t>
      </w:r>
      <w:proofErr w:type="spellEnd"/>
      <w:r w:rsidRPr="002C7249">
        <w:rPr>
          <w:rFonts w:asciiTheme="minorHAnsi" w:hAnsiTheme="minorHAnsi" w:cstheme="minorHAnsi"/>
          <w:b/>
          <w:bCs/>
          <w:sz w:val="22"/>
          <w:szCs w:val="22"/>
          <w:lang w:val="es-ES_tradnl"/>
        </w:rPr>
        <w:t xml:space="preserve"> – Lima: </w:t>
      </w:r>
      <w:r w:rsidRPr="002C7249">
        <w:rPr>
          <w:rFonts w:asciiTheme="minorHAnsi" w:hAnsiTheme="minorHAnsi" w:cstheme="minorHAnsi"/>
          <w:sz w:val="22"/>
          <w:szCs w:val="22"/>
          <w:lang w:val="es-ES_tradnl"/>
        </w:rPr>
        <w:t xml:space="preserve">Verificación del cumplimiento de la Ley General de Hidrocarburos con sus respectivos reglamentos y la Ley de Protección Ambiental para el sector Hidrocarburos. </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Refinería Iquitos</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Verificación del cumplimiento de la Ley General de Hidrocarburos con sus respectivos reglamentos y la Ley de Protección Ambiental para el sector Hidrocarburos. Capacidad de refinación de 10000 BPDO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u w:val="single"/>
          <w:lang w:val="es-ES_tradnl"/>
        </w:rPr>
        <w:t>Refinería Talara</w:t>
      </w: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Verificación del cumplimiento de la Ley General de Hidrocarburos con sus respectivos reglamentos y la Ley de Protección Ambiental para el sector Hidrocarburos. Capacidad de refinación de 90000 BPDO</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b/>
          <w:bCs/>
          <w:sz w:val="22"/>
          <w:szCs w:val="22"/>
          <w:lang w:val="es-ES_tradnl"/>
        </w:rPr>
        <w:t xml:space="preserve"> </w:t>
      </w:r>
      <w:r w:rsidRPr="002C7249">
        <w:rPr>
          <w:rFonts w:asciiTheme="minorHAnsi" w:hAnsiTheme="minorHAnsi" w:cstheme="minorHAnsi"/>
          <w:b/>
          <w:bCs/>
          <w:sz w:val="22"/>
          <w:szCs w:val="22"/>
          <w:u w:val="single"/>
          <w:lang w:val="es-ES_tradnl"/>
        </w:rPr>
        <w:t xml:space="preserve">Planta de gas Natural </w:t>
      </w:r>
      <w:proofErr w:type="spellStart"/>
      <w:r w:rsidRPr="002C7249">
        <w:rPr>
          <w:rFonts w:asciiTheme="minorHAnsi" w:hAnsiTheme="minorHAnsi" w:cstheme="minorHAnsi"/>
          <w:b/>
          <w:bCs/>
          <w:sz w:val="22"/>
          <w:szCs w:val="22"/>
          <w:u w:val="single"/>
          <w:lang w:val="es-ES_tradnl"/>
        </w:rPr>
        <w:t>Verdún</w:t>
      </w:r>
      <w:proofErr w:type="spellEnd"/>
      <w:r w:rsidRPr="002C7249">
        <w:rPr>
          <w:rFonts w:asciiTheme="minorHAnsi" w:hAnsiTheme="minorHAnsi" w:cstheme="minorHAnsi"/>
          <w:b/>
          <w:bCs/>
          <w:sz w:val="22"/>
          <w:szCs w:val="22"/>
          <w:lang w:val="es-ES_tradnl"/>
        </w:rPr>
        <w:t xml:space="preserve">: </w:t>
      </w:r>
      <w:r w:rsidRPr="002C7249">
        <w:rPr>
          <w:rFonts w:asciiTheme="minorHAnsi" w:hAnsiTheme="minorHAnsi" w:cstheme="minorHAnsi"/>
          <w:sz w:val="22"/>
          <w:szCs w:val="22"/>
          <w:lang w:val="es-ES_tradnl"/>
        </w:rPr>
        <w:t xml:space="preserve">Verificación del cumplimiento de la Ley General de Hidrocarburos con sus respectivos reglamentos y la Ley de Protección Ambiental para el sector Hidrocarburos. Planta dedicada a la separación y </w:t>
      </w:r>
      <w:proofErr w:type="spellStart"/>
      <w:r w:rsidRPr="002C7249">
        <w:rPr>
          <w:rFonts w:asciiTheme="minorHAnsi" w:hAnsiTheme="minorHAnsi" w:cstheme="minorHAnsi"/>
          <w:sz w:val="22"/>
          <w:szCs w:val="22"/>
          <w:lang w:val="es-ES_tradnl"/>
        </w:rPr>
        <w:t>liquefacción</w:t>
      </w:r>
      <w:proofErr w:type="spellEnd"/>
      <w:r w:rsidRPr="002C7249">
        <w:rPr>
          <w:rFonts w:asciiTheme="minorHAnsi" w:hAnsiTheme="minorHAnsi" w:cstheme="minorHAnsi"/>
          <w:sz w:val="22"/>
          <w:szCs w:val="22"/>
          <w:lang w:val="es-ES_tradnl"/>
        </w:rPr>
        <w:t xml:space="preserve"> de gas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w:t>
      </w:r>
      <w:proofErr w:type="spellStart"/>
      <w:r w:rsidRPr="002C7249">
        <w:rPr>
          <w:rFonts w:asciiTheme="minorHAnsi" w:hAnsiTheme="minorHAnsi" w:cstheme="minorHAnsi"/>
          <w:bCs/>
          <w:color w:val="4F81BD" w:themeColor="accent1"/>
          <w:sz w:val="22"/>
          <w:szCs w:val="22"/>
          <w:lang w:val="es-ES_tradnl"/>
        </w:rPr>
        <w:t>The</w:t>
      </w:r>
      <w:proofErr w:type="spellEnd"/>
      <w:r w:rsidRPr="002C7249">
        <w:rPr>
          <w:rFonts w:asciiTheme="minorHAnsi" w:hAnsiTheme="minorHAnsi" w:cstheme="minorHAnsi"/>
          <w:bCs/>
          <w:color w:val="4F81BD" w:themeColor="accent1"/>
          <w:sz w:val="22"/>
          <w:szCs w:val="22"/>
          <w:lang w:val="es-ES_tradnl"/>
        </w:rPr>
        <w:t xml:space="preserve"> Maple  Gas Corp. of Perú Sucursal Peruana </w:t>
      </w: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Empresa canadiense dedicada a las actividades de Exploración, Explotación y Refinación de petróleo  Capacidad de refinación: 3000 BPD. Verificación del cumplimiento de la Ley General de Hidrocarburos con sus respectivos reglamentos y la Ley de Protección Ambiental para el sector Hidrocarburos. </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051 – 93 – EM y D.S 052-93-EM</w:t>
      </w:r>
    </w:p>
    <w:p w:rsidR="000B1E7B" w:rsidRPr="002C7249" w:rsidRDefault="000B1E7B" w:rsidP="000B1E7B">
      <w:pPr>
        <w:ind w:left="708"/>
        <w:jc w:val="both"/>
        <w:rPr>
          <w:rFonts w:asciiTheme="minorHAnsi" w:hAnsiTheme="minorHAnsi" w:cstheme="minorHAnsi"/>
          <w:sz w:val="22"/>
          <w:szCs w:val="22"/>
          <w:lang w:val="es-ES_tradnl"/>
        </w:rPr>
      </w:pP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la Empresa </w:t>
      </w:r>
      <w:proofErr w:type="spellStart"/>
      <w:r w:rsidRPr="002C7249">
        <w:rPr>
          <w:rFonts w:asciiTheme="minorHAnsi" w:hAnsiTheme="minorHAnsi" w:cstheme="minorHAnsi"/>
          <w:bCs/>
          <w:color w:val="4F81BD" w:themeColor="accent1"/>
          <w:sz w:val="22"/>
          <w:szCs w:val="22"/>
          <w:lang w:val="es-ES_tradnl"/>
        </w:rPr>
        <w:t>Sapet</w:t>
      </w:r>
      <w:proofErr w:type="spellEnd"/>
      <w:r w:rsidRPr="002C7249">
        <w:rPr>
          <w:rFonts w:asciiTheme="minorHAnsi" w:hAnsiTheme="minorHAnsi" w:cstheme="minorHAnsi"/>
          <w:bCs/>
          <w:color w:val="4F81BD" w:themeColor="accent1"/>
          <w:sz w:val="22"/>
          <w:szCs w:val="22"/>
          <w:lang w:val="es-ES_tradnl"/>
        </w:rPr>
        <w:t xml:space="preserve"> </w:t>
      </w:r>
      <w:proofErr w:type="spellStart"/>
      <w:r w:rsidRPr="002C7249">
        <w:rPr>
          <w:rFonts w:asciiTheme="minorHAnsi" w:hAnsiTheme="minorHAnsi" w:cstheme="minorHAnsi"/>
          <w:bCs/>
          <w:color w:val="4F81BD" w:themeColor="accent1"/>
          <w:sz w:val="22"/>
          <w:szCs w:val="22"/>
          <w:lang w:val="es-ES_tradnl"/>
        </w:rPr>
        <w:t>Development</w:t>
      </w:r>
      <w:proofErr w:type="spellEnd"/>
      <w:r w:rsidRPr="002C7249">
        <w:rPr>
          <w:rFonts w:asciiTheme="minorHAnsi" w:hAnsiTheme="minorHAnsi" w:cstheme="minorHAnsi"/>
          <w:bCs/>
          <w:color w:val="4F81BD" w:themeColor="accent1"/>
          <w:sz w:val="22"/>
          <w:szCs w:val="22"/>
          <w:lang w:val="es-ES_tradnl"/>
        </w:rPr>
        <w:t xml:space="preserve"> Inc. </w:t>
      </w:r>
    </w:p>
    <w:p w:rsidR="000B1E7B" w:rsidRPr="002C7249" w:rsidRDefault="000B1E7B" w:rsidP="000B1E7B">
      <w:pPr>
        <w:ind w:left="709"/>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Empresa China dedicada a las operaciones de Explotación de Petróleo en continente. Verificación del cumplimiento de la Ley General de Hidrocarburos con sus respectivos reglamentos y la Ley de Protección Ambiental para el sector Hidrocarburos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052 – 93 – EM y D.S 055-93-EM</w:t>
      </w: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Servicios a </w:t>
      </w:r>
      <w:proofErr w:type="spellStart"/>
      <w:r w:rsidRPr="002C7249">
        <w:rPr>
          <w:rFonts w:asciiTheme="minorHAnsi" w:hAnsiTheme="minorHAnsi" w:cstheme="minorHAnsi"/>
          <w:bCs/>
          <w:color w:val="4F81BD" w:themeColor="accent1"/>
          <w:sz w:val="22"/>
          <w:szCs w:val="22"/>
          <w:lang w:val="es-ES_tradnl"/>
        </w:rPr>
        <w:t>Petromar</w:t>
      </w:r>
      <w:proofErr w:type="spellEnd"/>
      <w:r w:rsidRPr="002C7249">
        <w:rPr>
          <w:rFonts w:asciiTheme="minorHAnsi" w:hAnsiTheme="minorHAnsi" w:cstheme="minorHAnsi"/>
          <w:bCs/>
          <w:color w:val="4F81BD" w:themeColor="accent1"/>
          <w:sz w:val="22"/>
          <w:szCs w:val="22"/>
          <w:lang w:val="es-ES_tradnl"/>
        </w:rPr>
        <w:t xml:space="preserve"> S.A.</w:t>
      </w:r>
    </w:p>
    <w:p w:rsidR="000B1E7B" w:rsidRPr="002C7249" w:rsidRDefault="000B1E7B" w:rsidP="000B1E7B">
      <w:pPr>
        <w:ind w:left="709"/>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(Ex- - empresa estatal dedicada a las actividades de    explotación de petróleo en el mar). Verificación del cumplimiento de la Ley General de Hidrocarburos con sus respectivos reglamentos y la Ley de Protección Ambiental para el sector Hidrocarburos</w:t>
      </w:r>
    </w:p>
    <w:p w:rsidR="000B1E7B" w:rsidRPr="002C7249" w:rsidRDefault="000B1E7B" w:rsidP="000B1E7B">
      <w:pPr>
        <w:ind w:left="708"/>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Norma de Referencia, </w:t>
      </w:r>
      <w:r w:rsidRPr="002C7249">
        <w:rPr>
          <w:rFonts w:asciiTheme="minorHAnsi" w:hAnsiTheme="minorHAnsi" w:cstheme="minorHAnsi"/>
          <w:sz w:val="22"/>
          <w:szCs w:val="22"/>
        </w:rPr>
        <w:t>D</w:t>
      </w:r>
      <w:r w:rsidRPr="002C7249">
        <w:rPr>
          <w:rFonts w:asciiTheme="minorHAnsi" w:hAnsiTheme="minorHAnsi" w:cstheme="minorHAnsi"/>
          <w:sz w:val="22"/>
          <w:szCs w:val="22"/>
          <w:lang w:val="es-ES_tradnl"/>
        </w:rPr>
        <w:t>.S. 046-93-EM, 052 – 93 – EM y D.S 055-93-EM</w:t>
      </w:r>
    </w:p>
    <w:p w:rsidR="000B1E7B" w:rsidRPr="002C7249" w:rsidRDefault="000B1E7B" w:rsidP="000B1E7B">
      <w:pPr>
        <w:ind w:left="709"/>
        <w:jc w:val="both"/>
        <w:rPr>
          <w:rFonts w:asciiTheme="minorHAnsi" w:hAnsiTheme="minorHAnsi" w:cstheme="minorHAnsi"/>
          <w:sz w:val="22"/>
          <w:szCs w:val="22"/>
          <w:lang w:val="es-ES_tradnl"/>
        </w:rPr>
      </w:pPr>
    </w:p>
    <w:p w:rsidR="000B1E7B" w:rsidRPr="002C7249" w:rsidRDefault="000B1E7B" w:rsidP="00B20E3E">
      <w:pPr>
        <w:numPr>
          <w:ilvl w:val="0"/>
          <w:numId w:val="17"/>
        </w:numPr>
        <w:tabs>
          <w:tab w:val="clear" w:pos="720"/>
          <w:tab w:val="num" w:pos="1068"/>
        </w:tabs>
        <w:ind w:left="1068"/>
        <w:jc w:val="both"/>
        <w:rPr>
          <w:rFonts w:asciiTheme="minorHAnsi" w:hAnsiTheme="minorHAnsi" w:cstheme="minorHAnsi"/>
          <w:bCs/>
          <w:color w:val="4F81BD" w:themeColor="accent1"/>
          <w:sz w:val="22"/>
          <w:szCs w:val="22"/>
          <w:lang w:val="es-ES_tradnl"/>
        </w:rPr>
      </w:pPr>
      <w:r w:rsidRPr="002C7249">
        <w:rPr>
          <w:rFonts w:asciiTheme="minorHAnsi" w:hAnsiTheme="minorHAnsi" w:cstheme="minorHAnsi"/>
          <w:bCs/>
          <w:color w:val="4F81BD" w:themeColor="accent1"/>
          <w:sz w:val="22"/>
          <w:szCs w:val="22"/>
          <w:lang w:val="es-ES_tradnl"/>
        </w:rPr>
        <w:t xml:space="preserve">Trabajos especiales realizados dentro del mismo periodo con la empresa </w:t>
      </w:r>
      <w:proofErr w:type="spellStart"/>
      <w:r w:rsidRPr="002C7249">
        <w:rPr>
          <w:rFonts w:asciiTheme="minorHAnsi" w:hAnsiTheme="minorHAnsi" w:cstheme="minorHAnsi"/>
          <w:bCs/>
          <w:color w:val="4F81BD" w:themeColor="accent1"/>
          <w:sz w:val="22"/>
          <w:szCs w:val="22"/>
          <w:lang w:val="es-ES_tradnl"/>
        </w:rPr>
        <w:t>Tecnipet</w:t>
      </w:r>
      <w:proofErr w:type="spellEnd"/>
      <w:r w:rsidRPr="002C7249">
        <w:rPr>
          <w:rFonts w:asciiTheme="minorHAnsi" w:hAnsiTheme="minorHAnsi" w:cstheme="minorHAnsi"/>
          <w:bCs/>
          <w:color w:val="4F81BD" w:themeColor="accent1"/>
          <w:sz w:val="22"/>
          <w:szCs w:val="22"/>
          <w:lang w:val="es-ES_tradnl"/>
        </w:rPr>
        <w:t xml:space="preserve"> a las siguientes Empresas:</w:t>
      </w:r>
    </w:p>
    <w:p w:rsidR="000B1E7B" w:rsidRPr="002C7249" w:rsidRDefault="000B1E7B" w:rsidP="000B1E7B">
      <w:pPr>
        <w:ind w:left="360"/>
        <w:jc w:val="both"/>
        <w:rPr>
          <w:rFonts w:asciiTheme="minorHAnsi" w:hAnsiTheme="minorHAnsi" w:cstheme="minorHAnsi"/>
          <w:sz w:val="22"/>
          <w:szCs w:val="22"/>
          <w:lang w:val="es-ES_tradnl"/>
        </w:rPr>
      </w:pPr>
    </w:p>
    <w:p w:rsidR="000B1E7B" w:rsidRPr="002C7249" w:rsidRDefault="000B1E7B" w:rsidP="000B1E7B">
      <w:pPr>
        <w:numPr>
          <w:ilvl w:val="0"/>
          <w:numId w:val="18"/>
        </w:numPr>
        <w:jc w:val="both"/>
        <w:rPr>
          <w:rFonts w:asciiTheme="minorHAnsi" w:hAnsiTheme="minorHAnsi" w:cstheme="minorHAnsi"/>
          <w:iCs/>
          <w:sz w:val="22"/>
          <w:szCs w:val="22"/>
          <w:lang w:val="es-ES_tradnl"/>
        </w:rPr>
      </w:pPr>
      <w:r w:rsidRPr="002C7249">
        <w:rPr>
          <w:rFonts w:asciiTheme="minorHAnsi" w:hAnsiTheme="minorHAnsi" w:cstheme="minorHAnsi"/>
          <w:b/>
          <w:bCs/>
          <w:i/>
          <w:sz w:val="22"/>
          <w:szCs w:val="22"/>
          <w:lang w:val="es-ES_tradnl"/>
        </w:rPr>
        <w:t xml:space="preserve">Empresa </w:t>
      </w:r>
      <w:proofErr w:type="spellStart"/>
      <w:r w:rsidRPr="002C7249">
        <w:rPr>
          <w:rFonts w:asciiTheme="minorHAnsi" w:hAnsiTheme="minorHAnsi" w:cstheme="minorHAnsi"/>
          <w:b/>
          <w:bCs/>
          <w:i/>
          <w:sz w:val="22"/>
          <w:szCs w:val="22"/>
          <w:lang w:val="es-ES_tradnl"/>
        </w:rPr>
        <w:t>Petrotech</w:t>
      </w:r>
      <w:proofErr w:type="spellEnd"/>
      <w:r w:rsidRPr="002C7249">
        <w:rPr>
          <w:rFonts w:asciiTheme="minorHAnsi" w:hAnsiTheme="minorHAnsi" w:cstheme="minorHAnsi"/>
          <w:b/>
          <w:bCs/>
          <w:i/>
          <w:sz w:val="22"/>
          <w:szCs w:val="22"/>
          <w:lang w:val="es-ES_tradnl"/>
        </w:rPr>
        <w:t xml:space="preserve"> Peruana S.A</w:t>
      </w:r>
    </w:p>
    <w:p w:rsidR="000B1E7B" w:rsidRPr="002C7249" w:rsidRDefault="000B1E7B" w:rsidP="000B1E7B">
      <w:pPr>
        <w:ind w:left="1068"/>
        <w:jc w:val="both"/>
        <w:rPr>
          <w:rFonts w:asciiTheme="minorHAnsi" w:hAnsiTheme="minorHAnsi" w:cstheme="minorHAnsi"/>
          <w:iCs/>
          <w:sz w:val="22"/>
          <w:szCs w:val="22"/>
          <w:lang w:val="es-ES_tradnl"/>
        </w:rPr>
      </w:pPr>
      <w:r w:rsidRPr="002C7249">
        <w:rPr>
          <w:rFonts w:asciiTheme="minorHAnsi" w:hAnsiTheme="minorHAnsi" w:cstheme="minorHAnsi"/>
          <w:iCs/>
          <w:sz w:val="22"/>
          <w:szCs w:val="22"/>
          <w:lang w:val="es-ES_tradnl"/>
        </w:rPr>
        <w:t xml:space="preserve">Estudio y Diseño de Sistemas para Disposición Final de Agua de Formación en Batería 1 Peña  Negra, Batería Primavera Lobitos y Patio de Tanques PTS. </w:t>
      </w:r>
    </w:p>
    <w:p w:rsidR="000B1E7B" w:rsidRPr="002C7249" w:rsidRDefault="000B1E7B" w:rsidP="000B1E7B">
      <w:pPr>
        <w:numPr>
          <w:ilvl w:val="0"/>
          <w:numId w:val="18"/>
        </w:numPr>
        <w:jc w:val="both"/>
        <w:rPr>
          <w:rFonts w:asciiTheme="minorHAnsi" w:hAnsiTheme="minorHAnsi" w:cstheme="minorHAnsi"/>
          <w:iCs/>
          <w:sz w:val="22"/>
          <w:szCs w:val="22"/>
          <w:lang w:val="es-ES_tradnl"/>
        </w:rPr>
      </w:pPr>
      <w:proofErr w:type="spellStart"/>
      <w:r w:rsidRPr="002C7249">
        <w:rPr>
          <w:rFonts w:asciiTheme="minorHAnsi" w:hAnsiTheme="minorHAnsi" w:cstheme="minorHAnsi"/>
          <w:b/>
          <w:bCs/>
          <w:i/>
          <w:sz w:val="22"/>
          <w:szCs w:val="22"/>
          <w:lang w:val="es-ES_tradnl"/>
        </w:rPr>
        <w:t>Mercantile</w:t>
      </w:r>
      <w:proofErr w:type="spellEnd"/>
      <w:r w:rsidRPr="002C7249">
        <w:rPr>
          <w:rFonts w:asciiTheme="minorHAnsi" w:hAnsiTheme="minorHAnsi" w:cstheme="minorHAnsi"/>
          <w:b/>
          <w:bCs/>
          <w:i/>
          <w:sz w:val="22"/>
          <w:szCs w:val="22"/>
          <w:lang w:val="es-ES_tradnl"/>
        </w:rPr>
        <w:t xml:space="preserve"> S.A</w:t>
      </w:r>
      <w:r w:rsidRPr="002C7249">
        <w:rPr>
          <w:rFonts w:asciiTheme="minorHAnsi" w:hAnsiTheme="minorHAnsi" w:cstheme="minorHAnsi"/>
          <w:iCs/>
          <w:sz w:val="22"/>
          <w:szCs w:val="22"/>
          <w:lang w:val="es-ES_tradnl"/>
        </w:rPr>
        <w:t xml:space="preserve">. </w:t>
      </w:r>
    </w:p>
    <w:p w:rsidR="000B1E7B" w:rsidRPr="002C7249" w:rsidRDefault="000B1E7B" w:rsidP="000B1E7B">
      <w:pPr>
        <w:tabs>
          <w:tab w:val="num" w:pos="1068"/>
        </w:tabs>
        <w:ind w:left="1068"/>
        <w:jc w:val="both"/>
        <w:rPr>
          <w:rFonts w:asciiTheme="minorHAnsi" w:hAnsiTheme="minorHAnsi" w:cstheme="minorHAnsi"/>
          <w:iCs/>
          <w:sz w:val="22"/>
          <w:szCs w:val="22"/>
          <w:lang w:val="es-ES_tradnl"/>
        </w:rPr>
      </w:pPr>
      <w:r w:rsidRPr="002C7249">
        <w:rPr>
          <w:rFonts w:asciiTheme="minorHAnsi" w:hAnsiTheme="minorHAnsi" w:cstheme="minorHAnsi"/>
          <w:iCs/>
          <w:sz w:val="22"/>
          <w:szCs w:val="22"/>
          <w:lang w:val="es-ES_tradnl"/>
        </w:rPr>
        <w:t>Estudio de Impacto Ambiental para la perforación de 25 pozos en el Lote III.</w:t>
      </w:r>
    </w:p>
    <w:p w:rsidR="000B1E7B" w:rsidRPr="002C7249" w:rsidRDefault="000B1E7B" w:rsidP="000B1E7B">
      <w:pPr>
        <w:numPr>
          <w:ilvl w:val="0"/>
          <w:numId w:val="18"/>
        </w:numPr>
        <w:jc w:val="both"/>
        <w:rPr>
          <w:rFonts w:asciiTheme="minorHAnsi" w:hAnsiTheme="minorHAnsi" w:cstheme="minorHAnsi"/>
          <w:b/>
          <w:bCs/>
          <w:i/>
          <w:sz w:val="22"/>
          <w:szCs w:val="22"/>
          <w:lang w:val="es-ES_tradnl"/>
        </w:rPr>
      </w:pPr>
      <w:proofErr w:type="spellStart"/>
      <w:r w:rsidRPr="002C7249">
        <w:rPr>
          <w:rFonts w:asciiTheme="minorHAnsi" w:hAnsiTheme="minorHAnsi" w:cstheme="minorHAnsi"/>
          <w:b/>
          <w:bCs/>
          <w:i/>
          <w:sz w:val="22"/>
          <w:szCs w:val="22"/>
          <w:lang w:val="es-ES_tradnl"/>
        </w:rPr>
        <w:t>Mercantile</w:t>
      </w:r>
      <w:proofErr w:type="spellEnd"/>
      <w:r w:rsidRPr="002C7249">
        <w:rPr>
          <w:rFonts w:asciiTheme="minorHAnsi" w:hAnsiTheme="minorHAnsi" w:cstheme="minorHAnsi"/>
          <w:b/>
          <w:bCs/>
          <w:i/>
          <w:sz w:val="22"/>
          <w:szCs w:val="22"/>
          <w:lang w:val="es-ES_tradnl"/>
        </w:rPr>
        <w:t xml:space="preserve"> S.A  </w:t>
      </w:r>
    </w:p>
    <w:p w:rsidR="000B1E7B" w:rsidRPr="002C7249" w:rsidRDefault="000B1E7B" w:rsidP="000B1E7B">
      <w:pPr>
        <w:ind w:left="1068"/>
        <w:jc w:val="both"/>
        <w:rPr>
          <w:rFonts w:asciiTheme="minorHAnsi" w:hAnsiTheme="minorHAnsi" w:cstheme="minorHAnsi"/>
          <w:b/>
          <w:bCs/>
          <w:i/>
          <w:sz w:val="22"/>
          <w:szCs w:val="22"/>
          <w:lang w:val="es-ES_tradnl"/>
        </w:rPr>
      </w:pPr>
      <w:r w:rsidRPr="002C7249">
        <w:rPr>
          <w:rFonts w:asciiTheme="minorHAnsi" w:hAnsiTheme="minorHAnsi" w:cstheme="minorHAnsi"/>
          <w:iCs/>
          <w:sz w:val="22"/>
          <w:szCs w:val="22"/>
          <w:lang w:val="es-ES_tradnl"/>
        </w:rPr>
        <w:t xml:space="preserve">Estudio de Impacto Ambiental para la Construcción del Oleoducto Batería 202 – Estación 59 </w:t>
      </w:r>
      <w:proofErr w:type="spellStart"/>
      <w:r w:rsidRPr="002C7249">
        <w:rPr>
          <w:rFonts w:asciiTheme="minorHAnsi" w:hAnsiTheme="minorHAnsi" w:cstheme="minorHAnsi"/>
          <w:iCs/>
          <w:sz w:val="22"/>
          <w:szCs w:val="22"/>
          <w:lang w:val="es-ES_tradnl"/>
        </w:rPr>
        <w:t>Overales</w:t>
      </w:r>
      <w:proofErr w:type="spellEnd"/>
      <w:r w:rsidRPr="002C7249">
        <w:rPr>
          <w:rFonts w:asciiTheme="minorHAnsi" w:hAnsiTheme="minorHAnsi" w:cstheme="minorHAnsi"/>
          <w:b/>
          <w:bCs/>
          <w:i/>
          <w:sz w:val="22"/>
          <w:szCs w:val="22"/>
          <w:lang w:val="es-ES_tradnl"/>
        </w:rPr>
        <w:t>.</w:t>
      </w:r>
    </w:p>
    <w:p w:rsidR="000B1E7B" w:rsidRPr="002C7249" w:rsidRDefault="000B1E7B" w:rsidP="000B1E7B">
      <w:pPr>
        <w:numPr>
          <w:ilvl w:val="0"/>
          <w:numId w:val="18"/>
        </w:numPr>
        <w:jc w:val="both"/>
        <w:rPr>
          <w:rFonts w:asciiTheme="minorHAnsi" w:hAnsiTheme="minorHAnsi" w:cstheme="minorHAnsi"/>
          <w:b/>
          <w:bCs/>
          <w:i/>
          <w:sz w:val="22"/>
          <w:szCs w:val="22"/>
          <w:lang w:val="es-ES_tradnl"/>
        </w:rPr>
      </w:pPr>
      <w:r w:rsidRPr="002C7249">
        <w:rPr>
          <w:rFonts w:asciiTheme="minorHAnsi" w:hAnsiTheme="minorHAnsi" w:cstheme="minorHAnsi"/>
          <w:b/>
          <w:bCs/>
          <w:i/>
          <w:sz w:val="22"/>
          <w:szCs w:val="22"/>
          <w:lang w:val="es-ES_tradnl"/>
        </w:rPr>
        <w:t>Refinería Iquitos.</w:t>
      </w:r>
    </w:p>
    <w:p w:rsidR="000B1E7B" w:rsidRPr="002C7249" w:rsidRDefault="000B1E7B" w:rsidP="000B1E7B">
      <w:pPr>
        <w:ind w:left="1068"/>
        <w:jc w:val="both"/>
        <w:rPr>
          <w:rFonts w:asciiTheme="minorHAnsi" w:hAnsiTheme="minorHAnsi" w:cstheme="minorHAnsi"/>
          <w:b/>
          <w:bCs/>
          <w:i/>
          <w:sz w:val="22"/>
          <w:szCs w:val="22"/>
          <w:lang w:val="es-ES_tradnl"/>
        </w:rPr>
      </w:pPr>
      <w:r w:rsidRPr="002C7249">
        <w:rPr>
          <w:rFonts w:asciiTheme="minorHAnsi" w:hAnsiTheme="minorHAnsi" w:cstheme="minorHAnsi"/>
          <w:b/>
          <w:bCs/>
          <w:i/>
          <w:sz w:val="22"/>
          <w:szCs w:val="22"/>
          <w:lang w:val="es-ES_tradnl"/>
        </w:rPr>
        <w:t xml:space="preserve"> </w:t>
      </w:r>
      <w:r w:rsidRPr="002C7249">
        <w:rPr>
          <w:rFonts w:asciiTheme="minorHAnsi" w:hAnsiTheme="minorHAnsi" w:cstheme="minorHAnsi"/>
          <w:iCs/>
          <w:sz w:val="22"/>
          <w:szCs w:val="22"/>
          <w:lang w:val="es-ES_tradnl"/>
        </w:rPr>
        <w:t>Estudio de Impacto Ambiental para  la Instalación de una Planta de Asfaltos.</w:t>
      </w:r>
    </w:p>
    <w:p w:rsidR="000B1E7B" w:rsidRPr="002C7249" w:rsidRDefault="000B1E7B" w:rsidP="000B1E7B">
      <w:pPr>
        <w:numPr>
          <w:ilvl w:val="0"/>
          <w:numId w:val="18"/>
        </w:numPr>
        <w:jc w:val="both"/>
        <w:rPr>
          <w:rFonts w:asciiTheme="minorHAnsi" w:hAnsiTheme="minorHAnsi" w:cstheme="minorHAnsi"/>
          <w:sz w:val="22"/>
          <w:szCs w:val="22"/>
          <w:lang w:val="es-ES_tradnl"/>
        </w:rPr>
      </w:pPr>
      <w:proofErr w:type="spellStart"/>
      <w:r w:rsidRPr="002C7249">
        <w:rPr>
          <w:rFonts w:asciiTheme="minorHAnsi" w:hAnsiTheme="minorHAnsi" w:cstheme="minorHAnsi"/>
          <w:b/>
          <w:bCs/>
          <w:i/>
          <w:sz w:val="22"/>
          <w:szCs w:val="22"/>
          <w:lang w:val="es-ES_tradnl"/>
        </w:rPr>
        <w:t>The</w:t>
      </w:r>
      <w:proofErr w:type="spellEnd"/>
      <w:r w:rsidRPr="002C7249">
        <w:rPr>
          <w:rFonts w:asciiTheme="minorHAnsi" w:hAnsiTheme="minorHAnsi" w:cstheme="minorHAnsi"/>
          <w:b/>
          <w:bCs/>
          <w:i/>
          <w:sz w:val="22"/>
          <w:szCs w:val="22"/>
          <w:lang w:val="es-ES_tradnl"/>
        </w:rPr>
        <w:t xml:space="preserve"> Maple Gas </w:t>
      </w:r>
      <w:proofErr w:type="spellStart"/>
      <w:r w:rsidRPr="002C7249">
        <w:rPr>
          <w:rFonts w:asciiTheme="minorHAnsi" w:hAnsiTheme="minorHAnsi" w:cstheme="minorHAnsi"/>
          <w:b/>
          <w:bCs/>
          <w:i/>
          <w:sz w:val="22"/>
          <w:szCs w:val="22"/>
          <w:lang w:val="es-ES_tradnl"/>
        </w:rPr>
        <w:t>Corp</w:t>
      </w:r>
      <w:proofErr w:type="spellEnd"/>
      <w:r w:rsidRPr="002C7249">
        <w:rPr>
          <w:rFonts w:asciiTheme="minorHAnsi" w:hAnsiTheme="minorHAnsi" w:cstheme="minorHAnsi"/>
          <w:b/>
          <w:bCs/>
          <w:i/>
          <w:sz w:val="22"/>
          <w:szCs w:val="22"/>
          <w:lang w:val="es-ES_tradnl"/>
        </w:rPr>
        <w:t xml:space="preserve">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t>Estudio</w:t>
      </w:r>
      <w:r w:rsidRPr="002C7249">
        <w:rPr>
          <w:rFonts w:asciiTheme="minorHAnsi" w:hAnsiTheme="minorHAnsi" w:cstheme="minorHAnsi"/>
          <w:sz w:val="22"/>
          <w:szCs w:val="22"/>
          <w:lang w:val="es-ES_tradnl"/>
        </w:rPr>
        <w:t xml:space="preserve"> de Seguridad Técnica para la instalación de Ductos y Planta de Recuperación de Condensados del Gas del </w:t>
      </w:r>
      <w:proofErr w:type="spellStart"/>
      <w:r w:rsidRPr="002C7249">
        <w:rPr>
          <w:rFonts w:asciiTheme="minorHAnsi" w:hAnsiTheme="minorHAnsi" w:cstheme="minorHAnsi"/>
          <w:sz w:val="22"/>
          <w:szCs w:val="22"/>
          <w:lang w:val="es-ES_tradnl"/>
        </w:rPr>
        <w:t>Aguaytía</w:t>
      </w:r>
      <w:proofErr w:type="spellEnd"/>
      <w:r w:rsidRPr="002C7249">
        <w:rPr>
          <w:rFonts w:asciiTheme="minorHAnsi" w:hAnsiTheme="minorHAnsi" w:cstheme="minorHAnsi"/>
          <w:sz w:val="22"/>
          <w:szCs w:val="22"/>
          <w:lang w:val="es-ES_tradnl"/>
        </w:rPr>
        <w:t>.</w:t>
      </w:r>
    </w:p>
    <w:p w:rsidR="000B1E7B" w:rsidRPr="002C7249" w:rsidRDefault="000B1E7B" w:rsidP="000B1E7B">
      <w:pPr>
        <w:numPr>
          <w:ilvl w:val="0"/>
          <w:numId w:val="18"/>
        </w:numPr>
        <w:jc w:val="both"/>
        <w:rPr>
          <w:rFonts w:asciiTheme="minorHAnsi" w:hAnsiTheme="minorHAnsi" w:cstheme="minorHAnsi"/>
          <w:sz w:val="22"/>
          <w:szCs w:val="22"/>
          <w:lang w:val="es-ES_tradnl"/>
        </w:rPr>
      </w:pPr>
      <w:proofErr w:type="spellStart"/>
      <w:r w:rsidRPr="002C7249">
        <w:rPr>
          <w:rFonts w:asciiTheme="minorHAnsi" w:hAnsiTheme="minorHAnsi" w:cstheme="minorHAnsi"/>
          <w:b/>
          <w:bCs/>
          <w:sz w:val="22"/>
          <w:szCs w:val="22"/>
          <w:lang w:val="es-ES_tradnl"/>
        </w:rPr>
        <w:t>The</w:t>
      </w:r>
      <w:proofErr w:type="spellEnd"/>
      <w:r w:rsidRPr="002C7249">
        <w:rPr>
          <w:rFonts w:asciiTheme="minorHAnsi" w:hAnsiTheme="minorHAnsi" w:cstheme="minorHAnsi"/>
          <w:b/>
          <w:bCs/>
          <w:sz w:val="22"/>
          <w:szCs w:val="22"/>
          <w:lang w:val="es-ES_tradnl"/>
        </w:rPr>
        <w:t xml:space="preserve"> </w:t>
      </w:r>
      <w:r w:rsidRPr="002C7249">
        <w:rPr>
          <w:rFonts w:asciiTheme="minorHAnsi" w:hAnsiTheme="minorHAnsi" w:cstheme="minorHAnsi"/>
          <w:b/>
          <w:bCs/>
          <w:i/>
          <w:sz w:val="22"/>
          <w:szCs w:val="22"/>
          <w:lang w:val="es-ES_tradnl"/>
        </w:rPr>
        <w:t>Maple</w:t>
      </w:r>
      <w:r w:rsidRPr="002C7249">
        <w:rPr>
          <w:rFonts w:asciiTheme="minorHAnsi" w:hAnsiTheme="minorHAnsi" w:cstheme="minorHAnsi"/>
          <w:b/>
          <w:bCs/>
          <w:sz w:val="22"/>
          <w:szCs w:val="22"/>
          <w:lang w:val="es-ES_tradnl"/>
        </w:rPr>
        <w:t xml:space="preserve"> Gas </w:t>
      </w:r>
      <w:proofErr w:type="spellStart"/>
      <w:r w:rsidRPr="002C7249">
        <w:rPr>
          <w:rFonts w:asciiTheme="minorHAnsi" w:hAnsiTheme="minorHAnsi" w:cstheme="minorHAnsi"/>
          <w:b/>
          <w:bCs/>
          <w:sz w:val="22"/>
          <w:szCs w:val="22"/>
          <w:lang w:val="es-ES_tradnl"/>
        </w:rPr>
        <w:t>Corp</w:t>
      </w:r>
      <w:proofErr w:type="spellEnd"/>
      <w:r w:rsidRPr="002C7249">
        <w:rPr>
          <w:rFonts w:asciiTheme="minorHAnsi" w:hAnsiTheme="minorHAnsi" w:cstheme="minorHAnsi"/>
          <w:b/>
          <w:bCs/>
          <w:sz w:val="22"/>
          <w:szCs w:val="22"/>
          <w:lang w:val="es-ES_tradnl"/>
        </w:rPr>
        <w:t xml:space="preserve">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t>Informe</w:t>
      </w:r>
      <w:r w:rsidRPr="002C7249">
        <w:rPr>
          <w:rFonts w:asciiTheme="minorHAnsi" w:hAnsiTheme="minorHAnsi" w:cstheme="minorHAnsi"/>
          <w:sz w:val="22"/>
          <w:szCs w:val="22"/>
          <w:lang w:val="es-ES_tradnl"/>
        </w:rPr>
        <w:t xml:space="preserve"> Anual sobre Cumplimiento de la Legislación Ambiental de Refinería Pucallpa. </w:t>
      </w:r>
    </w:p>
    <w:p w:rsidR="000B1E7B" w:rsidRPr="002C7249" w:rsidRDefault="000B1E7B" w:rsidP="000B1E7B">
      <w:pPr>
        <w:numPr>
          <w:ilvl w:val="0"/>
          <w:numId w:val="18"/>
        </w:numPr>
        <w:jc w:val="both"/>
        <w:rPr>
          <w:rFonts w:asciiTheme="minorHAnsi" w:hAnsiTheme="minorHAnsi" w:cstheme="minorHAnsi"/>
          <w:sz w:val="22"/>
          <w:szCs w:val="22"/>
          <w:lang w:val="es-ES_tradnl"/>
        </w:rPr>
      </w:pPr>
      <w:r w:rsidRPr="002C7249">
        <w:rPr>
          <w:rFonts w:asciiTheme="minorHAnsi" w:hAnsiTheme="minorHAnsi" w:cstheme="minorHAnsi"/>
          <w:b/>
          <w:bCs/>
          <w:i/>
          <w:sz w:val="22"/>
          <w:szCs w:val="22"/>
          <w:lang w:val="es-ES_tradnl"/>
        </w:rPr>
        <w:t>Refinería</w:t>
      </w:r>
      <w:r w:rsidRPr="002C7249">
        <w:rPr>
          <w:rFonts w:asciiTheme="minorHAnsi" w:hAnsiTheme="minorHAnsi" w:cstheme="minorHAnsi"/>
          <w:b/>
          <w:bCs/>
          <w:sz w:val="22"/>
          <w:szCs w:val="22"/>
          <w:lang w:val="es-ES_tradnl"/>
        </w:rPr>
        <w:t xml:space="preserve"> </w:t>
      </w:r>
      <w:proofErr w:type="spellStart"/>
      <w:r w:rsidRPr="002C7249">
        <w:rPr>
          <w:rFonts w:asciiTheme="minorHAnsi" w:hAnsiTheme="minorHAnsi" w:cstheme="minorHAnsi"/>
          <w:b/>
          <w:bCs/>
          <w:sz w:val="22"/>
          <w:szCs w:val="22"/>
          <w:lang w:val="es-ES_tradnl"/>
        </w:rPr>
        <w:t>Conchán</w:t>
      </w:r>
      <w:proofErr w:type="spellEnd"/>
      <w:r w:rsidRPr="002C7249">
        <w:rPr>
          <w:rFonts w:asciiTheme="minorHAnsi" w:hAnsiTheme="minorHAnsi" w:cstheme="minorHAnsi"/>
          <w:sz w:val="22"/>
          <w:szCs w:val="22"/>
          <w:lang w:val="es-ES_tradnl"/>
        </w:rPr>
        <w:t xml:space="preserve">.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t>Informe</w:t>
      </w:r>
      <w:r w:rsidRPr="002C7249">
        <w:rPr>
          <w:rFonts w:asciiTheme="minorHAnsi" w:hAnsiTheme="minorHAnsi" w:cstheme="minorHAnsi"/>
          <w:sz w:val="22"/>
          <w:szCs w:val="22"/>
          <w:lang w:val="es-ES_tradnl"/>
        </w:rPr>
        <w:t xml:space="preserve"> Anual sobre Cumplimiento de la Legislación Ambiental.</w:t>
      </w:r>
    </w:p>
    <w:p w:rsidR="000B1E7B" w:rsidRPr="002C7249" w:rsidRDefault="000B1E7B" w:rsidP="000B1E7B">
      <w:pPr>
        <w:numPr>
          <w:ilvl w:val="0"/>
          <w:numId w:val="18"/>
        </w:numPr>
        <w:jc w:val="both"/>
        <w:rPr>
          <w:rFonts w:asciiTheme="minorHAnsi" w:hAnsiTheme="minorHAnsi" w:cstheme="minorHAnsi"/>
          <w:sz w:val="22"/>
          <w:szCs w:val="22"/>
          <w:lang w:val="es-ES_tradnl"/>
        </w:rPr>
      </w:pPr>
      <w:r w:rsidRPr="002C7249">
        <w:rPr>
          <w:rFonts w:asciiTheme="minorHAnsi" w:hAnsiTheme="minorHAnsi" w:cstheme="minorHAnsi"/>
          <w:b/>
          <w:bCs/>
          <w:i/>
          <w:sz w:val="22"/>
          <w:szCs w:val="22"/>
          <w:lang w:val="es-ES_tradnl"/>
        </w:rPr>
        <w:t>Refinería</w:t>
      </w:r>
      <w:r w:rsidRPr="002C7249">
        <w:rPr>
          <w:rFonts w:asciiTheme="minorHAnsi" w:hAnsiTheme="minorHAnsi" w:cstheme="minorHAnsi"/>
          <w:b/>
          <w:bCs/>
          <w:sz w:val="22"/>
          <w:szCs w:val="22"/>
          <w:lang w:val="es-ES_tradnl"/>
        </w:rPr>
        <w:t xml:space="preserve"> Talara</w:t>
      </w:r>
      <w:r w:rsidRPr="002C7249">
        <w:rPr>
          <w:rFonts w:asciiTheme="minorHAnsi" w:hAnsiTheme="minorHAnsi" w:cstheme="minorHAnsi"/>
          <w:sz w:val="22"/>
          <w:szCs w:val="22"/>
          <w:lang w:val="es-ES_tradnl"/>
        </w:rPr>
        <w:t xml:space="preserve">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lastRenderedPageBreak/>
        <w:t>Verificación</w:t>
      </w:r>
      <w:r w:rsidRPr="002C7249">
        <w:rPr>
          <w:rFonts w:asciiTheme="minorHAnsi" w:hAnsiTheme="minorHAnsi" w:cstheme="minorHAnsi"/>
          <w:sz w:val="22"/>
          <w:szCs w:val="22"/>
          <w:lang w:val="es-ES_tradnl"/>
        </w:rPr>
        <w:t xml:space="preserve"> de Informe Anual sobre Cumplimiento de la Legislación Ambiental.</w:t>
      </w:r>
    </w:p>
    <w:p w:rsidR="000B1E7B" w:rsidRPr="002C7249" w:rsidRDefault="000B1E7B" w:rsidP="000B1E7B">
      <w:pPr>
        <w:numPr>
          <w:ilvl w:val="0"/>
          <w:numId w:val="18"/>
        </w:numPr>
        <w:jc w:val="both"/>
        <w:rPr>
          <w:rFonts w:asciiTheme="minorHAnsi" w:hAnsiTheme="minorHAnsi" w:cstheme="minorHAnsi"/>
          <w:sz w:val="22"/>
          <w:szCs w:val="22"/>
          <w:lang w:val="es-ES_tradnl"/>
        </w:rPr>
      </w:pPr>
      <w:r w:rsidRPr="002C7249">
        <w:rPr>
          <w:rFonts w:asciiTheme="minorHAnsi" w:hAnsiTheme="minorHAnsi" w:cstheme="minorHAnsi"/>
          <w:b/>
          <w:bCs/>
          <w:i/>
          <w:sz w:val="22"/>
          <w:szCs w:val="22"/>
          <w:lang w:val="es-ES_tradnl"/>
        </w:rPr>
        <w:t>Oleoducto</w:t>
      </w:r>
      <w:r w:rsidRPr="002C7249">
        <w:rPr>
          <w:rFonts w:asciiTheme="minorHAnsi" w:hAnsiTheme="minorHAnsi" w:cstheme="minorHAnsi"/>
          <w:b/>
          <w:bCs/>
          <w:sz w:val="22"/>
          <w:szCs w:val="22"/>
          <w:lang w:val="es-ES_tradnl"/>
        </w:rPr>
        <w:t xml:space="preserve"> </w:t>
      </w:r>
      <w:proofErr w:type="spellStart"/>
      <w:r w:rsidRPr="002C7249">
        <w:rPr>
          <w:rFonts w:asciiTheme="minorHAnsi" w:hAnsiTheme="minorHAnsi" w:cstheme="minorHAnsi"/>
          <w:b/>
          <w:bCs/>
          <w:sz w:val="22"/>
          <w:szCs w:val="22"/>
          <w:lang w:val="es-ES_tradnl"/>
        </w:rPr>
        <w:t>Nor</w:t>
      </w:r>
      <w:proofErr w:type="spellEnd"/>
      <w:r w:rsidRPr="002C7249">
        <w:rPr>
          <w:rFonts w:asciiTheme="minorHAnsi" w:hAnsiTheme="minorHAnsi" w:cstheme="minorHAnsi"/>
          <w:b/>
          <w:bCs/>
          <w:sz w:val="22"/>
          <w:szCs w:val="22"/>
          <w:lang w:val="es-ES_tradnl"/>
        </w:rPr>
        <w:t xml:space="preserve"> – Peruano.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t>Verificación</w:t>
      </w:r>
      <w:r w:rsidRPr="002C7249">
        <w:rPr>
          <w:rFonts w:asciiTheme="minorHAnsi" w:hAnsiTheme="minorHAnsi" w:cstheme="minorHAnsi"/>
          <w:sz w:val="22"/>
          <w:szCs w:val="22"/>
          <w:lang w:val="es-ES_tradnl"/>
        </w:rPr>
        <w:t xml:space="preserve"> del Cumplimiento Anual de los Programa de Monitoreo Ambiental.</w:t>
      </w:r>
    </w:p>
    <w:p w:rsidR="000B1E7B" w:rsidRPr="002C7249" w:rsidRDefault="000B1E7B" w:rsidP="000B1E7B">
      <w:pPr>
        <w:numPr>
          <w:ilvl w:val="0"/>
          <w:numId w:val="18"/>
        </w:numPr>
        <w:jc w:val="both"/>
        <w:rPr>
          <w:rFonts w:asciiTheme="minorHAnsi" w:hAnsiTheme="minorHAnsi" w:cstheme="minorHAnsi"/>
          <w:sz w:val="22"/>
          <w:szCs w:val="22"/>
          <w:lang w:val="es-ES_tradnl"/>
        </w:rPr>
      </w:pPr>
      <w:r w:rsidRPr="002C7249">
        <w:rPr>
          <w:rFonts w:asciiTheme="minorHAnsi" w:hAnsiTheme="minorHAnsi" w:cstheme="minorHAnsi"/>
          <w:b/>
          <w:bCs/>
          <w:i/>
          <w:sz w:val="22"/>
          <w:szCs w:val="22"/>
          <w:lang w:val="es-ES_tradnl"/>
        </w:rPr>
        <w:t>Ministerio</w:t>
      </w:r>
      <w:r w:rsidRPr="002C7249">
        <w:rPr>
          <w:rFonts w:asciiTheme="minorHAnsi" w:hAnsiTheme="minorHAnsi" w:cstheme="minorHAnsi"/>
          <w:b/>
          <w:bCs/>
          <w:sz w:val="22"/>
          <w:szCs w:val="22"/>
          <w:lang w:val="es-ES_tradnl"/>
        </w:rPr>
        <w:t xml:space="preserve"> de Energía y Minas del Perú. </w:t>
      </w:r>
    </w:p>
    <w:p w:rsidR="000B1E7B" w:rsidRPr="002C7249" w:rsidRDefault="000B1E7B" w:rsidP="000B1E7B">
      <w:pPr>
        <w:ind w:left="1068"/>
        <w:jc w:val="both"/>
        <w:rPr>
          <w:rFonts w:asciiTheme="minorHAnsi" w:hAnsiTheme="minorHAnsi" w:cstheme="minorHAnsi"/>
          <w:sz w:val="22"/>
          <w:szCs w:val="22"/>
          <w:lang w:val="es-ES_tradnl"/>
        </w:rPr>
      </w:pPr>
      <w:r w:rsidRPr="002C7249">
        <w:rPr>
          <w:rFonts w:asciiTheme="minorHAnsi" w:hAnsiTheme="minorHAnsi" w:cstheme="minorHAnsi"/>
          <w:iCs/>
          <w:sz w:val="22"/>
          <w:szCs w:val="22"/>
          <w:lang w:val="es-ES_tradnl"/>
        </w:rPr>
        <w:t>Profesional</w:t>
      </w:r>
      <w:r w:rsidRPr="002C7249">
        <w:rPr>
          <w:rFonts w:asciiTheme="minorHAnsi" w:hAnsiTheme="minorHAnsi" w:cstheme="minorHAnsi"/>
          <w:sz w:val="22"/>
          <w:szCs w:val="22"/>
          <w:lang w:val="es-ES_tradnl"/>
        </w:rPr>
        <w:t xml:space="preserve"> contratado para, elaborar el cuestionario y perfil del auditor para el licenciamiento de inspectores en el tema de Refinación  y Transporte de Hidrocarburos.</w:t>
      </w:r>
    </w:p>
    <w:p w:rsidR="000B1E7B" w:rsidRPr="002C7249" w:rsidRDefault="000B1E7B" w:rsidP="000B1E7B">
      <w:pPr>
        <w:jc w:val="both"/>
        <w:rPr>
          <w:rFonts w:asciiTheme="minorHAnsi" w:hAnsiTheme="minorHAnsi" w:cstheme="minorHAnsi"/>
          <w:sz w:val="22"/>
          <w:szCs w:val="22"/>
          <w:lang w:val="es-ES_tradnl"/>
        </w:rPr>
      </w:pP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Empresa: Petroperú S.A – Centro de Investigación y Desarrollo</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lang w:val="pt-BR"/>
        </w:rPr>
      </w:pPr>
      <w:r w:rsidRPr="002C7249">
        <w:rPr>
          <w:rFonts w:asciiTheme="minorHAnsi" w:hAnsiTheme="minorHAnsi" w:cstheme="minorHAnsi"/>
          <w:color w:val="0000FF"/>
          <w:sz w:val="22"/>
          <w:szCs w:val="22"/>
          <w:lang w:val="pt-BR"/>
        </w:rPr>
        <w:t xml:space="preserve">Lugar: </w:t>
      </w:r>
      <w:r w:rsidRPr="002C7249">
        <w:rPr>
          <w:rFonts w:asciiTheme="minorHAnsi" w:hAnsiTheme="minorHAnsi" w:cstheme="minorHAnsi"/>
          <w:color w:val="0000FF"/>
          <w:sz w:val="22"/>
          <w:szCs w:val="22"/>
          <w:lang w:val="pt-BR"/>
        </w:rPr>
        <w:tab/>
        <w:t>Lima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lang w:val="pt-BR"/>
        </w:rPr>
      </w:pPr>
      <w:r w:rsidRPr="002C7249">
        <w:rPr>
          <w:rFonts w:asciiTheme="minorHAnsi" w:hAnsiTheme="minorHAnsi" w:cstheme="minorHAnsi"/>
          <w:color w:val="0000FF"/>
          <w:sz w:val="22"/>
          <w:szCs w:val="22"/>
          <w:lang w:val="pt-BR"/>
        </w:rPr>
        <w:t>Período: 1991 - 1992</w:t>
      </w:r>
      <w:r w:rsidRPr="002C7249">
        <w:rPr>
          <w:rFonts w:asciiTheme="minorHAnsi" w:hAnsiTheme="minorHAnsi" w:cstheme="minorHAnsi"/>
          <w:color w:val="0000FF"/>
          <w:sz w:val="22"/>
          <w:szCs w:val="22"/>
          <w:lang w:val="pt-BR"/>
        </w:rPr>
        <w:tab/>
      </w:r>
      <w:r w:rsidRPr="002C7249">
        <w:rPr>
          <w:rFonts w:asciiTheme="minorHAnsi" w:hAnsiTheme="minorHAnsi" w:cstheme="minorHAnsi"/>
          <w:color w:val="0000FF"/>
          <w:sz w:val="22"/>
          <w:szCs w:val="22"/>
          <w:lang w:val="pt-BR"/>
        </w:rPr>
        <w:tab/>
      </w:r>
    </w:p>
    <w:p w:rsidR="000B1E7B" w:rsidRPr="002C7249" w:rsidRDefault="000B1E7B" w:rsidP="000B1E7B">
      <w:pPr>
        <w:spacing w:before="60"/>
        <w:ind w:left="357"/>
        <w:jc w:val="both"/>
        <w:rPr>
          <w:rFonts w:asciiTheme="minorHAnsi" w:hAnsiTheme="minorHAnsi" w:cstheme="minorHAnsi"/>
          <w:sz w:val="22"/>
          <w:szCs w:val="22"/>
          <w:lang w:val="es-ES_tradnl"/>
        </w:rPr>
      </w:pPr>
      <w:r w:rsidRPr="002C7249">
        <w:rPr>
          <w:rFonts w:asciiTheme="minorHAnsi" w:hAnsiTheme="minorHAnsi" w:cstheme="minorHAnsi"/>
          <w:color w:val="0000FF"/>
          <w:sz w:val="22"/>
          <w:szCs w:val="22"/>
        </w:rPr>
        <w:t>Función</w:t>
      </w:r>
      <w:r w:rsidRPr="002C7249">
        <w:rPr>
          <w:rFonts w:asciiTheme="minorHAnsi" w:hAnsiTheme="minorHAnsi" w:cstheme="minorHAnsi"/>
          <w:sz w:val="22"/>
          <w:szCs w:val="22"/>
        </w:rPr>
        <w:t xml:space="preserve">: </w:t>
      </w:r>
      <w:r w:rsidRPr="002C7249">
        <w:rPr>
          <w:rFonts w:asciiTheme="minorHAnsi" w:hAnsiTheme="minorHAnsi" w:cstheme="minorHAnsi"/>
          <w:sz w:val="22"/>
          <w:szCs w:val="22"/>
        </w:rPr>
        <w:tab/>
      </w:r>
      <w:r w:rsidRPr="002C7249">
        <w:rPr>
          <w:rFonts w:asciiTheme="minorHAnsi" w:hAnsiTheme="minorHAnsi" w:cstheme="minorHAnsi"/>
          <w:sz w:val="22"/>
          <w:szCs w:val="22"/>
          <w:lang w:val="es-ES_tradnl"/>
        </w:rPr>
        <w:t xml:space="preserve">  Jefe de Unidad Tecnología de Materiales.</w:t>
      </w:r>
    </w:p>
    <w:p w:rsidR="000B1E7B" w:rsidRPr="002C7249" w:rsidRDefault="000B1E7B" w:rsidP="000B1E7B">
      <w:pPr>
        <w:spacing w:before="60"/>
        <w:ind w:left="357"/>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 xml:space="preserve">Dirigir a un grupo de profesionales de la especialidad de Ingeniería Mecánica y Química en la elaboración de estudios de asesoría para las diferentes refinerías y operaciones de la Empresa Petróleos del Perú S.A. La responsabilidad incluía el manejo del Laboratorio de Ensayo de Materiales y Metalografía, Laboratorio de Control de Corrosión, Protección catódica y planta Piloto de Aguas Industriales. </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Empresa: Petroperú S.A – Centro de Investigación y Desarrollo</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t>Lima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Período: 1986 - 1991</w:t>
      </w:r>
      <w:r w:rsidRPr="002C7249">
        <w:rPr>
          <w:rFonts w:asciiTheme="minorHAnsi" w:hAnsiTheme="minorHAnsi" w:cstheme="minorHAnsi"/>
          <w:color w:val="0000FF"/>
          <w:sz w:val="22"/>
          <w:szCs w:val="22"/>
        </w:rPr>
        <w:tab/>
      </w:r>
      <w:r w:rsidRPr="002C7249">
        <w:rPr>
          <w:rFonts w:asciiTheme="minorHAnsi" w:hAnsiTheme="minorHAnsi" w:cstheme="minorHAnsi"/>
          <w:color w:val="0000FF"/>
          <w:sz w:val="22"/>
          <w:szCs w:val="22"/>
        </w:rPr>
        <w:tab/>
      </w:r>
    </w:p>
    <w:p w:rsidR="000B1E7B" w:rsidRPr="002C7249" w:rsidRDefault="000B1E7B" w:rsidP="000B1E7B">
      <w:pPr>
        <w:spacing w:before="60"/>
        <w:ind w:left="357"/>
        <w:jc w:val="both"/>
        <w:rPr>
          <w:rFonts w:asciiTheme="minorHAnsi" w:hAnsiTheme="minorHAnsi" w:cstheme="minorHAnsi"/>
          <w:sz w:val="22"/>
          <w:szCs w:val="22"/>
          <w:lang w:val="es-ES_tradnl"/>
        </w:rPr>
      </w:pPr>
      <w:r w:rsidRPr="002C7249">
        <w:rPr>
          <w:rFonts w:asciiTheme="minorHAnsi" w:hAnsiTheme="minorHAnsi" w:cstheme="minorHAnsi"/>
          <w:color w:val="0000FF"/>
          <w:sz w:val="22"/>
          <w:szCs w:val="22"/>
        </w:rPr>
        <w:t>Función</w:t>
      </w:r>
      <w:r w:rsidRPr="002C7249">
        <w:rPr>
          <w:rFonts w:asciiTheme="minorHAnsi" w:hAnsiTheme="minorHAnsi" w:cstheme="minorHAnsi"/>
          <w:sz w:val="22"/>
          <w:szCs w:val="22"/>
        </w:rPr>
        <w:t xml:space="preserve">: </w:t>
      </w:r>
      <w:r w:rsidRPr="002C7249">
        <w:rPr>
          <w:rFonts w:asciiTheme="minorHAnsi" w:hAnsiTheme="minorHAnsi" w:cstheme="minorHAnsi"/>
          <w:sz w:val="22"/>
          <w:szCs w:val="22"/>
        </w:rPr>
        <w:tab/>
      </w:r>
      <w:r w:rsidRPr="002C7249">
        <w:rPr>
          <w:rFonts w:asciiTheme="minorHAnsi" w:hAnsiTheme="minorHAnsi" w:cstheme="minorHAnsi"/>
          <w:sz w:val="22"/>
          <w:szCs w:val="22"/>
          <w:lang w:val="es-ES_tradnl"/>
        </w:rPr>
        <w:t xml:space="preserve">  </w:t>
      </w:r>
      <w:r w:rsidRPr="002C7249">
        <w:rPr>
          <w:rFonts w:asciiTheme="minorHAnsi" w:hAnsiTheme="minorHAnsi" w:cstheme="minorHAnsi"/>
          <w:bCs/>
          <w:iCs/>
          <w:sz w:val="22"/>
          <w:szCs w:val="22"/>
        </w:rPr>
        <w:t>Coordinador Tecnología de Corrosión</w:t>
      </w:r>
      <w:r w:rsidRPr="002C7249">
        <w:rPr>
          <w:rFonts w:asciiTheme="minorHAnsi" w:hAnsiTheme="minorHAnsi" w:cstheme="minorHAnsi"/>
          <w:b/>
          <w:bCs/>
          <w:i/>
          <w:iCs/>
          <w:sz w:val="22"/>
          <w:szCs w:val="22"/>
        </w:rPr>
        <w:t>.</w:t>
      </w:r>
      <w:r w:rsidRPr="002C7249">
        <w:rPr>
          <w:rFonts w:asciiTheme="minorHAnsi" w:hAnsiTheme="minorHAnsi" w:cstheme="minorHAnsi"/>
          <w:sz w:val="22"/>
          <w:szCs w:val="22"/>
          <w:lang w:val="es-ES_tradnl"/>
        </w:rPr>
        <w:t xml:space="preserve"> Efectuar y coordinar estudios de corrosión en refinerías, plantas petroquímicas, e instalaciones de producción de petróleo.</w:t>
      </w:r>
    </w:p>
    <w:p w:rsidR="000B1E7B" w:rsidRPr="002C7249" w:rsidRDefault="000B1E7B" w:rsidP="000B1E7B">
      <w:pPr>
        <w:spacing w:before="60"/>
        <w:ind w:left="357"/>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Evaluación de los sistemas de protección catódica y control de corrosión en las plantas de ventas de Petroperú, ubicadas en todo el litoral Peruano.  Estudio de control de corrosión en armaduras de concreto armado.  Asesor en control de corrosión, tratamiento de aguas mantenimiento de refinerías y plantas.</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Empresa: Petroperú S.A – Centro de Investigación y Desarrollo</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t>Lima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i/>
          <w:iCs/>
          <w:color w:val="0000FF"/>
          <w:sz w:val="22"/>
          <w:szCs w:val="22"/>
        </w:rPr>
        <w:t>1983-1986</w:t>
      </w:r>
      <w:r w:rsidRPr="002C7249">
        <w:rPr>
          <w:rFonts w:asciiTheme="minorHAnsi" w:hAnsiTheme="minorHAnsi" w:cstheme="minorHAnsi"/>
          <w:color w:val="0000FF"/>
          <w:sz w:val="22"/>
          <w:szCs w:val="22"/>
        </w:rPr>
        <w:tab/>
      </w:r>
      <w:r w:rsidRPr="002C7249">
        <w:rPr>
          <w:rFonts w:asciiTheme="minorHAnsi" w:hAnsiTheme="minorHAnsi" w:cstheme="minorHAnsi"/>
          <w:color w:val="0000FF"/>
          <w:sz w:val="22"/>
          <w:szCs w:val="22"/>
        </w:rPr>
        <w:tab/>
      </w:r>
    </w:p>
    <w:p w:rsidR="000B1E7B" w:rsidRPr="002C7249" w:rsidRDefault="000B1E7B" w:rsidP="000B1E7B">
      <w:pPr>
        <w:spacing w:before="60"/>
        <w:ind w:left="357"/>
        <w:jc w:val="both"/>
        <w:rPr>
          <w:rFonts w:asciiTheme="minorHAnsi" w:hAnsiTheme="minorHAnsi" w:cstheme="minorHAnsi"/>
          <w:sz w:val="22"/>
          <w:szCs w:val="22"/>
          <w:lang w:val="es-ES_tradnl"/>
        </w:rPr>
      </w:pPr>
      <w:r w:rsidRPr="002C7249">
        <w:rPr>
          <w:rFonts w:asciiTheme="minorHAnsi" w:hAnsiTheme="minorHAnsi" w:cstheme="minorHAnsi"/>
          <w:color w:val="0000FF"/>
          <w:sz w:val="22"/>
          <w:szCs w:val="22"/>
          <w:lang w:val="es-ES_tradnl"/>
        </w:rPr>
        <w:t>Función</w:t>
      </w:r>
      <w:r w:rsidRPr="002C7249">
        <w:rPr>
          <w:rFonts w:asciiTheme="minorHAnsi" w:hAnsiTheme="minorHAnsi" w:cstheme="minorHAnsi"/>
          <w:sz w:val="22"/>
          <w:szCs w:val="22"/>
          <w:lang w:val="es-ES_tradnl"/>
        </w:rPr>
        <w:t xml:space="preserve">: Ingeniero de Corrosión Efectuar estudios de control de corrosión en las refinerías y plantas de Petroperú, control de corrosión en unidades de </w:t>
      </w:r>
      <w:proofErr w:type="spellStart"/>
      <w:r w:rsidRPr="002C7249">
        <w:rPr>
          <w:rFonts w:asciiTheme="minorHAnsi" w:hAnsiTheme="minorHAnsi" w:cstheme="minorHAnsi"/>
          <w:sz w:val="22"/>
          <w:szCs w:val="22"/>
          <w:lang w:val="es-ES_tradnl"/>
        </w:rPr>
        <w:t>topping</w:t>
      </w:r>
      <w:proofErr w:type="spellEnd"/>
      <w:r w:rsidRPr="002C7249">
        <w:rPr>
          <w:rFonts w:asciiTheme="minorHAnsi" w:hAnsiTheme="minorHAnsi" w:cstheme="minorHAnsi"/>
          <w:sz w:val="22"/>
          <w:szCs w:val="22"/>
          <w:lang w:val="es-ES_tradnl"/>
        </w:rPr>
        <w:t xml:space="preserve"> y vacío, control de corrosión en unidades de craqueo catalítico y unidad de recuperación de gases.  Diseño construcción y operación de la planta piloto para evaluar el comportamiento de los diferentes inhibidores de corrosión en  Refinería la Pampilla y ex – Planta de Fertilizantes de Talara. Apoyo durante las paradas programadas de refinería y plantas. Año: 1983-1986</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Empresa: Petroperú S.A – Centro de Investigación y Desarrollo</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Lugar: </w:t>
      </w:r>
      <w:r w:rsidRPr="002C7249">
        <w:rPr>
          <w:rFonts w:asciiTheme="minorHAnsi" w:hAnsiTheme="minorHAnsi" w:cstheme="minorHAnsi"/>
          <w:color w:val="0000FF"/>
          <w:sz w:val="22"/>
          <w:szCs w:val="22"/>
        </w:rPr>
        <w:tab/>
        <w:t>Lima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i/>
          <w:iCs/>
          <w:color w:val="0000FF"/>
          <w:sz w:val="22"/>
          <w:szCs w:val="22"/>
        </w:rPr>
        <w:t>1980-1983</w:t>
      </w:r>
      <w:r w:rsidRPr="002C7249">
        <w:rPr>
          <w:rFonts w:asciiTheme="minorHAnsi" w:hAnsiTheme="minorHAnsi" w:cstheme="minorHAnsi"/>
          <w:color w:val="0000FF"/>
          <w:sz w:val="22"/>
          <w:szCs w:val="22"/>
        </w:rPr>
        <w:tab/>
      </w:r>
      <w:r w:rsidRPr="002C7249">
        <w:rPr>
          <w:rFonts w:asciiTheme="minorHAnsi" w:hAnsiTheme="minorHAnsi" w:cstheme="minorHAnsi"/>
          <w:color w:val="0000FF"/>
          <w:sz w:val="22"/>
          <w:szCs w:val="22"/>
        </w:rPr>
        <w:tab/>
      </w:r>
    </w:p>
    <w:p w:rsidR="000B1E7B" w:rsidRPr="002C7249" w:rsidRDefault="000B1E7B" w:rsidP="000B1E7B">
      <w:pPr>
        <w:spacing w:before="100" w:beforeAutospacing="1" w:after="100" w:afterAutospacing="1"/>
        <w:ind w:left="284"/>
        <w:jc w:val="both"/>
        <w:rPr>
          <w:rFonts w:asciiTheme="minorHAnsi" w:hAnsiTheme="minorHAnsi" w:cstheme="minorHAnsi"/>
          <w:iCs/>
          <w:sz w:val="22"/>
          <w:szCs w:val="22"/>
        </w:rPr>
      </w:pPr>
      <w:r w:rsidRPr="002C7249">
        <w:rPr>
          <w:rFonts w:asciiTheme="minorHAnsi" w:hAnsiTheme="minorHAnsi" w:cstheme="minorHAnsi"/>
          <w:color w:val="0000FF"/>
          <w:sz w:val="22"/>
          <w:szCs w:val="22"/>
          <w:lang w:val="es-ES_tradnl"/>
        </w:rPr>
        <w:t>Función</w:t>
      </w:r>
      <w:r w:rsidRPr="002C7249">
        <w:rPr>
          <w:rFonts w:asciiTheme="minorHAnsi" w:hAnsiTheme="minorHAnsi" w:cstheme="minorHAnsi"/>
          <w:sz w:val="22"/>
          <w:szCs w:val="22"/>
          <w:lang w:val="es-ES_tradnl"/>
        </w:rPr>
        <w:t xml:space="preserve">: </w:t>
      </w:r>
      <w:r w:rsidRPr="002C7249">
        <w:rPr>
          <w:rFonts w:asciiTheme="minorHAnsi" w:hAnsiTheme="minorHAnsi" w:cstheme="minorHAnsi"/>
          <w:bCs/>
          <w:iCs/>
          <w:sz w:val="22"/>
          <w:szCs w:val="22"/>
        </w:rPr>
        <w:t>Ingeniero de Procesos, Control de Corrosión y Tratamiento de Aguas</w:t>
      </w:r>
      <w:r w:rsidRPr="002C7249">
        <w:rPr>
          <w:rFonts w:asciiTheme="minorHAnsi" w:hAnsiTheme="minorHAnsi" w:cstheme="minorHAnsi"/>
          <w:sz w:val="22"/>
          <w:szCs w:val="22"/>
          <w:lang w:val="es-ES_tradnl"/>
        </w:rPr>
        <w:t>.</w:t>
      </w:r>
      <w:r w:rsidRPr="002C7249">
        <w:rPr>
          <w:rFonts w:asciiTheme="minorHAnsi" w:hAnsiTheme="minorHAnsi" w:cstheme="minorHAnsi"/>
          <w:bCs/>
          <w:iCs/>
          <w:sz w:val="22"/>
          <w:szCs w:val="22"/>
        </w:rPr>
        <w:t xml:space="preserve"> Efectuar estudios de control de corrosión en diferentes operaciones de Petroperú, se llevó a cabo el Estudio Integral para el Control de Corrosión en Operaciones Selva de Petroperú S.A., Estudio de Tratamiento de Agua del Eje Paita – Talara para Usos Industriales.</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Empresa: Petroperú S.A – Centro de Investigación y Desarrollo</w:t>
      </w:r>
      <w:r w:rsidRPr="002C7249">
        <w:rPr>
          <w:rFonts w:asciiTheme="minorHAnsi" w:hAnsiTheme="minorHAnsi" w:cstheme="minorHAnsi"/>
          <w:color w:val="0000FF"/>
          <w:sz w:val="22"/>
          <w:szCs w:val="22"/>
        </w:rPr>
        <w:tab/>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lastRenderedPageBreak/>
        <w:t xml:space="preserve">Lugar: </w:t>
      </w:r>
      <w:r w:rsidRPr="002C7249">
        <w:rPr>
          <w:rFonts w:asciiTheme="minorHAnsi" w:hAnsiTheme="minorHAnsi" w:cstheme="minorHAnsi"/>
          <w:color w:val="0000FF"/>
          <w:sz w:val="22"/>
          <w:szCs w:val="22"/>
        </w:rPr>
        <w:tab/>
        <w:t>Lima</w:t>
      </w:r>
    </w:p>
    <w:p w:rsidR="000B1E7B" w:rsidRPr="002C7249" w:rsidRDefault="000B1E7B" w:rsidP="000B1E7B">
      <w:pPr>
        <w:tabs>
          <w:tab w:val="left" w:pos="360"/>
        </w:tabs>
        <w:spacing w:before="120" w:after="120"/>
        <w:ind w:left="360"/>
        <w:jc w:val="both"/>
        <w:rPr>
          <w:rFonts w:asciiTheme="minorHAnsi" w:hAnsiTheme="minorHAnsi" w:cstheme="minorHAnsi"/>
          <w:color w:val="0000FF"/>
          <w:sz w:val="22"/>
          <w:szCs w:val="22"/>
        </w:rPr>
      </w:pPr>
      <w:r w:rsidRPr="002C7249">
        <w:rPr>
          <w:rFonts w:asciiTheme="minorHAnsi" w:hAnsiTheme="minorHAnsi" w:cstheme="minorHAnsi"/>
          <w:color w:val="0000FF"/>
          <w:sz w:val="22"/>
          <w:szCs w:val="22"/>
        </w:rPr>
        <w:t xml:space="preserve">Período: </w:t>
      </w:r>
      <w:r w:rsidRPr="002C7249">
        <w:rPr>
          <w:rFonts w:asciiTheme="minorHAnsi" w:hAnsiTheme="minorHAnsi" w:cstheme="minorHAnsi"/>
          <w:i/>
          <w:iCs/>
          <w:color w:val="0000FF"/>
          <w:sz w:val="22"/>
          <w:szCs w:val="22"/>
        </w:rPr>
        <w:t>1978-1980</w:t>
      </w:r>
      <w:r w:rsidRPr="002C7249">
        <w:rPr>
          <w:rFonts w:asciiTheme="minorHAnsi" w:hAnsiTheme="minorHAnsi" w:cstheme="minorHAnsi"/>
          <w:color w:val="0000FF"/>
          <w:sz w:val="22"/>
          <w:szCs w:val="22"/>
        </w:rPr>
        <w:tab/>
      </w:r>
      <w:r w:rsidRPr="002C7249">
        <w:rPr>
          <w:rFonts w:asciiTheme="minorHAnsi" w:hAnsiTheme="minorHAnsi" w:cstheme="minorHAnsi"/>
          <w:color w:val="0000FF"/>
          <w:sz w:val="22"/>
          <w:szCs w:val="22"/>
        </w:rPr>
        <w:tab/>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color w:val="0000FF"/>
          <w:sz w:val="22"/>
          <w:szCs w:val="22"/>
          <w:lang w:val="es-ES_tradnl"/>
        </w:rPr>
        <w:t>Función</w:t>
      </w:r>
      <w:r w:rsidRPr="002C7249">
        <w:rPr>
          <w:rFonts w:asciiTheme="minorHAnsi" w:hAnsiTheme="minorHAnsi" w:cstheme="minorHAnsi"/>
          <w:sz w:val="22"/>
          <w:szCs w:val="22"/>
          <w:lang w:val="es-ES_tradnl"/>
        </w:rPr>
        <w:t xml:space="preserve">: </w:t>
      </w:r>
      <w:r w:rsidRPr="002C7249">
        <w:rPr>
          <w:rFonts w:asciiTheme="minorHAnsi" w:hAnsiTheme="minorHAnsi" w:cstheme="minorHAnsi"/>
          <w:bCs/>
          <w:iCs/>
          <w:sz w:val="22"/>
          <w:szCs w:val="22"/>
        </w:rPr>
        <w:t>Ingeniero de Procesos. Ingeniería de contacto en las áreas de plantas de amoniaco urea, servicios industriales y refinerías.</w:t>
      </w:r>
    </w:p>
    <w:p w:rsidR="000B1E7B" w:rsidRPr="002C7249" w:rsidRDefault="000B1E7B" w:rsidP="000B1E7B">
      <w:pPr>
        <w:spacing w:before="100" w:beforeAutospacing="1" w:after="100" w:afterAutospacing="1"/>
        <w:ind w:left="284"/>
        <w:jc w:val="both"/>
        <w:rPr>
          <w:rFonts w:asciiTheme="minorHAnsi" w:hAnsiTheme="minorHAnsi" w:cstheme="minorHAnsi"/>
          <w:sz w:val="22"/>
          <w:szCs w:val="22"/>
        </w:rPr>
      </w:pPr>
      <w:r w:rsidRPr="002C7249">
        <w:rPr>
          <w:rFonts w:asciiTheme="minorHAnsi" w:hAnsiTheme="minorHAnsi" w:cstheme="minorHAnsi"/>
          <w:sz w:val="22"/>
          <w:szCs w:val="22"/>
        </w:rPr>
        <w:t>OTRAS LABORES DESARROLLADAS EN PETROLEOS DEL PERÚ S.A.</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Reemplazo temporales en la Jefatura de unidad Producción Industrial del Centro de investigación y Desarrollo.</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Reemplazo temporal en la Jefatura de Unidad Protección Ambiental del Centro de investigación y Desarrollo.</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Presidente del Comité Central de Control de Corrosión de Petroperú S.A.</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Representante de Petroperú S.A. ante ITINTEC en el Comité de normas Técnicas Sobre Pinturas y Recubrimientos</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Representante de Petroperú S.A. ante ITINTEC en el Comité de normas Técnicas Sobre Ensayos no Destructivos.</w:t>
      </w:r>
    </w:p>
    <w:p w:rsidR="000B1E7B" w:rsidRPr="002C7249" w:rsidRDefault="000B1E7B" w:rsidP="000B1E7B">
      <w:pPr>
        <w:spacing w:before="100" w:beforeAutospacing="1" w:after="100" w:afterAutospacing="1"/>
        <w:ind w:left="284"/>
        <w:jc w:val="both"/>
        <w:rPr>
          <w:rFonts w:asciiTheme="minorHAnsi" w:hAnsiTheme="minorHAnsi" w:cstheme="minorHAnsi"/>
          <w:bCs/>
          <w:iCs/>
          <w:sz w:val="22"/>
          <w:szCs w:val="22"/>
        </w:rPr>
      </w:pPr>
      <w:r w:rsidRPr="002C7249">
        <w:rPr>
          <w:rFonts w:asciiTheme="minorHAnsi" w:hAnsiTheme="minorHAnsi" w:cstheme="minorHAnsi"/>
          <w:bCs/>
          <w:iCs/>
          <w:sz w:val="22"/>
          <w:szCs w:val="22"/>
        </w:rPr>
        <w:t>Representante de Petroperú S.A. ante ITINTEC en el Comité de Normas Técnicas Sobre Fertilizantes.</w:t>
      </w:r>
    </w:p>
    <w:p w:rsidR="000B1E7B" w:rsidRPr="002C7249" w:rsidRDefault="000B1E7B" w:rsidP="000B1E7B">
      <w:pPr>
        <w:spacing w:before="100" w:beforeAutospacing="1" w:after="100" w:afterAutospacing="1"/>
        <w:ind w:left="284"/>
        <w:jc w:val="both"/>
        <w:rPr>
          <w:rFonts w:asciiTheme="minorHAnsi" w:hAnsiTheme="minorHAnsi" w:cstheme="minorHAnsi"/>
          <w:color w:val="4F81BD" w:themeColor="accent1"/>
          <w:sz w:val="22"/>
          <w:szCs w:val="22"/>
          <w:lang w:val="es-ES_tradnl"/>
        </w:rPr>
      </w:pPr>
      <w:r w:rsidRPr="002C7249">
        <w:rPr>
          <w:rFonts w:asciiTheme="minorHAnsi" w:hAnsiTheme="minorHAnsi" w:cstheme="minorHAnsi"/>
          <w:color w:val="4F81BD" w:themeColor="accent1"/>
          <w:sz w:val="22"/>
          <w:szCs w:val="22"/>
          <w:lang w:val="es-ES_tradnl"/>
        </w:rPr>
        <w:t>EXPERIENCIA  DOCENTE</w:t>
      </w:r>
    </w:p>
    <w:p w:rsidR="000B1E7B" w:rsidRPr="002C7249" w:rsidRDefault="000B1E7B" w:rsidP="000B1E7B">
      <w:pPr>
        <w:spacing w:before="100" w:beforeAutospacing="1" w:after="100" w:afterAutospacing="1"/>
        <w:ind w:left="284"/>
        <w:jc w:val="both"/>
        <w:rPr>
          <w:rFonts w:asciiTheme="minorHAnsi" w:hAnsiTheme="minorHAnsi" w:cstheme="minorHAnsi"/>
          <w:color w:val="4F81BD" w:themeColor="accent1"/>
          <w:sz w:val="22"/>
          <w:szCs w:val="22"/>
          <w:lang w:val="es-ES_tradnl"/>
        </w:rPr>
      </w:pPr>
      <w:r w:rsidRPr="002C7249">
        <w:rPr>
          <w:rFonts w:asciiTheme="minorHAnsi" w:hAnsiTheme="minorHAnsi" w:cstheme="minorHAnsi"/>
          <w:color w:val="4F81BD" w:themeColor="accent1"/>
          <w:sz w:val="22"/>
          <w:szCs w:val="22"/>
          <w:lang w:val="es-ES_tradnl"/>
        </w:rPr>
        <w:t>YACIMIENTO PEROLÍFEROS FISCALES BOLIVIANOS</w:t>
      </w:r>
    </w:p>
    <w:p w:rsidR="000B1E7B" w:rsidRPr="002C7249" w:rsidRDefault="000B1E7B" w:rsidP="000B1E7B">
      <w:pPr>
        <w:spacing w:before="100" w:beforeAutospacing="1" w:after="100" w:afterAutospacing="1"/>
        <w:ind w:left="284"/>
        <w:jc w:val="both"/>
        <w:rPr>
          <w:rFonts w:asciiTheme="minorHAnsi" w:hAnsiTheme="minorHAnsi" w:cstheme="minorHAnsi"/>
          <w:sz w:val="22"/>
          <w:szCs w:val="22"/>
          <w:lang w:val="es-ES_tradnl"/>
        </w:rPr>
      </w:pPr>
      <w:r w:rsidRPr="002C7249">
        <w:rPr>
          <w:rFonts w:asciiTheme="minorHAnsi" w:hAnsiTheme="minorHAnsi" w:cstheme="minorHAnsi"/>
          <w:sz w:val="22"/>
          <w:szCs w:val="22"/>
          <w:lang w:val="es-ES_tradnl"/>
        </w:rPr>
        <w:t>Instructor del curso de Control de Corrosión en la Industria del Petróleo, contratado por la Corporación Andina de Fomento (CAF)</w:t>
      </w:r>
    </w:p>
    <w:p w:rsidR="000B1E7B" w:rsidRPr="002C7249" w:rsidRDefault="000B1E7B" w:rsidP="000B1E7B">
      <w:pPr>
        <w:spacing w:before="100" w:beforeAutospacing="1" w:after="100" w:afterAutospacing="1"/>
        <w:ind w:left="284"/>
        <w:jc w:val="both"/>
        <w:rPr>
          <w:rFonts w:asciiTheme="minorHAnsi" w:hAnsiTheme="minorHAnsi" w:cstheme="minorHAnsi"/>
          <w:b/>
          <w:sz w:val="22"/>
          <w:szCs w:val="22"/>
          <w:lang w:val="es-ES_tradnl"/>
        </w:rPr>
      </w:pPr>
      <w:r w:rsidRPr="002C7249">
        <w:rPr>
          <w:rFonts w:asciiTheme="minorHAnsi" w:hAnsiTheme="minorHAnsi" w:cstheme="minorHAnsi"/>
          <w:b/>
          <w:sz w:val="22"/>
          <w:szCs w:val="22"/>
          <w:lang w:val="es-ES_tradnl"/>
        </w:rPr>
        <w:t>Año: 1992</w:t>
      </w:r>
    </w:p>
    <w:p w:rsidR="000B1E7B" w:rsidRPr="002C7249" w:rsidRDefault="000B1E7B" w:rsidP="000B1E7B">
      <w:pPr>
        <w:spacing w:before="100" w:beforeAutospacing="1" w:after="100" w:afterAutospacing="1"/>
        <w:ind w:left="284"/>
        <w:jc w:val="both"/>
        <w:rPr>
          <w:rFonts w:asciiTheme="minorHAnsi" w:hAnsiTheme="minorHAnsi" w:cstheme="minorHAnsi"/>
          <w:color w:val="4F81BD" w:themeColor="accent1"/>
          <w:sz w:val="22"/>
          <w:szCs w:val="22"/>
        </w:rPr>
      </w:pPr>
      <w:r w:rsidRPr="002C7249">
        <w:rPr>
          <w:rFonts w:asciiTheme="minorHAnsi" w:hAnsiTheme="minorHAnsi" w:cstheme="minorHAnsi"/>
          <w:color w:val="4F81BD" w:themeColor="accent1"/>
          <w:sz w:val="22"/>
          <w:szCs w:val="22"/>
        </w:rPr>
        <w:t>PETROLEOS DEL PERÚ S.A. – AREA DE INVESTIGACIÓN Y DESARROLLO.</w:t>
      </w:r>
    </w:p>
    <w:p w:rsidR="000B1E7B" w:rsidRPr="000B1E7B" w:rsidRDefault="000B1E7B" w:rsidP="000B1E7B">
      <w:pPr>
        <w:spacing w:before="100" w:beforeAutospacing="1" w:after="100" w:afterAutospacing="1"/>
        <w:ind w:left="284"/>
        <w:jc w:val="both"/>
        <w:rPr>
          <w:rFonts w:asciiTheme="minorHAnsi" w:hAnsiTheme="minorHAnsi" w:cstheme="minorHAnsi"/>
          <w:b/>
          <w:bCs/>
          <w:i/>
          <w:iCs/>
        </w:rPr>
      </w:pPr>
      <w:r w:rsidRPr="002C7249">
        <w:rPr>
          <w:rFonts w:asciiTheme="minorHAnsi" w:hAnsiTheme="minorHAnsi" w:cstheme="minorHAnsi"/>
          <w:b/>
          <w:bCs/>
          <w:i/>
          <w:iCs/>
          <w:sz w:val="22"/>
          <w:szCs w:val="22"/>
        </w:rPr>
        <w:t xml:space="preserve">Instructor del curso: </w:t>
      </w:r>
      <w:r w:rsidRPr="002C7249">
        <w:rPr>
          <w:rFonts w:asciiTheme="minorHAnsi" w:hAnsiTheme="minorHAnsi" w:cstheme="minorHAnsi"/>
          <w:bCs/>
          <w:i/>
          <w:iCs/>
          <w:sz w:val="22"/>
          <w:szCs w:val="22"/>
        </w:rPr>
        <w:t>Control de Corrosión y Protección catódica dictado a nivel supervisores en Petroperú</w:t>
      </w:r>
      <w:r w:rsidRPr="000B1E7B">
        <w:rPr>
          <w:rFonts w:asciiTheme="minorHAnsi" w:hAnsiTheme="minorHAnsi" w:cstheme="minorHAnsi"/>
          <w:bCs/>
          <w:i/>
          <w:iCs/>
        </w:rPr>
        <w:t xml:space="preserve"> S.</w:t>
      </w:r>
      <w:r w:rsidRPr="002C7249">
        <w:rPr>
          <w:rFonts w:asciiTheme="minorHAnsi" w:hAnsiTheme="minorHAnsi" w:cstheme="minorHAnsi"/>
          <w:bCs/>
          <w:i/>
          <w:iCs/>
          <w:sz w:val="22"/>
          <w:szCs w:val="22"/>
        </w:rPr>
        <w:t>A</w:t>
      </w:r>
    </w:p>
    <w:sectPr w:rsidR="000B1E7B" w:rsidRPr="000B1E7B" w:rsidSect="0058028B">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134" w:header="720" w:footer="0"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EC" w:rsidRDefault="00883FEC">
      <w:r>
        <w:separator/>
      </w:r>
    </w:p>
  </w:endnote>
  <w:endnote w:type="continuationSeparator" w:id="0">
    <w:p w:rsidR="00883FEC" w:rsidRDefault="0088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plex">
    <w:panose1 w:val="000004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4B" w:rsidRDefault="00DD314B" w:rsidP="004C29F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314B" w:rsidRDefault="00DD314B" w:rsidP="004C29F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4B" w:rsidRPr="00F44EA1" w:rsidRDefault="00F20BC1" w:rsidP="004C29F5">
    <w:pPr>
      <w:pStyle w:val="Encabezado"/>
      <w:pBdr>
        <w:top w:val="single" w:sz="4" w:space="1" w:color="auto"/>
      </w:pBdr>
      <w:spacing w:before="240" w:after="240"/>
      <w:ind w:right="360"/>
      <w:jc w:val="both"/>
      <w:rPr>
        <w:rFonts w:ascii="Arial" w:hAnsi="Arial" w:cs="Arial"/>
        <w:i/>
        <w:sz w:val="16"/>
        <w:szCs w:val="16"/>
      </w:rPr>
    </w:pPr>
    <w:r>
      <w:rPr>
        <w:rFonts w:ascii="Arial" w:hAnsi="Arial" w:cs="Arial"/>
        <w:sz w:val="16"/>
        <w:szCs w:val="16"/>
      </w:rPr>
      <w:t>lcarrvitteri@hotmail.com</w:t>
    </w:r>
    <w:bookmarkStart w:id="1" w:name="_GoBack"/>
    <w:bookmarkEnd w:id="1"/>
    <w:r w:rsidR="00DD314B" w:rsidRPr="00F44EA1">
      <w:rPr>
        <w:rFonts w:ascii="Arial" w:hAnsi="Arial" w:cs="Arial"/>
        <w:sz w:val="16"/>
        <w:szCs w:val="16"/>
      </w:rPr>
      <w:tab/>
    </w:r>
    <w:r w:rsidR="00DD314B" w:rsidRPr="00F44EA1">
      <w:rPr>
        <w:rFonts w:ascii="Arial" w:hAnsi="Arial" w:cs="Arial"/>
        <w:sz w:val="16"/>
        <w:szCs w:val="16"/>
      </w:rPr>
      <w:tab/>
      <w:t xml:space="preserve">Página </w:t>
    </w:r>
    <w:r w:rsidR="00DD314B" w:rsidRPr="00F44EA1">
      <w:rPr>
        <w:rStyle w:val="Nmerodepgina"/>
        <w:rFonts w:ascii="Arial" w:hAnsi="Arial" w:cs="Arial"/>
        <w:sz w:val="16"/>
        <w:szCs w:val="16"/>
      </w:rPr>
      <w:fldChar w:fldCharType="begin"/>
    </w:r>
    <w:r w:rsidR="00DD314B" w:rsidRPr="00F44EA1">
      <w:rPr>
        <w:rStyle w:val="Nmerodepgina"/>
        <w:rFonts w:ascii="Arial" w:hAnsi="Arial" w:cs="Arial"/>
        <w:sz w:val="16"/>
        <w:szCs w:val="16"/>
      </w:rPr>
      <w:instrText xml:space="preserve"> PAGE </w:instrText>
    </w:r>
    <w:r w:rsidR="00DD314B" w:rsidRPr="00F44EA1">
      <w:rPr>
        <w:rStyle w:val="Nmerodepgina"/>
        <w:rFonts w:ascii="Arial" w:hAnsi="Arial" w:cs="Arial"/>
        <w:sz w:val="16"/>
        <w:szCs w:val="16"/>
      </w:rPr>
      <w:fldChar w:fldCharType="separate"/>
    </w:r>
    <w:r>
      <w:rPr>
        <w:rStyle w:val="Nmerodepgina"/>
        <w:rFonts w:ascii="Arial" w:hAnsi="Arial" w:cs="Arial"/>
        <w:noProof/>
        <w:sz w:val="16"/>
        <w:szCs w:val="16"/>
      </w:rPr>
      <w:t>1</w:t>
    </w:r>
    <w:r w:rsidR="00DD314B" w:rsidRPr="00F44EA1">
      <w:rPr>
        <w:rStyle w:val="Nmerodepgina"/>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BC1" w:rsidRDefault="00F20B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EC" w:rsidRDefault="00883FEC">
      <w:r>
        <w:separator/>
      </w:r>
    </w:p>
  </w:footnote>
  <w:footnote w:type="continuationSeparator" w:id="0">
    <w:p w:rsidR="00883FEC" w:rsidRDefault="00883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BC1" w:rsidRDefault="00F20B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4B" w:rsidRDefault="00AB5706" w:rsidP="0058028B">
    <w:pPr>
      <w:pStyle w:val="Ttulo1"/>
      <w:pBdr>
        <w:bottom w:val="single" w:sz="4" w:space="7" w:color="auto"/>
      </w:pBdr>
      <w:tabs>
        <w:tab w:val="center" w:pos="4535"/>
      </w:tabs>
      <w:rPr>
        <w:rFonts w:ascii="Calibri" w:hAnsi="Calibri" w:cs="Calibri"/>
        <w:b/>
        <w:szCs w:val="32"/>
      </w:rPr>
    </w:pPr>
    <w:r>
      <w:rPr>
        <w:rFonts w:ascii="Calibri" w:hAnsi="Calibri" w:cs="Calibri"/>
        <w:b/>
        <w:noProof/>
        <w:szCs w:val="32"/>
        <w:lang w:val="es-PE" w:eastAsia="es-PE"/>
      </w:rPr>
      <mc:AlternateContent>
        <mc:Choice Requires="wps">
          <w:drawing>
            <wp:anchor distT="0" distB="0" distL="114300" distR="114300" simplePos="0" relativeHeight="251657216" behindDoc="0" locked="0" layoutInCell="1" allowOverlap="1" wp14:anchorId="720176D2" wp14:editId="3D385BF6">
              <wp:simplePos x="0" y="0"/>
              <wp:positionH relativeFrom="column">
                <wp:posOffset>0</wp:posOffset>
              </wp:positionH>
              <wp:positionV relativeFrom="paragraph">
                <wp:posOffset>114935</wp:posOffset>
              </wp:positionV>
              <wp:extent cx="576072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37B512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45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" stroked="f" strokeweight="1.5pt"/>
          </w:pict>
        </mc:Fallback>
      </mc:AlternateContent>
    </w:r>
    <w:r w:rsidR="00E46610">
      <w:rPr>
        <w:rFonts w:ascii="Calibri" w:hAnsi="Calibri" w:cs="Calibri"/>
        <w:b/>
        <w:szCs w:val="32"/>
      </w:rPr>
      <w:t xml:space="preserve">Luis G. Carranza </w:t>
    </w:r>
    <w:proofErr w:type="spellStart"/>
    <w:r w:rsidR="00E46610">
      <w:rPr>
        <w:rFonts w:ascii="Calibri" w:hAnsi="Calibri" w:cs="Calibri"/>
        <w:b/>
        <w:szCs w:val="32"/>
      </w:rPr>
      <w:t>Vitteri</w:t>
    </w:r>
    <w:proofErr w:type="spellEnd"/>
  </w:p>
  <w:p w:rsidR="00E77E2B" w:rsidRPr="00E77E2B" w:rsidRDefault="00E77E2B" w:rsidP="00E77E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BC1" w:rsidRDefault="00F20B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23C7"/>
    <w:multiLevelType w:val="hybridMultilevel"/>
    <w:tmpl w:val="84DC6E2A"/>
    <w:lvl w:ilvl="0" w:tplc="280A000B">
      <w:start w:val="1"/>
      <w:numFmt w:val="bullet"/>
      <w:lvlText w:val=""/>
      <w:lvlJc w:val="left"/>
      <w:pPr>
        <w:ind w:left="3192" w:hanging="360"/>
      </w:pPr>
      <w:rPr>
        <w:rFonts w:ascii="Wingdings" w:hAnsi="Wingdings"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1">
    <w:nsid w:val="0ED76F8B"/>
    <w:multiLevelType w:val="hybridMultilevel"/>
    <w:tmpl w:val="D068BEF0"/>
    <w:lvl w:ilvl="0" w:tplc="0C0A0005">
      <w:start w:val="1"/>
      <w:numFmt w:val="bullet"/>
      <w:lvlText w:val=""/>
      <w:lvlJc w:val="left"/>
      <w:pPr>
        <w:ind w:left="612" w:hanging="360"/>
      </w:pPr>
      <w:rPr>
        <w:rFonts w:ascii="Wingdings" w:hAnsi="Wingdings"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2">
    <w:nsid w:val="176D628D"/>
    <w:multiLevelType w:val="singleLevel"/>
    <w:tmpl w:val="0C0A0009"/>
    <w:lvl w:ilvl="0">
      <w:start w:val="1"/>
      <w:numFmt w:val="bullet"/>
      <w:lvlText w:val=""/>
      <w:lvlJc w:val="left"/>
      <w:pPr>
        <w:tabs>
          <w:tab w:val="num" w:pos="720"/>
        </w:tabs>
        <w:ind w:left="720" w:hanging="360"/>
      </w:pPr>
      <w:rPr>
        <w:rFonts w:ascii="Wingdings" w:hAnsi="Wingdings" w:hint="default"/>
      </w:rPr>
    </w:lvl>
  </w:abstractNum>
  <w:abstractNum w:abstractNumId="3">
    <w:nsid w:val="22222210"/>
    <w:multiLevelType w:val="hybridMultilevel"/>
    <w:tmpl w:val="F084AACC"/>
    <w:lvl w:ilvl="0" w:tplc="0C0A0005">
      <w:start w:val="1"/>
      <w:numFmt w:val="bullet"/>
      <w:lvlText w:val=""/>
      <w:lvlJc w:val="left"/>
      <w:pPr>
        <w:ind w:left="612" w:hanging="360"/>
      </w:pPr>
      <w:rPr>
        <w:rFonts w:ascii="Wingdings" w:hAnsi="Wingdings"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4">
    <w:nsid w:val="2975191D"/>
    <w:multiLevelType w:val="hybridMultilevel"/>
    <w:tmpl w:val="25F6900E"/>
    <w:lvl w:ilvl="0" w:tplc="0C0A0005">
      <w:start w:val="1"/>
      <w:numFmt w:val="bullet"/>
      <w:lvlText w:val=""/>
      <w:lvlJc w:val="left"/>
      <w:pPr>
        <w:ind w:left="612" w:hanging="360"/>
      </w:pPr>
      <w:rPr>
        <w:rFonts w:ascii="Wingdings" w:hAnsi="Wingdings"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5">
    <w:nsid w:val="316242FD"/>
    <w:multiLevelType w:val="hybridMultilevel"/>
    <w:tmpl w:val="54000F36"/>
    <w:lvl w:ilvl="0" w:tplc="0C0A0003">
      <w:start w:val="1"/>
      <w:numFmt w:val="bullet"/>
      <w:lvlText w:val="o"/>
      <w:lvlJc w:val="left"/>
      <w:pPr>
        <w:tabs>
          <w:tab w:val="num" w:pos="1068"/>
        </w:tabs>
        <w:ind w:left="1068" w:hanging="360"/>
      </w:pPr>
      <w:rPr>
        <w:rFonts w:ascii="Courier New" w:hAnsi="Courier New" w:cs="Courier New"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nsid w:val="334E76DC"/>
    <w:multiLevelType w:val="multilevel"/>
    <w:tmpl w:val="4CEA0C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6396433"/>
    <w:multiLevelType w:val="hybridMultilevel"/>
    <w:tmpl w:val="A7EA27D4"/>
    <w:lvl w:ilvl="0" w:tplc="280A000B">
      <w:start w:val="1"/>
      <w:numFmt w:val="bullet"/>
      <w:lvlText w:val=""/>
      <w:lvlJc w:val="left"/>
      <w:pPr>
        <w:ind w:left="612" w:hanging="360"/>
      </w:pPr>
      <w:rPr>
        <w:rFonts w:ascii="Wingdings" w:hAnsi="Wingdings" w:hint="default"/>
      </w:rPr>
    </w:lvl>
    <w:lvl w:ilvl="1" w:tplc="280A0003" w:tentative="1">
      <w:start w:val="1"/>
      <w:numFmt w:val="bullet"/>
      <w:lvlText w:val="o"/>
      <w:lvlJc w:val="left"/>
      <w:pPr>
        <w:ind w:left="1332" w:hanging="360"/>
      </w:pPr>
      <w:rPr>
        <w:rFonts w:ascii="Courier New" w:hAnsi="Courier New" w:cs="Courier New" w:hint="default"/>
      </w:rPr>
    </w:lvl>
    <w:lvl w:ilvl="2" w:tplc="280A0005" w:tentative="1">
      <w:start w:val="1"/>
      <w:numFmt w:val="bullet"/>
      <w:lvlText w:val=""/>
      <w:lvlJc w:val="left"/>
      <w:pPr>
        <w:ind w:left="2052" w:hanging="360"/>
      </w:pPr>
      <w:rPr>
        <w:rFonts w:ascii="Wingdings" w:hAnsi="Wingdings" w:hint="default"/>
      </w:rPr>
    </w:lvl>
    <w:lvl w:ilvl="3" w:tplc="280A0001" w:tentative="1">
      <w:start w:val="1"/>
      <w:numFmt w:val="bullet"/>
      <w:lvlText w:val=""/>
      <w:lvlJc w:val="left"/>
      <w:pPr>
        <w:ind w:left="2772" w:hanging="360"/>
      </w:pPr>
      <w:rPr>
        <w:rFonts w:ascii="Symbol" w:hAnsi="Symbol" w:hint="default"/>
      </w:rPr>
    </w:lvl>
    <w:lvl w:ilvl="4" w:tplc="280A0003" w:tentative="1">
      <w:start w:val="1"/>
      <w:numFmt w:val="bullet"/>
      <w:lvlText w:val="o"/>
      <w:lvlJc w:val="left"/>
      <w:pPr>
        <w:ind w:left="3492" w:hanging="360"/>
      </w:pPr>
      <w:rPr>
        <w:rFonts w:ascii="Courier New" w:hAnsi="Courier New" w:cs="Courier New" w:hint="default"/>
      </w:rPr>
    </w:lvl>
    <w:lvl w:ilvl="5" w:tplc="280A0005" w:tentative="1">
      <w:start w:val="1"/>
      <w:numFmt w:val="bullet"/>
      <w:lvlText w:val=""/>
      <w:lvlJc w:val="left"/>
      <w:pPr>
        <w:ind w:left="4212" w:hanging="360"/>
      </w:pPr>
      <w:rPr>
        <w:rFonts w:ascii="Wingdings" w:hAnsi="Wingdings" w:hint="default"/>
      </w:rPr>
    </w:lvl>
    <w:lvl w:ilvl="6" w:tplc="280A0001" w:tentative="1">
      <w:start w:val="1"/>
      <w:numFmt w:val="bullet"/>
      <w:lvlText w:val=""/>
      <w:lvlJc w:val="left"/>
      <w:pPr>
        <w:ind w:left="4932" w:hanging="360"/>
      </w:pPr>
      <w:rPr>
        <w:rFonts w:ascii="Symbol" w:hAnsi="Symbol" w:hint="default"/>
      </w:rPr>
    </w:lvl>
    <w:lvl w:ilvl="7" w:tplc="280A0003" w:tentative="1">
      <w:start w:val="1"/>
      <w:numFmt w:val="bullet"/>
      <w:lvlText w:val="o"/>
      <w:lvlJc w:val="left"/>
      <w:pPr>
        <w:ind w:left="5652" w:hanging="360"/>
      </w:pPr>
      <w:rPr>
        <w:rFonts w:ascii="Courier New" w:hAnsi="Courier New" w:cs="Courier New" w:hint="default"/>
      </w:rPr>
    </w:lvl>
    <w:lvl w:ilvl="8" w:tplc="280A0005" w:tentative="1">
      <w:start w:val="1"/>
      <w:numFmt w:val="bullet"/>
      <w:lvlText w:val=""/>
      <w:lvlJc w:val="left"/>
      <w:pPr>
        <w:ind w:left="6372" w:hanging="360"/>
      </w:pPr>
      <w:rPr>
        <w:rFonts w:ascii="Wingdings" w:hAnsi="Wingdings" w:hint="default"/>
      </w:rPr>
    </w:lvl>
  </w:abstractNum>
  <w:abstractNum w:abstractNumId="8">
    <w:nsid w:val="3A2B3C77"/>
    <w:multiLevelType w:val="hybridMultilevel"/>
    <w:tmpl w:val="BB9ABA92"/>
    <w:lvl w:ilvl="0" w:tplc="0C0A0005">
      <w:start w:val="1"/>
      <w:numFmt w:val="bullet"/>
      <w:lvlText w:val=""/>
      <w:lvlJc w:val="left"/>
      <w:pPr>
        <w:ind w:left="612" w:hanging="360"/>
      </w:pPr>
      <w:rPr>
        <w:rFonts w:ascii="Wingdings" w:hAnsi="Wingdings"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9">
    <w:nsid w:val="3EE63F6B"/>
    <w:multiLevelType w:val="hybridMultilevel"/>
    <w:tmpl w:val="428ED2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F392227"/>
    <w:multiLevelType w:val="hybridMultilevel"/>
    <w:tmpl w:val="E7A093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4AE0726"/>
    <w:multiLevelType w:val="singleLevel"/>
    <w:tmpl w:val="280A000F"/>
    <w:lvl w:ilvl="0">
      <w:start w:val="1"/>
      <w:numFmt w:val="decimal"/>
      <w:lvlText w:val="%1."/>
      <w:lvlJc w:val="left"/>
      <w:pPr>
        <w:ind w:left="360" w:hanging="360"/>
      </w:pPr>
      <w:rPr>
        <w:rFonts w:hint="default"/>
      </w:rPr>
    </w:lvl>
  </w:abstractNum>
  <w:abstractNum w:abstractNumId="12">
    <w:nsid w:val="52142320"/>
    <w:multiLevelType w:val="hybridMultilevel"/>
    <w:tmpl w:val="FAA65A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5A7761E"/>
    <w:multiLevelType w:val="hybridMultilevel"/>
    <w:tmpl w:val="6F966516"/>
    <w:lvl w:ilvl="0" w:tplc="280A0001">
      <w:start w:val="1"/>
      <w:numFmt w:val="bullet"/>
      <w:lvlText w:val=""/>
      <w:lvlJc w:val="left"/>
      <w:pPr>
        <w:ind w:left="612" w:hanging="360"/>
      </w:pPr>
      <w:rPr>
        <w:rFonts w:ascii="Symbol" w:hAnsi="Symbol" w:hint="default"/>
      </w:rPr>
    </w:lvl>
    <w:lvl w:ilvl="1" w:tplc="280A0003" w:tentative="1">
      <w:start w:val="1"/>
      <w:numFmt w:val="bullet"/>
      <w:lvlText w:val="o"/>
      <w:lvlJc w:val="left"/>
      <w:pPr>
        <w:ind w:left="1332" w:hanging="360"/>
      </w:pPr>
      <w:rPr>
        <w:rFonts w:ascii="Courier New" w:hAnsi="Courier New" w:cs="Courier New" w:hint="default"/>
      </w:rPr>
    </w:lvl>
    <w:lvl w:ilvl="2" w:tplc="280A0005" w:tentative="1">
      <w:start w:val="1"/>
      <w:numFmt w:val="bullet"/>
      <w:lvlText w:val=""/>
      <w:lvlJc w:val="left"/>
      <w:pPr>
        <w:ind w:left="2052" w:hanging="360"/>
      </w:pPr>
      <w:rPr>
        <w:rFonts w:ascii="Wingdings" w:hAnsi="Wingdings" w:hint="default"/>
      </w:rPr>
    </w:lvl>
    <w:lvl w:ilvl="3" w:tplc="280A0001" w:tentative="1">
      <w:start w:val="1"/>
      <w:numFmt w:val="bullet"/>
      <w:lvlText w:val=""/>
      <w:lvlJc w:val="left"/>
      <w:pPr>
        <w:ind w:left="2772" w:hanging="360"/>
      </w:pPr>
      <w:rPr>
        <w:rFonts w:ascii="Symbol" w:hAnsi="Symbol" w:hint="default"/>
      </w:rPr>
    </w:lvl>
    <w:lvl w:ilvl="4" w:tplc="280A0003" w:tentative="1">
      <w:start w:val="1"/>
      <w:numFmt w:val="bullet"/>
      <w:lvlText w:val="o"/>
      <w:lvlJc w:val="left"/>
      <w:pPr>
        <w:ind w:left="3492" w:hanging="360"/>
      </w:pPr>
      <w:rPr>
        <w:rFonts w:ascii="Courier New" w:hAnsi="Courier New" w:cs="Courier New" w:hint="default"/>
      </w:rPr>
    </w:lvl>
    <w:lvl w:ilvl="5" w:tplc="280A0005" w:tentative="1">
      <w:start w:val="1"/>
      <w:numFmt w:val="bullet"/>
      <w:lvlText w:val=""/>
      <w:lvlJc w:val="left"/>
      <w:pPr>
        <w:ind w:left="4212" w:hanging="360"/>
      </w:pPr>
      <w:rPr>
        <w:rFonts w:ascii="Wingdings" w:hAnsi="Wingdings" w:hint="default"/>
      </w:rPr>
    </w:lvl>
    <w:lvl w:ilvl="6" w:tplc="280A0001" w:tentative="1">
      <w:start w:val="1"/>
      <w:numFmt w:val="bullet"/>
      <w:lvlText w:val=""/>
      <w:lvlJc w:val="left"/>
      <w:pPr>
        <w:ind w:left="4932" w:hanging="360"/>
      </w:pPr>
      <w:rPr>
        <w:rFonts w:ascii="Symbol" w:hAnsi="Symbol" w:hint="default"/>
      </w:rPr>
    </w:lvl>
    <w:lvl w:ilvl="7" w:tplc="280A0003" w:tentative="1">
      <w:start w:val="1"/>
      <w:numFmt w:val="bullet"/>
      <w:lvlText w:val="o"/>
      <w:lvlJc w:val="left"/>
      <w:pPr>
        <w:ind w:left="5652" w:hanging="360"/>
      </w:pPr>
      <w:rPr>
        <w:rFonts w:ascii="Courier New" w:hAnsi="Courier New" w:cs="Courier New" w:hint="default"/>
      </w:rPr>
    </w:lvl>
    <w:lvl w:ilvl="8" w:tplc="280A0005" w:tentative="1">
      <w:start w:val="1"/>
      <w:numFmt w:val="bullet"/>
      <w:lvlText w:val=""/>
      <w:lvlJc w:val="left"/>
      <w:pPr>
        <w:ind w:left="6372" w:hanging="360"/>
      </w:pPr>
      <w:rPr>
        <w:rFonts w:ascii="Wingdings" w:hAnsi="Wingdings" w:hint="default"/>
      </w:rPr>
    </w:lvl>
  </w:abstractNum>
  <w:abstractNum w:abstractNumId="14">
    <w:nsid w:val="6A422557"/>
    <w:multiLevelType w:val="hybridMultilevel"/>
    <w:tmpl w:val="B35A2908"/>
    <w:lvl w:ilvl="0" w:tplc="D84EC324">
      <w:start w:val="1"/>
      <w:numFmt w:val="bullet"/>
      <w:pStyle w:val="Vieta2"/>
      <w:lvlText w:val=""/>
      <w:lvlJc w:val="left"/>
      <w:pPr>
        <w:tabs>
          <w:tab w:val="num" w:pos="720"/>
        </w:tabs>
        <w:ind w:left="72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1C44C03"/>
    <w:multiLevelType w:val="hybridMultilevel"/>
    <w:tmpl w:val="58EEFA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99D498B"/>
    <w:multiLevelType w:val="hybridMultilevel"/>
    <w:tmpl w:val="47C49D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4"/>
  </w:num>
  <w:num w:numId="5">
    <w:abstractNumId w:val="1"/>
  </w:num>
  <w:num w:numId="6">
    <w:abstractNumId w:val="11"/>
  </w:num>
  <w:num w:numId="7">
    <w:abstractNumId w:val="3"/>
  </w:num>
  <w:num w:numId="8">
    <w:abstractNumId w:val="8"/>
  </w:num>
  <w:num w:numId="9">
    <w:abstractNumId w:val="13"/>
  </w:num>
  <w:num w:numId="10">
    <w:abstractNumId w:val="9"/>
  </w:num>
  <w:num w:numId="11">
    <w:abstractNumId w:val="7"/>
  </w:num>
  <w:num w:numId="12">
    <w:abstractNumId w:val="0"/>
  </w:num>
  <w:num w:numId="13">
    <w:abstractNumId w:val="10"/>
  </w:num>
  <w:num w:numId="14">
    <w:abstractNumId w:val="6"/>
  </w:num>
  <w:num w:numId="15">
    <w:abstractNumId w:val="12"/>
  </w:num>
  <w:num w:numId="16">
    <w:abstractNumId w:val="15"/>
  </w:num>
  <w:num w:numId="17">
    <w:abstractNumId w:val="2"/>
  </w:num>
  <w:num w:numId="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62D"/>
    <w:rsid w:val="00025A1E"/>
    <w:rsid w:val="00026B73"/>
    <w:rsid w:val="000270D5"/>
    <w:rsid w:val="00033E19"/>
    <w:rsid w:val="000363F5"/>
    <w:rsid w:val="00045AB6"/>
    <w:rsid w:val="00050EDF"/>
    <w:rsid w:val="000579FE"/>
    <w:rsid w:val="0006059E"/>
    <w:rsid w:val="00085C17"/>
    <w:rsid w:val="00087AFA"/>
    <w:rsid w:val="000A182C"/>
    <w:rsid w:val="000B1E7B"/>
    <w:rsid w:val="000C0C63"/>
    <w:rsid w:val="000C39A8"/>
    <w:rsid w:val="000D28FE"/>
    <w:rsid w:val="000D74D6"/>
    <w:rsid w:val="000E3EE7"/>
    <w:rsid w:val="000E459C"/>
    <w:rsid w:val="000E7E50"/>
    <w:rsid w:val="000F2C58"/>
    <w:rsid w:val="000F6D80"/>
    <w:rsid w:val="000F7DB6"/>
    <w:rsid w:val="00101EE5"/>
    <w:rsid w:val="001026EE"/>
    <w:rsid w:val="00115A2A"/>
    <w:rsid w:val="00121F60"/>
    <w:rsid w:val="00124E77"/>
    <w:rsid w:val="00131920"/>
    <w:rsid w:val="001353C6"/>
    <w:rsid w:val="001410EF"/>
    <w:rsid w:val="001415AF"/>
    <w:rsid w:val="00144191"/>
    <w:rsid w:val="001508E1"/>
    <w:rsid w:val="00151005"/>
    <w:rsid w:val="00160427"/>
    <w:rsid w:val="0017467C"/>
    <w:rsid w:val="001748D4"/>
    <w:rsid w:val="00175861"/>
    <w:rsid w:val="00177E35"/>
    <w:rsid w:val="00180BF6"/>
    <w:rsid w:val="00185967"/>
    <w:rsid w:val="001A1650"/>
    <w:rsid w:val="001A5A27"/>
    <w:rsid w:val="001A6680"/>
    <w:rsid w:val="001C45F1"/>
    <w:rsid w:val="001D46B3"/>
    <w:rsid w:val="001D7BAF"/>
    <w:rsid w:val="001F190B"/>
    <w:rsid w:val="001F615B"/>
    <w:rsid w:val="00200F83"/>
    <w:rsid w:val="002054FC"/>
    <w:rsid w:val="00206554"/>
    <w:rsid w:val="00206695"/>
    <w:rsid w:val="00221DD8"/>
    <w:rsid w:val="00234456"/>
    <w:rsid w:val="00240251"/>
    <w:rsid w:val="0024033F"/>
    <w:rsid w:val="002423BC"/>
    <w:rsid w:val="00243C4D"/>
    <w:rsid w:val="00245725"/>
    <w:rsid w:val="00261380"/>
    <w:rsid w:val="00263841"/>
    <w:rsid w:val="002712D0"/>
    <w:rsid w:val="00272A24"/>
    <w:rsid w:val="002920C5"/>
    <w:rsid w:val="00297A4D"/>
    <w:rsid w:val="002A3FD9"/>
    <w:rsid w:val="002C7249"/>
    <w:rsid w:val="002D2F3F"/>
    <w:rsid w:val="002D408C"/>
    <w:rsid w:val="002D5497"/>
    <w:rsid w:val="002D763B"/>
    <w:rsid w:val="002E1413"/>
    <w:rsid w:val="002E6B21"/>
    <w:rsid w:val="002E752A"/>
    <w:rsid w:val="002F33DE"/>
    <w:rsid w:val="002F41CE"/>
    <w:rsid w:val="003005A4"/>
    <w:rsid w:val="0030127F"/>
    <w:rsid w:val="003131C3"/>
    <w:rsid w:val="0032068B"/>
    <w:rsid w:val="00325E1A"/>
    <w:rsid w:val="00327097"/>
    <w:rsid w:val="00340226"/>
    <w:rsid w:val="003452E2"/>
    <w:rsid w:val="003A1B48"/>
    <w:rsid w:val="003A1B90"/>
    <w:rsid w:val="003B7D0D"/>
    <w:rsid w:val="003C547D"/>
    <w:rsid w:val="003C7A21"/>
    <w:rsid w:val="003D3051"/>
    <w:rsid w:val="003D5C82"/>
    <w:rsid w:val="003E329A"/>
    <w:rsid w:val="003E6159"/>
    <w:rsid w:val="003E67A0"/>
    <w:rsid w:val="003F07F1"/>
    <w:rsid w:val="003F7B47"/>
    <w:rsid w:val="00400288"/>
    <w:rsid w:val="00401B79"/>
    <w:rsid w:val="004066F9"/>
    <w:rsid w:val="00413D8B"/>
    <w:rsid w:val="004154D0"/>
    <w:rsid w:val="0042151B"/>
    <w:rsid w:val="00421E4C"/>
    <w:rsid w:val="00426090"/>
    <w:rsid w:val="00427D49"/>
    <w:rsid w:val="00430D90"/>
    <w:rsid w:val="00442172"/>
    <w:rsid w:val="00455E00"/>
    <w:rsid w:val="004845C7"/>
    <w:rsid w:val="0048499C"/>
    <w:rsid w:val="004860DA"/>
    <w:rsid w:val="004863FF"/>
    <w:rsid w:val="004B3ED2"/>
    <w:rsid w:val="004C29F5"/>
    <w:rsid w:val="004C3BCB"/>
    <w:rsid w:val="004C57AB"/>
    <w:rsid w:val="004E6088"/>
    <w:rsid w:val="00510368"/>
    <w:rsid w:val="00510B85"/>
    <w:rsid w:val="00512B5F"/>
    <w:rsid w:val="00516B40"/>
    <w:rsid w:val="00517A66"/>
    <w:rsid w:val="0052041E"/>
    <w:rsid w:val="00533176"/>
    <w:rsid w:val="00551FC1"/>
    <w:rsid w:val="005522AB"/>
    <w:rsid w:val="00553592"/>
    <w:rsid w:val="00557FE7"/>
    <w:rsid w:val="00564B51"/>
    <w:rsid w:val="0058028B"/>
    <w:rsid w:val="005848E5"/>
    <w:rsid w:val="00590327"/>
    <w:rsid w:val="005A1A73"/>
    <w:rsid w:val="005C07AE"/>
    <w:rsid w:val="005C74A8"/>
    <w:rsid w:val="005C7FC0"/>
    <w:rsid w:val="005E2314"/>
    <w:rsid w:val="005E572C"/>
    <w:rsid w:val="005F2BC8"/>
    <w:rsid w:val="0060247A"/>
    <w:rsid w:val="00604282"/>
    <w:rsid w:val="006123D8"/>
    <w:rsid w:val="00625370"/>
    <w:rsid w:val="006326D5"/>
    <w:rsid w:val="006347ED"/>
    <w:rsid w:val="0063530E"/>
    <w:rsid w:val="00637B43"/>
    <w:rsid w:val="00643903"/>
    <w:rsid w:val="006452C8"/>
    <w:rsid w:val="00656880"/>
    <w:rsid w:val="0066379A"/>
    <w:rsid w:val="006646A9"/>
    <w:rsid w:val="006808EB"/>
    <w:rsid w:val="00680A8C"/>
    <w:rsid w:val="006A3112"/>
    <w:rsid w:val="006B17EE"/>
    <w:rsid w:val="006B4B16"/>
    <w:rsid w:val="006B6106"/>
    <w:rsid w:val="006C082D"/>
    <w:rsid w:val="006C4268"/>
    <w:rsid w:val="006F2BE9"/>
    <w:rsid w:val="00705F14"/>
    <w:rsid w:val="0070743B"/>
    <w:rsid w:val="00712ABF"/>
    <w:rsid w:val="0071670B"/>
    <w:rsid w:val="0072052F"/>
    <w:rsid w:val="00720B6C"/>
    <w:rsid w:val="00720D28"/>
    <w:rsid w:val="007350C4"/>
    <w:rsid w:val="00745CE1"/>
    <w:rsid w:val="00747062"/>
    <w:rsid w:val="00757976"/>
    <w:rsid w:val="00781ACF"/>
    <w:rsid w:val="00783EDF"/>
    <w:rsid w:val="007A011A"/>
    <w:rsid w:val="007A716B"/>
    <w:rsid w:val="007B0E76"/>
    <w:rsid w:val="007B43C6"/>
    <w:rsid w:val="007C0DA2"/>
    <w:rsid w:val="007C2335"/>
    <w:rsid w:val="007D5A9A"/>
    <w:rsid w:val="007E19AC"/>
    <w:rsid w:val="007F3895"/>
    <w:rsid w:val="008020F3"/>
    <w:rsid w:val="00803201"/>
    <w:rsid w:val="008038C3"/>
    <w:rsid w:val="008052A0"/>
    <w:rsid w:val="00833795"/>
    <w:rsid w:val="00834875"/>
    <w:rsid w:val="00841DE9"/>
    <w:rsid w:val="00851AD7"/>
    <w:rsid w:val="00856F8D"/>
    <w:rsid w:val="00861A66"/>
    <w:rsid w:val="00877399"/>
    <w:rsid w:val="008838EF"/>
    <w:rsid w:val="00883FEC"/>
    <w:rsid w:val="00884E23"/>
    <w:rsid w:val="008935A6"/>
    <w:rsid w:val="008A0639"/>
    <w:rsid w:val="008B3FA1"/>
    <w:rsid w:val="008B79F6"/>
    <w:rsid w:val="008D048B"/>
    <w:rsid w:val="008D06DD"/>
    <w:rsid w:val="008D194F"/>
    <w:rsid w:val="008E6F13"/>
    <w:rsid w:val="0090751B"/>
    <w:rsid w:val="009138D6"/>
    <w:rsid w:val="0091604F"/>
    <w:rsid w:val="00954996"/>
    <w:rsid w:val="009553B8"/>
    <w:rsid w:val="00962840"/>
    <w:rsid w:val="0096433D"/>
    <w:rsid w:val="00984B04"/>
    <w:rsid w:val="009859F3"/>
    <w:rsid w:val="009938EF"/>
    <w:rsid w:val="00995468"/>
    <w:rsid w:val="009A4FF0"/>
    <w:rsid w:val="009A6DDD"/>
    <w:rsid w:val="009B5306"/>
    <w:rsid w:val="009B6D68"/>
    <w:rsid w:val="009B6DF7"/>
    <w:rsid w:val="009B7889"/>
    <w:rsid w:val="009C63DA"/>
    <w:rsid w:val="009D1C0D"/>
    <w:rsid w:val="009D5DAF"/>
    <w:rsid w:val="009D739D"/>
    <w:rsid w:val="009F0735"/>
    <w:rsid w:val="00A07B31"/>
    <w:rsid w:val="00A142A5"/>
    <w:rsid w:val="00A2351C"/>
    <w:rsid w:val="00A240C3"/>
    <w:rsid w:val="00A340CB"/>
    <w:rsid w:val="00A40389"/>
    <w:rsid w:val="00A40440"/>
    <w:rsid w:val="00A40D25"/>
    <w:rsid w:val="00A41349"/>
    <w:rsid w:val="00A43B5A"/>
    <w:rsid w:val="00A50229"/>
    <w:rsid w:val="00A50B88"/>
    <w:rsid w:val="00A532B4"/>
    <w:rsid w:val="00A53CEF"/>
    <w:rsid w:val="00A609E0"/>
    <w:rsid w:val="00A66228"/>
    <w:rsid w:val="00A725A6"/>
    <w:rsid w:val="00A7547A"/>
    <w:rsid w:val="00A80A95"/>
    <w:rsid w:val="00A81D4E"/>
    <w:rsid w:val="00A84557"/>
    <w:rsid w:val="00A8669F"/>
    <w:rsid w:val="00A94356"/>
    <w:rsid w:val="00A95587"/>
    <w:rsid w:val="00A97D25"/>
    <w:rsid w:val="00AA5DAE"/>
    <w:rsid w:val="00AB2F15"/>
    <w:rsid w:val="00AB5706"/>
    <w:rsid w:val="00AC2443"/>
    <w:rsid w:val="00AC3CE3"/>
    <w:rsid w:val="00AC3F3F"/>
    <w:rsid w:val="00AC43EF"/>
    <w:rsid w:val="00AE39EB"/>
    <w:rsid w:val="00B00D29"/>
    <w:rsid w:val="00B06C52"/>
    <w:rsid w:val="00B07F8E"/>
    <w:rsid w:val="00B10B5A"/>
    <w:rsid w:val="00B2040B"/>
    <w:rsid w:val="00B20E3E"/>
    <w:rsid w:val="00B26F6E"/>
    <w:rsid w:val="00B3022C"/>
    <w:rsid w:val="00B335B7"/>
    <w:rsid w:val="00B43B3C"/>
    <w:rsid w:val="00B4501E"/>
    <w:rsid w:val="00B45979"/>
    <w:rsid w:val="00B5079E"/>
    <w:rsid w:val="00B51145"/>
    <w:rsid w:val="00B526C4"/>
    <w:rsid w:val="00B52BD9"/>
    <w:rsid w:val="00B6009D"/>
    <w:rsid w:val="00B656DC"/>
    <w:rsid w:val="00B75110"/>
    <w:rsid w:val="00B87459"/>
    <w:rsid w:val="00BA0153"/>
    <w:rsid w:val="00BA42DA"/>
    <w:rsid w:val="00BA625B"/>
    <w:rsid w:val="00BA779F"/>
    <w:rsid w:val="00BB4B22"/>
    <w:rsid w:val="00BC2E92"/>
    <w:rsid w:val="00BC36D8"/>
    <w:rsid w:val="00BD162C"/>
    <w:rsid w:val="00BD210F"/>
    <w:rsid w:val="00BD3F08"/>
    <w:rsid w:val="00BD5648"/>
    <w:rsid w:val="00BF6EBE"/>
    <w:rsid w:val="00C0564F"/>
    <w:rsid w:val="00C106F7"/>
    <w:rsid w:val="00C314BA"/>
    <w:rsid w:val="00C31DEF"/>
    <w:rsid w:val="00C46C4A"/>
    <w:rsid w:val="00C517D3"/>
    <w:rsid w:val="00C53F8A"/>
    <w:rsid w:val="00C55FE8"/>
    <w:rsid w:val="00C5648D"/>
    <w:rsid w:val="00C62159"/>
    <w:rsid w:val="00C64F02"/>
    <w:rsid w:val="00C6773D"/>
    <w:rsid w:val="00C710A1"/>
    <w:rsid w:val="00C71EBA"/>
    <w:rsid w:val="00C820FB"/>
    <w:rsid w:val="00C8792F"/>
    <w:rsid w:val="00C92DFE"/>
    <w:rsid w:val="00C959C9"/>
    <w:rsid w:val="00C97856"/>
    <w:rsid w:val="00CA09D3"/>
    <w:rsid w:val="00CA4F4B"/>
    <w:rsid w:val="00CA622D"/>
    <w:rsid w:val="00CA6A05"/>
    <w:rsid w:val="00CA6E19"/>
    <w:rsid w:val="00CB51B3"/>
    <w:rsid w:val="00CD0EC0"/>
    <w:rsid w:val="00CD4FE9"/>
    <w:rsid w:val="00CD6F7F"/>
    <w:rsid w:val="00CD72F7"/>
    <w:rsid w:val="00CE1C15"/>
    <w:rsid w:val="00CE62AF"/>
    <w:rsid w:val="00D01EAB"/>
    <w:rsid w:val="00D05105"/>
    <w:rsid w:val="00D37631"/>
    <w:rsid w:val="00D429BF"/>
    <w:rsid w:val="00D44A8A"/>
    <w:rsid w:val="00D44C08"/>
    <w:rsid w:val="00D471C2"/>
    <w:rsid w:val="00D71CD3"/>
    <w:rsid w:val="00D9239C"/>
    <w:rsid w:val="00D95799"/>
    <w:rsid w:val="00DA5B3C"/>
    <w:rsid w:val="00DB28F3"/>
    <w:rsid w:val="00DB462D"/>
    <w:rsid w:val="00DB7C89"/>
    <w:rsid w:val="00DC07D7"/>
    <w:rsid w:val="00DC2D0B"/>
    <w:rsid w:val="00DD314B"/>
    <w:rsid w:val="00DD4793"/>
    <w:rsid w:val="00DE3FA5"/>
    <w:rsid w:val="00DE5BA1"/>
    <w:rsid w:val="00DE75CD"/>
    <w:rsid w:val="00DF2A55"/>
    <w:rsid w:val="00E041C8"/>
    <w:rsid w:val="00E159B9"/>
    <w:rsid w:val="00E17BE9"/>
    <w:rsid w:val="00E23F27"/>
    <w:rsid w:val="00E32546"/>
    <w:rsid w:val="00E42639"/>
    <w:rsid w:val="00E46610"/>
    <w:rsid w:val="00E52FAD"/>
    <w:rsid w:val="00E54196"/>
    <w:rsid w:val="00E57968"/>
    <w:rsid w:val="00E77E2B"/>
    <w:rsid w:val="00E8042E"/>
    <w:rsid w:val="00E92526"/>
    <w:rsid w:val="00EB45B2"/>
    <w:rsid w:val="00EC0141"/>
    <w:rsid w:val="00EC3BA1"/>
    <w:rsid w:val="00ED30FE"/>
    <w:rsid w:val="00ED6CF5"/>
    <w:rsid w:val="00EE0856"/>
    <w:rsid w:val="00EF3872"/>
    <w:rsid w:val="00EF5167"/>
    <w:rsid w:val="00F0014F"/>
    <w:rsid w:val="00F141E7"/>
    <w:rsid w:val="00F14E81"/>
    <w:rsid w:val="00F16823"/>
    <w:rsid w:val="00F20BC1"/>
    <w:rsid w:val="00F27B18"/>
    <w:rsid w:val="00F30DB3"/>
    <w:rsid w:val="00F33CC3"/>
    <w:rsid w:val="00F36FE2"/>
    <w:rsid w:val="00F4065F"/>
    <w:rsid w:val="00F44EA1"/>
    <w:rsid w:val="00F454EE"/>
    <w:rsid w:val="00F52D29"/>
    <w:rsid w:val="00F60C2E"/>
    <w:rsid w:val="00F710ED"/>
    <w:rsid w:val="00F72835"/>
    <w:rsid w:val="00F8194C"/>
    <w:rsid w:val="00F8355F"/>
    <w:rsid w:val="00FA3CD5"/>
    <w:rsid w:val="00FB0CAD"/>
    <w:rsid w:val="00FB29D4"/>
    <w:rsid w:val="00FB5C45"/>
    <w:rsid w:val="00FB7AFC"/>
    <w:rsid w:val="00FC1291"/>
    <w:rsid w:val="00FC2026"/>
    <w:rsid w:val="00FC56D7"/>
    <w:rsid w:val="00FC5770"/>
    <w:rsid w:val="00FC5B49"/>
    <w:rsid w:val="00FD0943"/>
    <w:rsid w:val="00FD23BA"/>
    <w:rsid w:val="00FD5F7D"/>
    <w:rsid w:val="00FD5F99"/>
    <w:rsid w:val="00FF30B0"/>
    <w:rsid w:val="00FF40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docId w15:val="{A61545F4-E678-45B0-B7DE-D5BB2852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051"/>
    <w:rPr>
      <w:lang w:val="es-ES" w:eastAsia="es-ES"/>
    </w:rPr>
  </w:style>
  <w:style w:type="paragraph" w:styleId="Ttulo1">
    <w:name w:val="heading 1"/>
    <w:basedOn w:val="Normal"/>
    <w:next w:val="Normal"/>
    <w:qFormat/>
    <w:rsid w:val="00C55FE8"/>
    <w:pPr>
      <w:keepNext/>
      <w:spacing w:before="360"/>
      <w:jc w:val="right"/>
      <w:outlineLvl w:val="0"/>
    </w:pPr>
    <w:rPr>
      <w:rFonts w:ascii="Arial" w:hAnsi="Arial"/>
      <w:i/>
      <w:sz w:val="32"/>
    </w:rPr>
  </w:style>
  <w:style w:type="paragraph" w:styleId="Ttulo2">
    <w:name w:val="heading 2"/>
    <w:basedOn w:val="Normal"/>
    <w:next w:val="Normal"/>
    <w:link w:val="Ttulo2Car"/>
    <w:qFormat/>
    <w:rsid w:val="00C55FE8"/>
    <w:pPr>
      <w:keepNext/>
      <w:outlineLvl w:val="1"/>
    </w:pPr>
    <w:rPr>
      <w:rFonts w:ascii="Arial" w:hAnsi="Arial"/>
      <w:b/>
      <w:i/>
      <w:sz w:val="24"/>
    </w:rPr>
  </w:style>
  <w:style w:type="paragraph" w:styleId="Ttulo3">
    <w:name w:val="heading 3"/>
    <w:basedOn w:val="Normal"/>
    <w:next w:val="Normal"/>
    <w:qFormat/>
    <w:rsid w:val="00C55FE8"/>
    <w:pPr>
      <w:keepNext/>
      <w:outlineLvl w:val="2"/>
    </w:pPr>
    <w:rPr>
      <w:rFonts w:ascii="Arial" w:hAnsi="Arial"/>
      <w:sz w:val="24"/>
    </w:rPr>
  </w:style>
  <w:style w:type="paragraph" w:styleId="Ttulo4">
    <w:name w:val="heading 4"/>
    <w:basedOn w:val="Normal"/>
    <w:next w:val="Normal"/>
    <w:qFormat/>
    <w:pPr>
      <w:keepNext/>
      <w:outlineLvl w:val="3"/>
    </w:pPr>
    <w:rPr>
      <w:rFonts w:ascii="Arial" w:hAnsi="Arial"/>
      <w:b/>
      <w:sz w:val="24"/>
    </w:rPr>
  </w:style>
  <w:style w:type="paragraph" w:styleId="Ttulo5">
    <w:name w:val="heading 5"/>
    <w:basedOn w:val="Normal"/>
    <w:next w:val="Normal"/>
    <w:qFormat/>
    <w:pPr>
      <w:keepNext/>
      <w:ind w:left="360"/>
      <w:outlineLvl w:val="4"/>
    </w:pPr>
    <w:rPr>
      <w:rFonts w:ascii="Arial" w:hAnsi="Arial"/>
      <w:i/>
      <w:sz w:val="24"/>
    </w:rPr>
  </w:style>
  <w:style w:type="paragraph" w:styleId="Ttulo6">
    <w:name w:val="heading 6"/>
    <w:basedOn w:val="Normal"/>
    <w:next w:val="Normal"/>
    <w:qFormat/>
    <w:pPr>
      <w:keepNext/>
      <w:outlineLvl w:val="5"/>
    </w:pPr>
    <w:rPr>
      <w:rFonts w:ascii="Arial" w:hAnsi="Arial"/>
      <w:color w:val="FF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rFonts w:ascii="Arial" w:hAnsi="Arial"/>
      <w:sz w:val="24"/>
    </w:rPr>
  </w:style>
  <w:style w:type="paragraph" w:customStyle="1" w:styleId="Sangra3detindependiente1">
    <w:name w:val="Sangría 3 de t. independiente1"/>
    <w:basedOn w:val="Normal"/>
    <w:pPr>
      <w:ind w:left="686"/>
      <w:jc w:val="both"/>
    </w:pPr>
    <w:rPr>
      <w:sz w:val="24"/>
      <w:lang w:val="es-ES_tradnl"/>
    </w:rPr>
  </w:style>
  <w:style w:type="paragraph" w:customStyle="1" w:styleId="Sangra2detindependiente1">
    <w:name w:val="Sangría 2 de t. independiente1"/>
    <w:basedOn w:val="Normal"/>
    <w:pPr>
      <w:ind w:left="482"/>
      <w:jc w:val="both"/>
    </w:pPr>
    <w:rPr>
      <w:sz w:val="24"/>
      <w:lang w:val="es-ES_tradnl"/>
    </w:rPr>
  </w:style>
  <w:style w:type="paragraph" w:customStyle="1" w:styleId="Textoindependiente1">
    <w:name w:val="Texto independiente1"/>
    <w:basedOn w:val="Normal"/>
    <w:autoRedefine/>
    <w:rsid w:val="007E19AC"/>
    <w:pPr>
      <w:spacing w:before="100" w:beforeAutospacing="1"/>
      <w:jc w:val="both"/>
    </w:pPr>
    <w:rPr>
      <w:rFonts w:ascii="Arial" w:hAnsi="Arial" w:cs="Arial"/>
      <w:lang w:eastAsia="en-US"/>
    </w:rPr>
  </w:style>
  <w:style w:type="paragraph" w:styleId="Textodeglobo">
    <w:name w:val="Balloon Text"/>
    <w:basedOn w:val="Normal"/>
    <w:semiHidden/>
    <w:rsid w:val="006A3112"/>
    <w:rPr>
      <w:rFonts w:ascii="Tahoma" w:hAnsi="Tahoma" w:cs="Tahoma"/>
      <w:sz w:val="16"/>
      <w:szCs w:val="16"/>
    </w:rPr>
  </w:style>
  <w:style w:type="paragraph" w:styleId="Mapadeldocumento">
    <w:name w:val="Document Map"/>
    <w:basedOn w:val="Normal"/>
    <w:semiHidden/>
    <w:rsid w:val="00F16823"/>
    <w:pPr>
      <w:shd w:val="clear" w:color="auto" w:fill="000080"/>
    </w:pPr>
    <w:rPr>
      <w:rFonts w:ascii="Tahoma" w:hAnsi="Tahoma" w:cs="Tahoma"/>
    </w:rPr>
  </w:style>
  <w:style w:type="character" w:styleId="Refdecomentario">
    <w:name w:val="annotation reference"/>
    <w:semiHidden/>
    <w:rsid w:val="00B26F6E"/>
    <w:rPr>
      <w:sz w:val="16"/>
      <w:szCs w:val="16"/>
    </w:rPr>
  </w:style>
  <w:style w:type="paragraph" w:styleId="Textocomentario">
    <w:name w:val="annotation text"/>
    <w:basedOn w:val="Normal"/>
    <w:semiHidden/>
    <w:rsid w:val="00B26F6E"/>
  </w:style>
  <w:style w:type="paragraph" w:styleId="Asuntodelcomentario">
    <w:name w:val="annotation subject"/>
    <w:basedOn w:val="Textocomentario"/>
    <w:next w:val="Textocomentario"/>
    <w:semiHidden/>
    <w:rsid w:val="00B26F6E"/>
    <w:rPr>
      <w:b/>
      <w:bCs/>
    </w:rPr>
  </w:style>
  <w:style w:type="character" w:styleId="Hipervnculo">
    <w:name w:val="Hyperlink"/>
    <w:rsid w:val="00B26F6E"/>
    <w:rPr>
      <w:color w:val="0000FF"/>
      <w:u w:val="single"/>
    </w:rPr>
  </w:style>
  <w:style w:type="character" w:styleId="Nmerodepgina">
    <w:name w:val="page number"/>
    <w:basedOn w:val="Fuentedeprrafopredeter"/>
    <w:rsid w:val="004C29F5"/>
  </w:style>
  <w:style w:type="table" w:styleId="Tablaconcuadrcula">
    <w:name w:val="Table Grid"/>
    <w:basedOn w:val="Tablanormal"/>
    <w:rsid w:val="00A84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ArialJustificado">
    <w:name w:val="Estilo Arial Justificado"/>
    <w:basedOn w:val="Normal"/>
    <w:rsid w:val="00C55FE8"/>
    <w:pPr>
      <w:jc w:val="both"/>
    </w:pPr>
    <w:rPr>
      <w:rFonts w:ascii="Arial" w:hAnsi="Arial"/>
    </w:rPr>
  </w:style>
  <w:style w:type="paragraph" w:customStyle="1" w:styleId="texto1vieta1">
    <w:name w:val="texto 1 viñeta 1"/>
    <w:basedOn w:val="Normal"/>
    <w:rsid w:val="00C55FE8"/>
    <w:pPr>
      <w:tabs>
        <w:tab w:val="num" w:pos="284"/>
      </w:tabs>
      <w:spacing w:after="100" w:afterAutospacing="1"/>
      <w:ind w:left="284" w:hanging="284"/>
      <w:jc w:val="both"/>
    </w:pPr>
    <w:rPr>
      <w:rFonts w:ascii="Arial" w:hAnsi="Arial" w:cs="Arial"/>
    </w:rPr>
  </w:style>
  <w:style w:type="paragraph" w:customStyle="1" w:styleId="texto1vieta2">
    <w:name w:val="texto 1 viñeta 2"/>
    <w:basedOn w:val="Normal"/>
    <w:rsid w:val="00C55FE8"/>
    <w:pPr>
      <w:ind w:firstLine="709"/>
    </w:pPr>
    <w:rPr>
      <w:rFonts w:ascii="Arial" w:hAnsi="Arial" w:cs="Arial"/>
      <w:b/>
      <w:i/>
    </w:rPr>
  </w:style>
  <w:style w:type="paragraph" w:customStyle="1" w:styleId="texto2vieta2">
    <w:name w:val="texto 2 viñeta 2"/>
    <w:basedOn w:val="Normal"/>
    <w:rsid w:val="00C55FE8"/>
    <w:pPr>
      <w:spacing w:after="120"/>
      <w:ind w:firstLine="709"/>
    </w:pPr>
    <w:rPr>
      <w:rFonts w:ascii="Arial" w:hAnsi="Arial" w:cs="Arial"/>
    </w:rPr>
  </w:style>
  <w:style w:type="paragraph" w:customStyle="1" w:styleId="Titulo3">
    <w:name w:val="Titulo 3"/>
    <w:basedOn w:val="Normal"/>
    <w:rsid w:val="00C55FE8"/>
    <w:pPr>
      <w:spacing w:before="240" w:after="100" w:afterAutospacing="1"/>
    </w:pPr>
    <w:rPr>
      <w:rFonts w:ascii="Arial" w:hAnsi="Arial" w:cs="Arial"/>
      <w:b/>
      <w:i/>
    </w:rPr>
  </w:style>
  <w:style w:type="paragraph" w:customStyle="1" w:styleId="Vieta1">
    <w:name w:val="Viñeta 1"/>
    <w:basedOn w:val="Normal"/>
    <w:rsid w:val="00C55FE8"/>
    <w:pPr>
      <w:spacing w:before="100" w:beforeAutospacing="1" w:after="100" w:afterAutospacing="1"/>
    </w:pPr>
    <w:rPr>
      <w:rFonts w:ascii="Arial" w:hAnsi="Arial" w:cs="Arial"/>
    </w:rPr>
  </w:style>
  <w:style w:type="paragraph" w:customStyle="1" w:styleId="Vieta2">
    <w:name w:val="Viñeta 2"/>
    <w:basedOn w:val="Normal"/>
    <w:rsid w:val="00C55FE8"/>
    <w:pPr>
      <w:numPr>
        <w:numId w:val="2"/>
      </w:numPr>
    </w:pPr>
    <w:rPr>
      <w:rFonts w:ascii="Arial" w:hAnsi="Arial" w:cs="Arial"/>
    </w:rPr>
  </w:style>
  <w:style w:type="character" w:customStyle="1" w:styleId="Ttulo2Car">
    <w:name w:val="Título 2 Car"/>
    <w:link w:val="Ttulo2"/>
    <w:rsid w:val="00085C17"/>
    <w:rPr>
      <w:rFonts w:ascii="Arial" w:hAnsi="Arial"/>
      <w:b/>
      <w:i/>
      <w:sz w:val="24"/>
      <w:lang w:val="es-ES" w:eastAsia="es-ES"/>
    </w:rPr>
  </w:style>
  <w:style w:type="paragraph" w:styleId="Sangradetextonormal">
    <w:name w:val="Body Text Indent"/>
    <w:basedOn w:val="Normal"/>
    <w:link w:val="SangradetextonormalCar"/>
    <w:rsid w:val="00325E1A"/>
    <w:pPr>
      <w:spacing w:after="120"/>
      <w:ind w:left="283"/>
    </w:pPr>
    <w:rPr>
      <w:sz w:val="24"/>
      <w:szCs w:val="24"/>
    </w:rPr>
  </w:style>
  <w:style w:type="character" w:customStyle="1" w:styleId="SangradetextonormalCar">
    <w:name w:val="Sangría de texto normal Car"/>
    <w:basedOn w:val="Fuentedeprrafopredeter"/>
    <w:link w:val="Sangradetextonormal"/>
    <w:rsid w:val="00325E1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rrvitteri@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perfil\Personal\cv\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6B3CF-5DC9-4D74-9E2C-72E87255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emplate>
  <TotalTime>2</TotalTime>
  <Pages>15</Pages>
  <Words>5225</Words>
  <Characters>28741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Nombre y Apellido</vt:lpstr>
    </vt:vector>
  </TitlesOfParts>
  <Company>TECNA  S.A.</Company>
  <LinksUpToDate>false</LinksUpToDate>
  <CharactersWithSpaces>33899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y Apellido</dc:title>
  <dc:subject/>
  <dc:creator>Mariela Arduino</dc:creator>
  <cp:keywords/>
  <dc:description/>
  <cp:lastModifiedBy>U-400</cp:lastModifiedBy>
  <cp:revision>3</cp:revision>
  <cp:lastPrinted>2012-11-06T20:40:00Z</cp:lastPrinted>
  <dcterms:created xsi:type="dcterms:W3CDTF">2014-05-14T20:51:00Z</dcterms:created>
  <dcterms:modified xsi:type="dcterms:W3CDTF">2014-05-14T20:52:00Z</dcterms:modified>
</cp:coreProperties>
</file>