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DA6" w:rsidRDefault="00E17FB7">
      <w:pPr>
        <w:spacing w:after="0" w:line="240" w:lineRule="auto"/>
        <w:jc w:val="right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sz w:val="40"/>
        </w:rPr>
        <w:t xml:space="preserve">Cristian Marcos </w:t>
      </w:r>
      <w:proofErr w:type="spellStart"/>
      <w:r>
        <w:rPr>
          <w:rFonts w:ascii="Arial" w:eastAsia="Arial" w:hAnsi="Arial" w:cs="Arial"/>
          <w:sz w:val="40"/>
        </w:rPr>
        <w:t>Maizón</w:t>
      </w:r>
      <w:proofErr w:type="spellEnd"/>
      <w:r>
        <w:object w:dxaOrig="1579" w:dyaOrig="2004">
          <v:rect id="rectole0000000000" o:spid="_x0000_i1025" style="width:78.75pt;height:100.5pt" o:ole="" o:preferrelative="t" stroked="f">
            <v:imagedata r:id="rId5" o:title=""/>
          </v:rect>
          <o:OLEObject Type="Embed" ProgID="StaticMetafile" ShapeID="rectole0000000000" DrawAspect="Content" ObjectID="_1543072736" r:id="rId6"/>
        </w:objec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Cabildo 972- General Pacheco                       Fecha de nacimiento: 24/07/1973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Teléfono: 4740-6945- celular: 1561927475    E- mail:cristian73mm@yahoo.com.ar 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Nacionalidad: Argentina                                  DNI N° 23.528.782                  </w:t>
      </w:r>
    </w:p>
    <w:p w:rsidR="00030DA6" w:rsidRDefault="00030DA6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030DA6" w:rsidRDefault="00E17FB7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Objetivo</w:t>
      </w:r>
    </w:p>
    <w:p w:rsidR="00030DA6" w:rsidRDefault="00030DA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Poder formar parte en una empresa competitiva, desempeñándome en las tareas propuestas y sumarme a nuevos desafíos.</w:t>
      </w:r>
    </w:p>
    <w:p w:rsidR="00030DA6" w:rsidRDefault="00E17FB7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Estudios Realizados</w:t>
      </w:r>
    </w:p>
    <w:p w:rsidR="00030DA6" w:rsidRDefault="00E17FB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2016                            </w:t>
      </w:r>
      <w:r>
        <w:rPr>
          <w:rFonts w:ascii="Arial" w:eastAsia="Arial" w:hAnsi="Arial" w:cs="Arial"/>
          <w:sz w:val="20"/>
        </w:rPr>
        <w:t>Licenciado en Seguridad e Higiene en el Trabajo.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2013                            </w:t>
      </w:r>
      <w:r>
        <w:rPr>
          <w:rFonts w:ascii="Arial" w:eastAsia="Arial" w:hAnsi="Arial" w:cs="Arial"/>
          <w:sz w:val="20"/>
        </w:rPr>
        <w:t xml:space="preserve">Técnico Superior en Seguridad e Higiene y Control Ambiental Industrial.                           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2008                            </w:t>
      </w:r>
      <w:r>
        <w:rPr>
          <w:rFonts w:ascii="Arial" w:eastAsia="Arial" w:hAnsi="Arial" w:cs="Arial"/>
          <w:sz w:val="20"/>
        </w:rPr>
        <w:t>Curso de Diseño de interiores.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2007                            </w:t>
      </w:r>
      <w:r>
        <w:rPr>
          <w:rFonts w:ascii="Arial" w:eastAsia="Arial" w:hAnsi="Arial" w:cs="Arial"/>
          <w:sz w:val="20"/>
        </w:rPr>
        <w:t>Curso de Decoración y Ambientación.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2000                            </w:t>
      </w:r>
      <w:r>
        <w:rPr>
          <w:rFonts w:ascii="Arial" w:eastAsia="Arial" w:hAnsi="Arial" w:cs="Arial"/>
          <w:sz w:val="20"/>
        </w:rPr>
        <w:t>Curso de Operador de PC (Word, Excel y manejo de Internet).</w:t>
      </w:r>
    </w:p>
    <w:p w:rsidR="00030DA6" w:rsidRDefault="00E17FB7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1993-1996                   </w:t>
      </w:r>
      <w:r>
        <w:rPr>
          <w:rFonts w:ascii="Arial" w:eastAsia="Arial" w:hAnsi="Arial" w:cs="Arial"/>
          <w:sz w:val="20"/>
        </w:rPr>
        <w:t>Segundo año completo de Ingeniería Civil- UTN .</w:t>
      </w:r>
    </w:p>
    <w:p w:rsidR="00030DA6" w:rsidRDefault="00E17FB7" w:rsidP="00E17FB7">
      <w:pPr>
        <w:tabs>
          <w:tab w:val="left" w:pos="8833"/>
        </w:tabs>
        <w:spacing w:after="0" w:line="240" w:lineRule="auto"/>
        <w:ind w:left="2127" w:hanging="212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1987-1992</w:t>
      </w:r>
      <w:r>
        <w:rPr>
          <w:rFonts w:ascii="Arial" w:eastAsia="Arial" w:hAnsi="Arial" w:cs="Arial"/>
          <w:sz w:val="20"/>
        </w:rPr>
        <w:t xml:space="preserve">                   Escuela de Educaci</w:t>
      </w:r>
      <w:r w:rsidR="005C2D5F">
        <w:rPr>
          <w:rFonts w:ascii="Arial" w:eastAsia="Arial" w:hAnsi="Arial" w:cs="Arial"/>
          <w:sz w:val="20"/>
        </w:rPr>
        <w:t>ón Técnica N° 1 Manuel N. Savio</w:t>
      </w:r>
      <w:bookmarkStart w:id="0" w:name="_GoBack"/>
      <w:bookmarkEnd w:id="0"/>
      <w:r>
        <w:rPr>
          <w:rFonts w:ascii="Arial" w:eastAsia="Arial" w:hAnsi="Arial" w:cs="Arial"/>
          <w:sz w:val="20"/>
        </w:rPr>
        <w:t>: Graduado en construcciones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(Maestro Mayor de Obras). </w:t>
      </w:r>
    </w:p>
    <w:p w:rsidR="00030DA6" w:rsidRDefault="00030DA6">
      <w:pPr>
        <w:keepNext/>
        <w:spacing w:after="0" w:line="240" w:lineRule="auto"/>
        <w:rPr>
          <w:rFonts w:ascii="Arial" w:eastAsia="Arial" w:hAnsi="Arial" w:cs="Arial"/>
          <w:b/>
          <w:i/>
          <w:sz w:val="20"/>
        </w:rPr>
      </w:pPr>
    </w:p>
    <w:p w:rsidR="00030DA6" w:rsidRDefault="00E17FB7">
      <w:pPr>
        <w:keepNext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Experiencia</w:t>
      </w:r>
    </w:p>
    <w:p w:rsidR="00030DA6" w:rsidRDefault="00030DA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2001- Actual               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 xml:space="preserve"> EG3 RED S.A.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   </w:t>
      </w:r>
    </w:p>
    <w:p w:rsidR="00030DA6" w:rsidRDefault="00E17FB7">
      <w:pPr>
        <w:spacing w:after="0" w:line="240" w:lineRule="auto"/>
        <w:ind w:left="1416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          </w:t>
      </w:r>
      <w:r>
        <w:rPr>
          <w:rFonts w:ascii="Arial" w:eastAsia="Arial" w:hAnsi="Arial" w:cs="Arial"/>
          <w:b/>
          <w:sz w:val="20"/>
        </w:rPr>
        <w:t>Operario de playa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           Vendedor de combustibles y lubricantes.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           Atención de clientes.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           Manejo de fondos y facturación.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           Atención a proveedores.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           Control y manejo de stock.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           Cursos: Técnicas de ventas.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           Clientes difíciles y Combustibles y lubricantes.</w:t>
      </w:r>
    </w:p>
    <w:p w:rsidR="00030DA6" w:rsidRDefault="00030DA6">
      <w:pPr>
        <w:spacing w:after="0" w:line="240" w:lineRule="auto"/>
        <w:rPr>
          <w:rFonts w:ascii="Arial" w:eastAsia="Arial" w:hAnsi="Arial" w:cs="Arial"/>
          <w:sz w:val="20"/>
        </w:rPr>
      </w:pP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1997- 2000                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 xml:space="preserve"> OPESSA-REPSOL YPF</w:t>
      </w:r>
    </w:p>
    <w:p w:rsidR="00030DA6" w:rsidRDefault="00030DA6">
      <w:pPr>
        <w:spacing w:after="0" w:line="240" w:lineRule="auto"/>
        <w:rPr>
          <w:rFonts w:ascii="Arial" w:eastAsia="Arial" w:hAnsi="Arial" w:cs="Arial"/>
          <w:sz w:val="20"/>
        </w:rPr>
      </w:pPr>
    </w:p>
    <w:p w:rsidR="00030DA6" w:rsidRDefault="00E17FB7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    </w:t>
      </w:r>
      <w:r>
        <w:rPr>
          <w:rFonts w:ascii="Arial" w:eastAsia="Arial" w:hAnsi="Arial" w:cs="Arial"/>
          <w:b/>
          <w:sz w:val="20"/>
        </w:rPr>
        <w:t>Vendedor de combustibles y lubricantes</w:t>
      </w:r>
    </w:p>
    <w:p w:rsidR="00030DA6" w:rsidRPr="00E17FB7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           Atención de clientes.                                                                                 </w:t>
      </w:r>
      <w:r>
        <w:rPr>
          <w:rFonts w:ascii="Arial" w:eastAsia="Arial" w:hAnsi="Arial" w:cs="Arial"/>
          <w:b/>
          <w:sz w:val="20"/>
        </w:rPr>
        <w:t xml:space="preserve">1995 (6 meses)             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>BUENOS AIRES BUREAU S.A.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   </w:t>
      </w:r>
    </w:p>
    <w:p w:rsidR="00030DA6" w:rsidRDefault="00E17FB7">
      <w:pPr>
        <w:spacing w:after="0" w:line="240" w:lineRule="auto"/>
        <w:ind w:left="1416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          </w:t>
      </w:r>
      <w:r>
        <w:rPr>
          <w:rFonts w:ascii="Arial" w:eastAsia="Arial" w:hAnsi="Arial" w:cs="Arial"/>
          <w:b/>
          <w:sz w:val="20"/>
        </w:rPr>
        <w:t>Censista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           Relevamiento de estructuras edilicias.</w:t>
      </w:r>
    </w:p>
    <w:p w:rsidR="00E17FB7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           Manejo de planos edilicios.</w:t>
      </w:r>
    </w:p>
    <w:p w:rsidR="00E17FB7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Control de destinos, materiales y superficies. </w:t>
      </w:r>
    </w:p>
    <w:p w:rsidR="00030DA6" w:rsidRDefault="00E17FB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Detección de ampliaciones y/o reducciones de estructuras.</w:t>
      </w:r>
    </w:p>
    <w:p w:rsidR="00030DA6" w:rsidRDefault="00030DA6">
      <w:pPr>
        <w:spacing w:after="0" w:line="240" w:lineRule="auto"/>
        <w:rPr>
          <w:rFonts w:ascii="Arial" w:eastAsia="Arial" w:hAnsi="Arial" w:cs="Arial"/>
          <w:sz w:val="20"/>
        </w:rPr>
      </w:pPr>
    </w:p>
    <w:p w:rsidR="00030DA6" w:rsidRDefault="00030DA6">
      <w:pPr>
        <w:spacing w:after="0" w:line="240" w:lineRule="auto"/>
        <w:rPr>
          <w:rFonts w:ascii="Arial" w:eastAsia="Arial" w:hAnsi="Arial" w:cs="Arial"/>
          <w:sz w:val="20"/>
        </w:rPr>
      </w:pPr>
    </w:p>
    <w:sectPr w:rsidR="00030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DA6"/>
    <w:rsid w:val="00030DA6"/>
    <w:rsid w:val="005C2D5F"/>
    <w:rsid w:val="00A736A8"/>
    <w:rsid w:val="00E1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2016-10-25T19:59:00Z</dcterms:created>
  <dcterms:modified xsi:type="dcterms:W3CDTF">2016-12-12T21:33:00Z</dcterms:modified>
</cp:coreProperties>
</file>