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35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26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Medina Díaz Arturo</w:t>
      </w:r>
    </w:p>
    <w:p w:rsidR="007613E6" w:rsidRDefault="007B104F">
      <w:pPr>
        <w:spacing w:line="239" w:lineRule="auto"/>
        <w:ind w:left="9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Joshimar</w:t>
      </w: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4"/>
        </w:rPr>
        <w:t>*</w:t>
      </w:r>
      <w:r>
        <w:rPr>
          <w:rFonts w:ascii="Cambria" w:eastAsia="Cambria" w:hAnsi="Cambria"/>
          <w:b/>
          <w:sz w:val="22"/>
        </w:rPr>
        <w:t>Edad: 28 años.</w:t>
      </w:r>
    </w:p>
    <w:p w:rsidR="007613E6" w:rsidRDefault="007613E6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*Nacionalidad: Mexicana</w:t>
      </w:r>
    </w:p>
    <w:p w:rsidR="007613E6" w:rsidRDefault="007613E6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61" w:lineRule="auto"/>
        <w:ind w:right="1140"/>
        <w:rPr>
          <w:rFonts w:ascii="Cambria" w:eastAsia="Cambria" w:hAnsi="Cambria"/>
          <w:b/>
          <w:sz w:val="21"/>
        </w:rPr>
      </w:pPr>
      <w:r>
        <w:rPr>
          <w:rFonts w:ascii="Cambria" w:eastAsia="Cambria" w:hAnsi="Cambria"/>
          <w:b/>
          <w:sz w:val="21"/>
        </w:rPr>
        <w:t>*Lugar de origen: Cuautla, Morelos.</w:t>
      </w:r>
    </w:p>
    <w:p w:rsidR="007613E6" w:rsidRDefault="007613E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*Sexo: Masculino</w:t>
      </w:r>
    </w:p>
    <w:p w:rsidR="007613E6" w:rsidRDefault="007613E6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*Estado civil: Soltero</w:t>
      </w:r>
    </w:p>
    <w:p w:rsidR="007613E6" w:rsidRDefault="007613E6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63" w:lineRule="auto"/>
        <w:rPr>
          <w:rFonts w:ascii="Cambria" w:eastAsia="Cambria" w:hAnsi="Cambria"/>
          <w:b/>
          <w:sz w:val="21"/>
        </w:rPr>
      </w:pPr>
      <w:r>
        <w:rPr>
          <w:rFonts w:ascii="Cambria" w:eastAsia="Cambria" w:hAnsi="Cambria"/>
          <w:b/>
          <w:sz w:val="21"/>
        </w:rPr>
        <w:t>*Dirección: Av. Sta. Ines #6 cuautlixco, Cuautla, Morelos.</w:t>
      </w:r>
    </w:p>
    <w:p w:rsidR="007613E6" w:rsidRDefault="007613E6">
      <w:pPr>
        <w:spacing w:line="235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39" w:lineRule="auto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 xml:space="preserve">*Móvil: </w:t>
      </w:r>
      <w:r w:rsidR="001D526F">
        <w:rPr>
          <w:rFonts w:ascii="Cambria" w:eastAsia="Cambria" w:hAnsi="Cambria"/>
          <w:b/>
          <w:sz w:val="22"/>
        </w:rPr>
        <w:t>735-239-0731</w:t>
      </w:r>
    </w:p>
    <w:p w:rsidR="007613E6" w:rsidRDefault="007613E6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39" w:lineRule="auto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*# Ced. Prof. : 9557592</w:t>
      </w:r>
    </w:p>
    <w:p w:rsidR="007613E6" w:rsidRDefault="007613E6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39" w:lineRule="auto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*Cartilla: 9661529</w:t>
      </w:r>
    </w:p>
    <w:p w:rsidR="007613E6" w:rsidRDefault="007613E6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39" w:lineRule="auto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*IMSS: 2714893395-8</w:t>
      </w:r>
    </w:p>
    <w:p w:rsidR="007613E6" w:rsidRDefault="007613E6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239" w:lineRule="auto"/>
        <w:ind w:right="100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 xml:space="preserve">*e-mail: </w:t>
      </w:r>
      <w:hyperlink r:id="rId7" w:history="1">
        <w:r>
          <w:rPr>
            <w:rFonts w:ascii="Cambria" w:eastAsia="Cambria" w:hAnsi="Cambria"/>
            <w:b/>
            <w:sz w:val="22"/>
          </w:rPr>
          <w:t>arturomdiaz10@gmail.com</w:t>
        </w:r>
      </w:hyperlink>
    </w:p>
    <w:p w:rsidR="007613E6" w:rsidRDefault="007B104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sz w:val="22"/>
        </w:rPr>
        <w:br w:type="column"/>
      </w:r>
    </w:p>
    <w:p w:rsidR="007613E6" w:rsidRDefault="007613E6">
      <w:pPr>
        <w:spacing w:line="359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268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32"/>
        </w:rPr>
        <w:t>I</w:t>
      </w:r>
      <w:r>
        <w:rPr>
          <w:rFonts w:ascii="Cambria" w:eastAsia="Cambria" w:hAnsi="Cambria"/>
          <w:b/>
          <w:sz w:val="24"/>
        </w:rPr>
        <w:t>NGENIERO</w:t>
      </w:r>
      <w:r>
        <w:rPr>
          <w:rFonts w:ascii="Cambria" w:eastAsia="Cambria" w:hAnsi="Cambria"/>
          <w:b/>
          <w:sz w:val="32"/>
        </w:rPr>
        <w:t xml:space="preserve"> C</w:t>
      </w:r>
      <w:r>
        <w:rPr>
          <w:rFonts w:ascii="Cambria" w:eastAsia="Cambria" w:hAnsi="Cambria"/>
          <w:b/>
          <w:sz w:val="24"/>
        </w:rPr>
        <w:t>IVIL</w:t>
      </w:r>
    </w:p>
    <w:p w:rsidR="007613E6" w:rsidRDefault="0057574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-2137410</wp:posOffset>
            </wp:positionH>
            <wp:positionV relativeFrom="paragraph">
              <wp:posOffset>-612775</wp:posOffset>
            </wp:positionV>
            <wp:extent cx="6855460" cy="8125460"/>
            <wp:effectExtent l="0" t="0" r="254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812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FORMACIÓN ACADÉMICA</w:t>
      </w: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7613E6" w:rsidRDefault="007B104F" w:rsidP="007B104F">
      <w:pPr>
        <w:spacing w:line="0" w:lineRule="atLeast"/>
        <w:ind w:left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2001-2004 ESCUELA SECUNDARIA “ANTONIO CASO”</w:t>
      </w:r>
    </w:p>
    <w:p w:rsidR="007613E6" w:rsidRDefault="007613E6" w:rsidP="007B104F">
      <w:pPr>
        <w:spacing w:line="202" w:lineRule="exact"/>
        <w:ind w:left="360"/>
        <w:jc w:val="both"/>
        <w:rPr>
          <w:rFonts w:ascii="Times New Roman" w:eastAsia="Times New Roman" w:hAnsi="Times New Roman"/>
          <w:sz w:val="24"/>
        </w:rPr>
      </w:pPr>
    </w:p>
    <w:p w:rsidR="007613E6" w:rsidRDefault="007B104F" w:rsidP="007B104F">
      <w:pPr>
        <w:spacing w:line="0" w:lineRule="atLeast"/>
        <w:ind w:left="21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“Soldadura Y Estructuras Metálicas”</w:t>
      </w:r>
    </w:p>
    <w:p w:rsidR="007613E6" w:rsidRDefault="007613E6" w:rsidP="007B104F">
      <w:pPr>
        <w:spacing w:line="199" w:lineRule="exact"/>
        <w:ind w:left="360"/>
        <w:jc w:val="both"/>
        <w:rPr>
          <w:rFonts w:ascii="Times New Roman" w:eastAsia="Times New Roman" w:hAnsi="Times New Roman"/>
          <w:sz w:val="24"/>
        </w:rPr>
      </w:pPr>
    </w:p>
    <w:p w:rsidR="007613E6" w:rsidRDefault="007B104F" w:rsidP="007B104F">
      <w:pPr>
        <w:spacing w:line="0" w:lineRule="atLeast"/>
        <w:ind w:left="198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Miguel Hidalgo 62750 Cuautla, Morelos.</w:t>
      </w:r>
    </w:p>
    <w:p w:rsidR="007613E6" w:rsidRDefault="007613E6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3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2006-2009 COLEGIO NACIONAL DE EDUCACIÓN PROFESIONAL</w:t>
      </w:r>
    </w:p>
    <w:p w:rsidR="007613E6" w:rsidRDefault="007613E6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TÉCNICA. TECNICO EN INFORMÁTICA</w:t>
      </w:r>
    </w:p>
    <w:p w:rsidR="007613E6" w:rsidRDefault="007613E6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Privada Lázaro Cárdenas 4- C, Eusebio Jáuregui, 62749 Cuautla,</w:t>
      </w:r>
    </w:p>
    <w:p w:rsidR="007613E6" w:rsidRDefault="007B104F">
      <w:pPr>
        <w:spacing w:line="239" w:lineRule="auto"/>
        <w:ind w:left="32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Morelos.</w:t>
      </w:r>
    </w:p>
    <w:p w:rsidR="007613E6" w:rsidRDefault="007613E6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3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2009 – 2014 INSTITUTO TECNOLÓGICO DE ZACATEPEC.</w:t>
      </w: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17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LICENCIATURA EN INGENIERÍA CIVIL</w:t>
      </w:r>
    </w:p>
    <w:p w:rsidR="007613E6" w:rsidRDefault="007613E6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7613E6" w:rsidRDefault="007B104F">
      <w:pPr>
        <w:spacing w:line="0" w:lineRule="atLeast"/>
        <w:ind w:left="16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Calzada tecnológico #27 Zacatepec, Mor.</w:t>
      </w: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7613E6" w:rsidRDefault="00CA3B05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SOFTWARE</w:t>
      </w:r>
    </w:p>
    <w:p w:rsidR="00CA3B05" w:rsidRDefault="00CA3B05">
      <w:pPr>
        <w:spacing w:line="0" w:lineRule="atLeast"/>
        <w:rPr>
          <w:rFonts w:ascii="Cambria" w:eastAsia="Cambria" w:hAnsi="Cambria"/>
          <w:b/>
          <w:sz w:val="24"/>
        </w:rPr>
      </w:pPr>
    </w:p>
    <w:p w:rsidR="00CA3B05" w:rsidRPr="007B104F" w:rsidRDefault="00CA3B05" w:rsidP="00CA3B05">
      <w:pPr>
        <w:rPr>
          <w:sz w:val="24"/>
          <w:szCs w:val="24"/>
        </w:rPr>
      </w:pPr>
      <w:r w:rsidRPr="007B104F">
        <w:rPr>
          <w:sz w:val="24"/>
          <w:szCs w:val="24"/>
        </w:rPr>
        <w:t xml:space="preserve">Procesador de textos: Word </w:t>
      </w:r>
    </w:p>
    <w:p w:rsidR="00CA3B05" w:rsidRPr="007B104F" w:rsidRDefault="00CA3B05" w:rsidP="00CA3B05">
      <w:pPr>
        <w:rPr>
          <w:sz w:val="24"/>
          <w:szCs w:val="24"/>
        </w:rPr>
      </w:pPr>
      <w:r w:rsidRPr="007B104F">
        <w:rPr>
          <w:sz w:val="24"/>
          <w:szCs w:val="24"/>
        </w:rPr>
        <w:t xml:space="preserve">Hoja de cálculo: Excel </w:t>
      </w:r>
    </w:p>
    <w:p w:rsidR="00CA3B05" w:rsidRPr="007B104F" w:rsidRDefault="00CA3B05" w:rsidP="00CA3B05">
      <w:pPr>
        <w:rPr>
          <w:sz w:val="24"/>
          <w:szCs w:val="24"/>
          <w:lang w:val="en-US"/>
        </w:rPr>
      </w:pPr>
      <w:r w:rsidRPr="007B104F">
        <w:rPr>
          <w:sz w:val="24"/>
          <w:szCs w:val="24"/>
          <w:lang w:val="en-US"/>
        </w:rPr>
        <w:t>AutoCAD 2016</w:t>
      </w:r>
    </w:p>
    <w:p w:rsidR="00CA3B05" w:rsidRPr="007B104F" w:rsidRDefault="00CA3B05" w:rsidP="00CA3B05">
      <w:pPr>
        <w:rPr>
          <w:sz w:val="24"/>
          <w:szCs w:val="24"/>
          <w:lang w:val="en-US"/>
        </w:rPr>
      </w:pPr>
      <w:r w:rsidRPr="007B104F">
        <w:rPr>
          <w:sz w:val="24"/>
          <w:szCs w:val="24"/>
          <w:lang w:val="en-US"/>
        </w:rPr>
        <w:t>Civil cad 2016</w:t>
      </w:r>
    </w:p>
    <w:p w:rsidR="00CA3B05" w:rsidRPr="007B104F" w:rsidRDefault="00CA3B05" w:rsidP="00CA3B05">
      <w:pPr>
        <w:rPr>
          <w:sz w:val="24"/>
          <w:szCs w:val="24"/>
          <w:lang w:val="en-US"/>
        </w:rPr>
      </w:pPr>
      <w:r w:rsidRPr="007B104F">
        <w:rPr>
          <w:sz w:val="24"/>
          <w:szCs w:val="24"/>
          <w:lang w:val="en-US"/>
        </w:rPr>
        <w:t>RAM Advance v9.0</w:t>
      </w:r>
    </w:p>
    <w:p w:rsidR="00CA3B05" w:rsidRPr="007B104F" w:rsidRDefault="00CA3B05">
      <w:pPr>
        <w:spacing w:line="0" w:lineRule="atLeast"/>
        <w:rPr>
          <w:sz w:val="24"/>
          <w:szCs w:val="24"/>
          <w:lang w:val="en-US"/>
        </w:rPr>
      </w:pPr>
      <w:r w:rsidRPr="007B104F">
        <w:rPr>
          <w:sz w:val="24"/>
          <w:szCs w:val="24"/>
          <w:lang w:val="en-US"/>
        </w:rPr>
        <w:t>MS Project 2016</w:t>
      </w:r>
    </w:p>
    <w:p w:rsidR="00CA3B05" w:rsidRPr="007B104F" w:rsidRDefault="00CA3B05">
      <w:pPr>
        <w:spacing w:line="0" w:lineRule="atLeast"/>
        <w:rPr>
          <w:sz w:val="24"/>
          <w:szCs w:val="24"/>
          <w:lang w:val="en-US"/>
        </w:rPr>
      </w:pPr>
    </w:p>
    <w:p w:rsidR="00CA3B05" w:rsidRDefault="00CA3B05">
      <w:pPr>
        <w:spacing w:line="0" w:lineRule="atLeast"/>
        <w:rPr>
          <w:b/>
          <w:lang w:val="en-US"/>
        </w:rPr>
      </w:pPr>
    </w:p>
    <w:p w:rsidR="00CA3B05" w:rsidRDefault="00CA3B05">
      <w:pPr>
        <w:spacing w:line="0" w:lineRule="atLeast"/>
        <w:rPr>
          <w:rFonts w:ascii="Cambria" w:eastAsia="Cambria" w:hAnsi="Cambria"/>
          <w:b/>
          <w:sz w:val="24"/>
        </w:rPr>
      </w:pPr>
      <w:r w:rsidRPr="00CA3B05">
        <w:rPr>
          <w:rFonts w:ascii="Cambria" w:eastAsia="Cambria" w:hAnsi="Cambria"/>
          <w:b/>
          <w:sz w:val="24"/>
        </w:rPr>
        <w:t>IDIOMAS</w:t>
      </w:r>
    </w:p>
    <w:p w:rsidR="00CA3B05" w:rsidRDefault="00CA3B05">
      <w:pPr>
        <w:spacing w:line="0" w:lineRule="atLeast"/>
        <w:rPr>
          <w:rFonts w:ascii="Cambria" w:eastAsia="Cambria" w:hAnsi="Cambria"/>
          <w:b/>
          <w:sz w:val="24"/>
        </w:rPr>
      </w:pPr>
    </w:p>
    <w:p w:rsidR="00CA3B05" w:rsidRPr="007B104F" w:rsidRDefault="007B104F">
      <w:pPr>
        <w:spacing w:line="0" w:lineRule="atLeast"/>
        <w:rPr>
          <w:rFonts w:ascii="Cambria" w:eastAsia="Cambria" w:hAnsi="Cambria"/>
          <w:sz w:val="24"/>
        </w:rPr>
      </w:pPr>
      <w:r w:rsidRPr="007B104F">
        <w:rPr>
          <w:rFonts w:ascii="Cambria" w:eastAsia="Cambria" w:hAnsi="Cambria"/>
          <w:sz w:val="24"/>
        </w:rPr>
        <w:t>Inglés</w:t>
      </w:r>
      <w:r w:rsidR="00CA3B05" w:rsidRPr="007B104F">
        <w:rPr>
          <w:rFonts w:ascii="Cambria" w:eastAsia="Cambria" w:hAnsi="Cambria"/>
          <w:sz w:val="24"/>
        </w:rPr>
        <w:t xml:space="preserve"> (intermedio)</w:t>
      </w:r>
    </w:p>
    <w:p w:rsidR="007613E6" w:rsidRPr="007B104F" w:rsidRDefault="007613E6" w:rsidP="00CA3B05">
      <w:pPr>
        <w:spacing w:line="0" w:lineRule="atLeast"/>
        <w:rPr>
          <w:rFonts w:ascii="Cambria" w:eastAsia="Cambria" w:hAnsi="Cambria"/>
          <w:sz w:val="24"/>
        </w:rPr>
      </w:pPr>
    </w:p>
    <w:p w:rsidR="007613E6" w:rsidRDefault="007613E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7613E6" w:rsidRDefault="007613E6">
      <w:pPr>
        <w:spacing w:line="238" w:lineRule="auto"/>
        <w:ind w:left="720"/>
        <w:jc w:val="both"/>
        <w:rPr>
          <w:rFonts w:ascii="Cambria" w:eastAsia="Cambria" w:hAnsi="Cambria"/>
          <w:sz w:val="24"/>
        </w:rPr>
        <w:sectPr w:rsidR="007613E6">
          <w:pgSz w:w="12240" w:h="15840"/>
          <w:pgMar w:top="1440" w:right="860" w:bottom="1440" w:left="820" w:header="0" w:footer="0" w:gutter="0"/>
          <w:cols w:num="2" w:space="0" w:equalWidth="0">
            <w:col w:w="2880" w:space="360"/>
            <w:col w:w="7320"/>
          </w:cols>
          <w:docGrid w:linePitch="360"/>
        </w:sectPr>
      </w:pPr>
    </w:p>
    <w:p w:rsidR="007613E6" w:rsidRDefault="00575749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Cambria" w:eastAsia="Cambria" w:hAnsi="Cambria"/>
          <w:noProof/>
          <w:sz w:val="24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890270</wp:posOffset>
            </wp:positionV>
            <wp:extent cx="6855460" cy="8126730"/>
            <wp:effectExtent l="0" t="0" r="254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812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3E6" w:rsidRDefault="007613E6">
      <w:pPr>
        <w:spacing w:line="265" w:lineRule="exact"/>
        <w:rPr>
          <w:rFonts w:ascii="Times New Roman" w:eastAsia="Times New Roman" w:hAnsi="Times New Roman"/>
        </w:rPr>
      </w:pPr>
    </w:p>
    <w:p w:rsidR="00CA3B05" w:rsidRDefault="00CA3B05">
      <w:pPr>
        <w:spacing w:line="188" w:lineRule="auto"/>
        <w:jc w:val="both"/>
        <w:rPr>
          <w:rFonts w:ascii="Cambria" w:eastAsia="Cambria" w:hAnsi="Cambria"/>
          <w:sz w:val="16"/>
        </w:rPr>
      </w:pPr>
    </w:p>
    <w:p w:rsidR="00CA3B05" w:rsidRDefault="00CA3B05" w:rsidP="00CA3B05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EXPERIENCIA LABORAL</w:t>
      </w:r>
    </w:p>
    <w:p w:rsidR="00CA3B05" w:rsidRDefault="00CA3B05" w:rsidP="00CA3B0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3B05" w:rsidRDefault="00CA3B05" w:rsidP="00CA3B0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3B05" w:rsidRDefault="00CA3B05" w:rsidP="00CA3B05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CA3B05" w:rsidRDefault="00CA3B05" w:rsidP="00CA3B05">
      <w:pPr>
        <w:spacing w:line="0" w:lineRule="atLeast"/>
        <w:jc w:val="both"/>
        <w:rPr>
          <w:rFonts w:ascii="Cambria" w:eastAsia="Cambria" w:hAnsi="Cambria"/>
          <w:sz w:val="24"/>
        </w:rPr>
      </w:pPr>
      <w:r w:rsidRPr="007B104F">
        <w:rPr>
          <w:rFonts w:ascii="Cambria" w:eastAsia="Cambria" w:hAnsi="Cambria"/>
          <w:b/>
          <w:sz w:val="24"/>
        </w:rPr>
        <w:t>SERVICIO SOCIAL</w:t>
      </w:r>
      <w:r>
        <w:rPr>
          <w:rFonts w:ascii="Cambria" w:eastAsia="Cambria" w:hAnsi="Cambria"/>
          <w:sz w:val="24"/>
        </w:rPr>
        <w:t xml:space="preserve"> (2013-2014): Sistema de Agua Potable Tezoyuca, Tepetzingo, Emiliano Zapata, Morelos.</w:t>
      </w:r>
    </w:p>
    <w:p w:rsidR="00CA3B05" w:rsidRDefault="00CA3B05" w:rsidP="00CA3B05">
      <w:pPr>
        <w:spacing w:line="0" w:lineRule="atLeast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Reportes, supervisión de obra y revisión de planos.</w:t>
      </w:r>
    </w:p>
    <w:p w:rsidR="00CA3B05" w:rsidRDefault="00CA3B05" w:rsidP="00CA3B05">
      <w:pPr>
        <w:spacing w:line="201" w:lineRule="exact"/>
        <w:jc w:val="both"/>
        <w:rPr>
          <w:rFonts w:ascii="Times New Roman" w:eastAsia="Times New Roman" w:hAnsi="Times New Roman"/>
          <w:sz w:val="24"/>
        </w:rPr>
      </w:pPr>
    </w:p>
    <w:p w:rsidR="00CA3B05" w:rsidRPr="007B104F" w:rsidRDefault="00CA3B05" w:rsidP="00CA3B05">
      <w:pPr>
        <w:spacing w:line="0" w:lineRule="atLeast"/>
        <w:jc w:val="both"/>
        <w:rPr>
          <w:rFonts w:ascii="Cambria" w:eastAsia="Cambria" w:hAnsi="Cambria"/>
          <w:sz w:val="24"/>
          <w:u w:val="single"/>
        </w:rPr>
      </w:pPr>
      <w:r w:rsidRPr="007B104F">
        <w:rPr>
          <w:rFonts w:ascii="Cambria" w:eastAsia="Cambria" w:hAnsi="Cambria"/>
          <w:b/>
          <w:sz w:val="24"/>
        </w:rPr>
        <w:t>PRÁCTICAS PROFESIONALES</w:t>
      </w:r>
      <w:r>
        <w:rPr>
          <w:rFonts w:ascii="Cambria" w:eastAsia="Cambria" w:hAnsi="Cambria"/>
          <w:sz w:val="24"/>
        </w:rPr>
        <w:t xml:space="preserve"> (2014-2015): Auxiliar de Residente de obra</w:t>
      </w:r>
      <w:r w:rsidRPr="007B104F">
        <w:rPr>
          <w:rFonts w:ascii="Cambria" w:eastAsia="Cambria" w:hAnsi="Cambria"/>
          <w:sz w:val="24"/>
          <w:u w:val="single"/>
        </w:rPr>
        <w:t>. DH OBRA CIVIL S.A DE C.V.</w:t>
      </w:r>
    </w:p>
    <w:p w:rsidR="00CA3B05" w:rsidRPr="00CA3B05" w:rsidRDefault="00CA3B05" w:rsidP="00CA3B05">
      <w:pPr>
        <w:spacing w:line="294" w:lineRule="exact"/>
        <w:jc w:val="both"/>
        <w:rPr>
          <w:rFonts w:ascii="Cambria" w:eastAsia="Cambria" w:hAnsi="Cambria"/>
          <w:sz w:val="24"/>
        </w:rPr>
      </w:pPr>
    </w:p>
    <w:p w:rsidR="00CA3B05" w:rsidRPr="00CA3B05" w:rsidRDefault="00CA3B05" w:rsidP="00CA3B05">
      <w:pPr>
        <w:spacing w:line="184" w:lineRule="auto"/>
        <w:jc w:val="both"/>
        <w:rPr>
          <w:rFonts w:ascii="Cambria" w:eastAsia="Cambria" w:hAnsi="Cambria"/>
          <w:sz w:val="24"/>
        </w:rPr>
      </w:pPr>
      <w:r w:rsidRPr="007B104F">
        <w:rPr>
          <w:rFonts w:ascii="Cambria" w:eastAsia="Cambria" w:hAnsi="Cambria"/>
          <w:b/>
          <w:sz w:val="24"/>
        </w:rPr>
        <w:t>RESIDENTE DE OBRA CIVIL</w:t>
      </w:r>
      <w:r w:rsidRPr="00CA3B05">
        <w:rPr>
          <w:rFonts w:ascii="Cambria" w:eastAsia="Cambria" w:hAnsi="Cambria"/>
          <w:sz w:val="24"/>
        </w:rPr>
        <w:t xml:space="preserve"> </w:t>
      </w:r>
      <w:r w:rsidRPr="007B104F">
        <w:rPr>
          <w:rFonts w:ascii="Cambria" w:eastAsia="Cambria" w:hAnsi="Cambria"/>
          <w:sz w:val="24"/>
          <w:u w:val="single"/>
        </w:rPr>
        <w:t>DH Obra Civil S.A. De C.V.</w:t>
      </w:r>
      <w:r w:rsidRPr="00CA3B05">
        <w:rPr>
          <w:rFonts w:ascii="Cambria" w:eastAsia="Cambria" w:hAnsi="Cambria"/>
          <w:sz w:val="24"/>
        </w:rPr>
        <w:t xml:space="preserve"> (2014) Obra: Nave Industrial SRG GLOBAL, 18</w:t>
      </w:r>
      <w:r w:rsidR="001D526F">
        <w:rPr>
          <w:rFonts w:ascii="Cambria" w:eastAsia="Cambria" w:hAnsi="Cambria"/>
          <w:sz w:val="24"/>
        </w:rPr>
        <w:t>,</w:t>
      </w:r>
      <w:r w:rsidRPr="00CA3B05">
        <w:rPr>
          <w:rFonts w:ascii="Cambria" w:eastAsia="Cambria" w:hAnsi="Cambria"/>
          <w:sz w:val="24"/>
        </w:rPr>
        <w:t xml:space="preserve">000 </w:t>
      </w:r>
      <w:r w:rsidR="001D526F">
        <w:rPr>
          <w:rFonts w:ascii="Cambria" w:eastAsia="Cambria" w:hAnsi="Cambria"/>
          <w:sz w:val="24"/>
        </w:rPr>
        <w:t>m</w:t>
      </w:r>
      <w:r w:rsidRPr="00CA3B05">
        <w:rPr>
          <w:rFonts w:ascii="Cambria" w:eastAsia="Cambria" w:hAnsi="Cambria"/>
          <w:sz w:val="24"/>
        </w:rPr>
        <w:t>2, cimentaciones y</w:t>
      </w:r>
      <w:r w:rsidR="001D526F">
        <w:rPr>
          <w:rFonts w:ascii="Cambria" w:eastAsia="Cambria" w:hAnsi="Cambria"/>
          <w:sz w:val="24"/>
        </w:rPr>
        <w:t xml:space="preserve"> obra exterior e interior, fosa de 500m3.</w:t>
      </w:r>
      <w:r w:rsidRPr="00CA3B05">
        <w:rPr>
          <w:rFonts w:ascii="Cambria" w:eastAsia="Cambria" w:hAnsi="Cambria"/>
          <w:sz w:val="24"/>
        </w:rPr>
        <w:t xml:space="preserve"> Generadores, estimaciones, presupuestos, control de destajistas y materiales. Parque Industrial Castro del Rio.</w:t>
      </w:r>
    </w:p>
    <w:p w:rsidR="00CA3B05" w:rsidRPr="00CA3B05" w:rsidRDefault="00CA3B05" w:rsidP="00CA3B05">
      <w:pPr>
        <w:spacing w:line="13" w:lineRule="exact"/>
        <w:jc w:val="both"/>
        <w:rPr>
          <w:rFonts w:ascii="Cambria" w:eastAsia="Cambria" w:hAnsi="Cambria"/>
          <w:sz w:val="24"/>
        </w:rPr>
      </w:pPr>
    </w:p>
    <w:p w:rsidR="00CA3B05" w:rsidRPr="00CA3B05" w:rsidRDefault="00CA3B05" w:rsidP="00CA3B05">
      <w:pPr>
        <w:spacing w:line="238" w:lineRule="auto"/>
        <w:jc w:val="both"/>
        <w:rPr>
          <w:rFonts w:ascii="Cambria" w:eastAsia="Cambria" w:hAnsi="Cambria"/>
          <w:sz w:val="24"/>
        </w:rPr>
      </w:pPr>
      <w:r w:rsidRPr="00CA3B05">
        <w:rPr>
          <w:rFonts w:ascii="Cambria" w:eastAsia="Cambria" w:hAnsi="Cambria"/>
          <w:sz w:val="24"/>
        </w:rPr>
        <w:t>IRAPUATO. GTO.</w:t>
      </w:r>
    </w:p>
    <w:p w:rsidR="00CA3B05" w:rsidRPr="00CA3B05" w:rsidRDefault="00CA3B05">
      <w:pPr>
        <w:spacing w:line="188" w:lineRule="auto"/>
        <w:jc w:val="both"/>
        <w:rPr>
          <w:rFonts w:ascii="Cambria" w:eastAsia="Cambria" w:hAnsi="Cambria"/>
          <w:sz w:val="24"/>
        </w:rPr>
      </w:pPr>
    </w:p>
    <w:p w:rsidR="00CA3B05" w:rsidRPr="00CA3B05" w:rsidRDefault="00CA3B05">
      <w:pPr>
        <w:spacing w:line="188" w:lineRule="auto"/>
        <w:jc w:val="both"/>
        <w:rPr>
          <w:rFonts w:ascii="Cambria" w:eastAsia="Cambria" w:hAnsi="Cambria"/>
          <w:sz w:val="24"/>
        </w:rPr>
      </w:pPr>
    </w:p>
    <w:p w:rsidR="007613E6" w:rsidRPr="00CA3B05" w:rsidRDefault="007B104F">
      <w:pPr>
        <w:spacing w:line="188" w:lineRule="auto"/>
        <w:jc w:val="both"/>
        <w:rPr>
          <w:rFonts w:ascii="Cambria" w:eastAsia="Cambria" w:hAnsi="Cambria"/>
          <w:sz w:val="24"/>
        </w:rPr>
      </w:pPr>
      <w:r w:rsidRPr="007B104F">
        <w:rPr>
          <w:rFonts w:ascii="Cambria" w:eastAsia="Cambria" w:hAnsi="Cambria"/>
          <w:b/>
          <w:sz w:val="24"/>
        </w:rPr>
        <w:t>RESIDENTE DE OBRA</w:t>
      </w:r>
      <w:r w:rsidRPr="00CA3B05">
        <w:rPr>
          <w:rFonts w:ascii="Cambria" w:eastAsia="Cambria" w:hAnsi="Cambria"/>
          <w:sz w:val="24"/>
        </w:rPr>
        <w:t xml:space="preserve"> </w:t>
      </w:r>
      <w:r w:rsidRPr="007B104F">
        <w:rPr>
          <w:rFonts w:ascii="Cambria" w:eastAsia="Cambria" w:hAnsi="Cambria"/>
          <w:b/>
          <w:sz w:val="24"/>
        </w:rPr>
        <w:t>CIVIL</w:t>
      </w:r>
      <w:r w:rsidRPr="00CA3B05">
        <w:rPr>
          <w:rFonts w:ascii="Cambria" w:eastAsia="Cambria" w:hAnsi="Cambria"/>
          <w:sz w:val="24"/>
        </w:rPr>
        <w:t xml:space="preserve"> </w:t>
      </w:r>
      <w:r w:rsidRPr="007B104F">
        <w:rPr>
          <w:rFonts w:ascii="Cambria" w:eastAsia="Cambria" w:hAnsi="Cambria"/>
          <w:sz w:val="24"/>
          <w:u w:val="single"/>
        </w:rPr>
        <w:t>DH Obra Civil S.A. De C.V.</w:t>
      </w:r>
      <w:r w:rsidRPr="00CA3B05">
        <w:rPr>
          <w:rFonts w:ascii="Cambria" w:eastAsia="Cambria" w:hAnsi="Cambria"/>
          <w:sz w:val="24"/>
        </w:rPr>
        <w:t xml:space="preserve"> (2015) Obra: Nave I</w:t>
      </w:r>
      <w:r w:rsidR="001D526F">
        <w:rPr>
          <w:rFonts w:ascii="Cambria" w:eastAsia="Cambria" w:hAnsi="Cambria"/>
          <w:sz w:val="24"/>
        </w:rPr>
        <w:t>ndustrial BORG WARNER TTS, 5,000m</w:t>
      </w:r>
      <w:r w:rsidRPr="00CA3B05">
        <w:rPr>
          <w:rFonts w:ascii="Cambria" w:eastAsia="Cambria" w:hAnsi="Cambria"/>
          <w:sz w:val="24"/>
        </w:rPr>
        <w:t>2, cimentaciones,</w:t>
      </w:r>
      <w:r w:rsidR="001D526F">
        <w:rPr>
          <w:rFonts w:ascii="Cambria" w:eastAsia="Cambria" w:hAnsi="Cambria"/>
          <w:sz w:val="24"/>
        </w:rPr>
        <w:t xml:space="preserve"> pilas, muros de contención,</w:t>
      </w:r>
      <w:r w:rsidRPr="00CA3B05">
        <w:rPr>
          <w:rFonts w:ascii="Cambria" w:eastAsia="Cambria" w:hAnsi="Cambria"/>
          <w:sz w:val="24"/>
        </w:rPr>
        <w:t xml:space="preserve"> obra interior y exterior. Generadores, estimaciones, presupuestos, control de destajistas y materiales. Parque Industrial Castro del Rio. IRAPUATO. GTO.</w:t>
      </w:r>
    </w:p>
    <w:p w:rsidR="007613E6" w:rsidRPr="00CA3B05" w:rsidRDefault="007613E6">
      <w:pPr>
        <w:spacing w:line="296" w:lineRule="exact"/>
        <w:rPr>
          <w:rFonts w:ascii="Cambria" w:eastAsia="Cambria" w:hAnsi="Cambria"/>
          <w:sz w:val="24"/>
        </w:rPr>
      </w:pPr>
    </w:p>
    <w:p w:rsidR="007613E6" w:rsidRPr="00CA3B05" w:rsidRDefault="007B104F">
      <w:pPr>
        <w:spacing w:line="210" w:lineRule="auto"/>
        <w:jc w:val="both"/>
        <w:rPr>
          <w:rFonts w:ascii="Cambria" w:eastAsia="Cambria" w:hAnsi="Cambria"/>
          <w:sz w:val="24"/>
        </w:rPr>
      </w:pPr>
      <w:r w:rsidRPr="007B104F">
        <w:rPr>
          <w:rFonts w:ascii="Cambria" w:eastAsia="Cambria" w:hAnsi="Cambria"/>
          <w:b/>
          <w:sz w:val="24"/>
        </w:rPr>
        <w:t>RESIDENTE DE OBRA CIVIL</w:t>
      </w:r>
      <w:r w:rsidRPr="00CA3B05">
        <w:rPr>
          <w:rFonts w:ascii="Cambria" w:eastAsia="Cambria" w:hAnsi="Cambria"/>
          <w:sz w:val="24"/>
        </w:rPr>
        <w:t xml:space="preserve"> </w:t>
      </w:r>
      <w:r w:rsidRPr="007B104F">
        <w:rPr>
          <w:rFonts w:ascii="Cambria" w:eastAsia="Cambria" w:hAnsi="Cambria"/>
          <w:sz w:val="24"/>
          <w:u w:val="single"/>
        </w:rPr>
        <w:t>DH Obra Civil S.A. De C.V.</w:t>
      </w:r>
      <w:r w:rsidRPr="00CA3B05">
        <w:rPr>
          <w:rFonts w:ascii="Cambria" w:eastAsia="Cambria" w:hAnsi="Cambria"/>
          <w:sz w:val="24"/>
        </w:rPr>
        <w:t xml:space="preserve"> (2015-2016) Obra: Nave Industrial MD ELEKTRONIK, 16</w:t>
      </w:r>
      <w:r w:rsidR="001D526F">
        <w:rPr>
          <w:rFonts w:ascii="Cambria" w:eastAsia="Cambria" w:hAnsi="Cambria"/>
          <w:sz w:val="24"/>
        </w:rPr>
        <w:t>,000m</w:t>
      </w:r>
      <w:r w:rsidRPr="00CA3B05">
        <w:rPr>
          <w:rFonts w:ascii="Cambria" w:eastAsia="Cambria" w:hAnsi="Cambria"/>
          <w:sz w:val="24"/>
        </w:rPr>
        <w:t>2, cimentaciones,</w:t>
      </w:r>
      <w:r w:rsidR="001D526F">
        <w:rPr>
          <w:rFonts w:ascii="Cambria" w:eastAsia="Cambria" w:hAnsi="Cambria"/>
          <w:sz w:val="24"/>
        </w:rPr>
        <w:t xml:space="preserve"> muros de contención, fosa de 500m3,</w:t>
      </w:r>
      <w:r w:rsidRPr="00CA3B05">
        <w:rPr>
          <w:rFonts w:ascii="Cambria" w:eastAsia="Cambria" w:hAnsi="Cambria"/>
          <w:sz w:val="24"/>
        </w:rPr>
        <w:t xml:space="preserve"> obra interior y exterior. Generadores, estimaciones, presupuestos, control de destajistas y materiales. Parqu</w:t>
      </w:r>
      <w:r w:rsidR="001D526F">
        <w:rPr>
          <w:rFonts w:ascii="Cambria" w:eastAsia="Cambria" w:hAnsi="Cambria"/>
          <w:sz w:val="24"/>
        </w:rPr>
        <w:t>e Industrial Colinas de León. LEON, GTO</w:t>
      </w:r>
      <w:r w:rsidRPr="00CA3B05">
        <w:rPr>
          <w:rFonts w:ascii="Cambria" w:eastAsia="Cambria" w:hAnsi="Cambria"/>
          <w:sz w:val="24"/>
        </w:rPr>
        <w:t>.</w:t>
      </w:r>
    </w:p>
    <w:p w:rsidR="007613E6" w:rsidRPr="00CA3B05" w:rsidRDefault="007613E6">
      <w:pPr>
        <w:spacing w:line="200" w:lineRule="exact"/>
        <w:rPr>
          <w:rFonts w:ascii="Cambria" w:eastAsia="Cambria" w:hAnsi="Cambria"/>
          <w:sz w:val="24"/>
        </w:rPr>
      </w:pPr>
    </w:p>
    <w:p w:rsidR="007613E6" w:rsidRPr="00CA3B05" w:rsidRDefault="007613E6">
      <w:pPr>
        <w:spacing w:line="378" w:lineRule="exact"/>
        <w:rPr>
          <w:rFonts w:ascii="Cambria" w:eastAsia="Cambria" w:hAnsi="Cambria"/>
          <w:sz w:val="24"/>
        </w:rPr>
      </w:pPr>
    </w:p>
    <w:p w:rsidR="007613E6" w:rsidRDefault="007B104F">
      <w:pPr>
        <w:spacing w:line="185" w:lineRule="auto"/>
        <w:ind w:right="340"/>
        <w:rPr>
          <w:rFonts w:ascii="Cambria" w:eastAsia="Cambria" w:hAnsi="Cambria"/>
          <w:sz w:val="24"/>
        </w:rPr>
      </w:pPr>
      <w:r w:rsidRPr="007B104F">
        <w:rPr>
          <w:rFonts w:ascii="Cambria" w:eastAsia="Cambria" w:hAnsi="Cambria"/>
          <w:b/>
          <w:sz w:val="24"/>
        </w:rPr>
        <w:t>RESIDENTE DE OBRA CIVIL</w:t>
      </w:r>
      <w:r w:rsidRPr="00CA3B05">
        <w:rPr>
          <w:rFonts w:ascii="Cambria" w:eastAsia="Cambria" w:hAnsi="Cambria"/>
          <w:sz w:val="24"/>
        </w:rPr>
        <w:t xml:space="preserve"> </w:t>
      </w:r>
      <w:r w:rsidRPr="007B104F">
        <w:rPr>
          <w:rFonts w:ascii="Cambria" w:eastAsia="Cambria" w:hAnsi="Cambria"/>
          <w:sz w:val="24"/>
          <w:u w:val="single"/>
        </w:rPr>
        <w:t>DH Obra Civil S.A. De C.V</w:t>
      </w:r>
      <w:r w:rsidR="00EA7A79">
        <w:rPr>
          <w:rFonts w:ascii="Cambria" w:eastAsia="Cambria" w:hAnsi="Cambria"/>
          <w:sz w:val="24"/>
        </w:rPr>
        <w:t>. (2016) Obra: Planta COMPAS,</w:t>
      </w:r>
      <w:r w:rsidRPr="00CA3B05">
        <w:rPr>
          <w:rFonts w:ascii="Cambria" w:eastAsia="Cambria" w:hAnsi="Cambria"/>
          <w:sz w:val="24"/>
        </w:rPr>
        <w:t xml:space="preserve"> Nave de Carrocerías, 47</w:t>
      </w:r>
      <w:r w:rsidR="00EA7A79">
        <w:rPr>
          <w:rFonts w:ascii="Cambria" w:eastAsia="Cambria" w:hAnsi="Cambria"/>
          <w:sz w:val="24"/>
        </w:rPr>
        <w:t>,</w:t>
      </w:r>
      <w:r w:rsidRPr="00CA3B05">
        <w:rPr>
          <w:rFonts w:ascii="Cambria" w:eastAsia="Cambria" w:hAnsi="Cambria"/>
          <w:sz w:val="24"/>
        </w:rPr>
        <w:t xml:space="preserve">000 </w:t>
      </w:r>
      <w:r w:rsidR="00EA7A79">
        <w:rPr>
          <w:rFonts w:ascii="Cambria" w:eastAsia="Cambria" w:hAnsi="Cambria"/>
          <w:sz w:val="24"/>
        </w:rPr>
        <w:t>M</w:t>
      </w:r>
      <w:r w:rsidRPr="00CA3B05">
        <w:rPr>
          <w:rFonts w:ascii="Cambria" w:eastAsia="Cambria" w:hAnsi="Cambria"/>
          <w:sz w:val="24"/>
        </w:rPr>
        <w:t>2, cimentaciones</w:t>
      </w:r>
      <w:r w:rsidR="00EA7A79">
        <w:rPr>
          <w:rFonts w:ascii="Cambria" w:eastAsia="Cambria" w:hAnsi="Cambria"/>
          <w:sz w:val="24"/>
        </w:rPr>
        <w:t>, colado de pisos</w:t>
      </w:r>
      <w:r w:rsidRPr="00CA3B05">
        <w:rPr>
          <w:rFonts w:ascii="Cambria" w:eastAsia="Cambria" w:hAnsi="Cambria"/>
          <w:sz w:val="24"/>
        </w:rPr>
        <w:t>. Generadores, estimaciones, presupuestos, control de destajistas y mater</w:t>
      </w:r>
      <w:r w:rsidR="00EA7A79">
        <w:rPr>
          <w:rFonts w:ascii="Cambria" w:eastAsia="Cambria" w:hAnsi="Cambria"/>
          <w:sz w:val="24"/>
        </w:rPr>
        <w:t>iales. Planta COMPAS, AGUASCALIENTES, AGS</w:t>
      </w:r>
      <w:r w:rsidRPr="00CA3B05">
        <w:rPr>
          <w:rFonts w:ascii="Cambria" w:eastAsia="Cambria" w:hAnsi="Cambria"/>
          <w:sz w:val="24"/>
        </w:rPr>
        <w:t>.</w:t>
      </w: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 w:rsidP="00EA7A79">
      <w:pPr>
        <w:spacing w:line="185" w:lineRule="auto"/>
        <w:ind w:right="340"/>
        <w:rPr>
          <w:rFonts w:ascii="Cambria" w:eastAsia="Cambria" w:hAnsi="Cambria"/>
          <w:b/>
          <w:sz w:val="24"/>
        </w:rPr>
      </w:pPr>
    </w:p>
    <w:p w:rsidR="00EA7A79" w:rsidRDefault="00EA7A79" w:rsidP="00EA7A79">
      <w:pPr>
        <w:spacing w:line="185" w:lineRule="auto"/>
        <w:ind w:right="340"/>
        <w:rPr>
          <w:rFonts w:ascii="Cambria" w:eastAsia="Cambria" w:hAnsi="Cambria"/>
          <w:b/>
          <w:sz w:val="24"/>
        </w:rPr>
      </w:pPr>
    </w:p>
    <w:p w:rsidR="00EA7A79" w:rsidRDefault="00575749" w:rsidP="00EA7A79">
      <w:pPr>
        <w:spacing w:line="185" w:lineRule="auto"/>
        <w:ind w:right="340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455295</wp:posOffset>
            </wp:positionH>
            <wp:positionV relativeFrom="page">
              <wp:posOffset>791210</wp:posOffset>
            </wp:positionV>
            <wp:extent cx="6855460" cy="8622030"/>
            <wp:effectExtent l="0" t="0" r="254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862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A79">
        <w:rPr>
          <w:rFonts w:ascii="Cambria" w:eastAsia="Cambria" w:hAnsi="Cambria"/>
          <w:b/>
          <w:sz w:val="24"/>
        </w:rPr>
        <w:t xml:space="preserve">RESIDENTE DE OBRA  </w:t>
      </w:r>
      <w:r w:rsidR="00EA7A79">
        <w:rPr>
          <w:rFonts w:ascii="Cambria" w:eastAsia="Cambria" w:hAnsi="Cambria"/>
          <w:sz w:val="24"/>
          <w:u w:val="single"/>
        </w:rPr>
        <w:t>Estructuras y Construcciones HAASO</w:t>
      </w:r>
      <w:r w:rsidR="00EA7A79">
        <w:rPr>
          <w:rFonts w:ascii="Cambria" w:eastAsia="Cambria" w:hAnsi="Cambria"/>
          <w:sz w:val="24"/>
        </w:rPr>
        <w:t xml:space="preserve"> (2016</w:t>
      </w:r>
      <w:r w:rsidR="00EA7A79">
        <w:rPr>
          <w:rFonts w:ascii="Cambria" w:eastAsia="Cambria" w:hAnsi="Cambria"/>
          <w:sz w:val="24"/>
        </w:rPr>
        <w:t xml:space="preserve">-2017) Obra: Planta GESTAMP Ags. Ampliación de Nave Industrial. </w:t>
      </w:r>
      <w:r w:rsidR="0041592D">
        <w:rPr>
          <w:rFonts w:ascii="Cambria" w:eastAsia="Cambria" w:hAnsi="Cambria"/>
          <w:sz w:val="24"/>
        </w:rPr>
        <w:t>Terracerías</w:t>
      </w:r>
      <w:r w:rsidR="00EA7A79">
        <w:rPr>
          <w:rFonts w:ascii="Cambria" w:eastAsia="Cambria" w:hAnsi="Cambria"/>
          <w:sz w:val="24"/>
        </w:rPr>
        <w:t xml:space="preserve">, Cimentaciones, Estructura </w:t>
      </w:r>
      <w:r w:rsidR="0041592D">
        <w:rPr>
          <w:rFonts w:ascii="Cambria" w:eastAsia="Cambria" w:hAnsi="Cambria"/>
          <w:sz w:val="24"/>
        </w:rPr>
        <w:t>metálica (45ton.)</w:t>
      </w:r>
      <w:r w:rsidR="00EA7A79">
        <w:rPr>
          <w:rFonts w:ascii="Cambria" w:eastAsia="Cambria" w:hAnsi="Cambria"/>
          <w:sz w:val="24"/>
        </w:rPr>
        <w:t xml:space="preserve">, </w:t>
      </w:r>
      <w:r w:rsidR="0041592D">
        <w:rPr>
          <w:rFonts w:ascii="Cambria" w:eastAsia="Cambria" w:hAnsi="Cambria"/>
          <w:sz w:val="24"/>
        </w:rPr>
        <w:t>Laminación, Colado de pisos, Instalación Eléctrica, Patio de maniobras.</w:t>
      </w:r>
      <w:r w:rsidR="00EA7A79">
        <w:rPr>
          <w:rFonts w:ascii="Cambria" w:eastAsia="Cambria" w:hAnsi="Cambria"/>
          <w:sz w:val="24"/>
        </w:rPr>
        <w:t xml:space="preserve"> </w:t>
      </w:r>
      <w:r w:rsidR="0041592D">
        <w:rPr>
          <w:rFonts w:ascii="Cambria" w:eastAsia="Cambria" w:hAnsi="Cambria"/>
          <w:sz w:val="24"/>
        </w:rPr>
        <w:t>Generadores, Realización y Seguimiento de Programa de Obra, Estimaciones, Pago a destajistas, Control de materiales</w:t>
      </w:r>
      <w:r w:rsidR="0007412E">
        <w:rPr>
          <w:rFonts w:ascii="Cambria" w:eastAsia="Cambria" w:hAnsi="Cambria"/>
          <w:sz w:val="24"/>
        </w:rPr>
        <w:t>, Trato directo con Dirección de Planta</w:t>
      </w:r>
      <w:r w:rsidR="0041592D">
        <w:rPr>
          <w:rFonts w:ascii="Cambria" w:eastAsia="Cambria" w:hAnsi="Cambria"/>
          <w:sz w:val="24"/>
        </w:rPr>
        <w:t>. Parque Ind. San Francisco 1.</w:t>
      </w:r>
      <w:r w:rsidR="00EA7A79">
        <w:rPr>
          <w:rFonts w:ascii="Cambria" w:eastAsia="Cambria" w:hAnsi="Cambria"/>
          <w:sz w:val="24"/>
        </w:rPr>
        <w:t>AGUASCALIENTES, AGS</w:t>
      </w:r>
      <w:r w:rsidR="00EA7A79" w:rsidRPr="00CA3B05">
        <w:rPr>
          <w:rFonts w:ascii="Cambria" w:eastAsia="Cambria" w:hAnsi="Cambria"/>
          <w:sz w:val="24"/>
        </w:rPr>
        <w:t>.</w:t>
      </w: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41592D" w:rsidRPr="0041592D" w:rsidRDefault="0041592D" w:rsidP="00EA7A79">
      <w:pPr>
        <w:spacing w:line="185" w:lineRule="auto"/>
        <w:ind w:right="340"/>
        <w:rPr>
          <w:rFonts w:ascii="Cambria" w:eastAsia="Cambria" w:hAnsi="Cambria"/>
          <w:b/>
          <w:sz w:val="24"/>
        </w:rPr>
      </w:pPr>
    </w:p>
    <w:p w:rsidR="0041592D" w:rsidRDefault="0041592D" w:rsidP="00EA7A79">
      <w:pPr>
        <w:spacing w:line="185" w:lineRule="auto"/>
        <w:ind w:right="340"/>
        <w:rPr>
          <w:rFonts w:ascii="Cambria" w:eastAsia="Cambria" w:hAnsi="Cambria"/>
          <w:sz w:val="24"/>
        </w:rPr>
      </w:pPr>
      <w:r w:rsidRPr="0041592D">
        <w:rPr>
          <w:rFonts w:ascii="Cambria" w:eastAsia="Cambria" w:hAnsi="Cambria"/>
          <w:b/>
          <w:sz w:val="24"/>
        </w:rPr>
        <w:t xml:space="preserve">RESIDENTE DE OBRA </w:t>
      </w:r>
      <w:r>
        <w:rPr>
          <w:rFonts w:ascii="Cambria" w:eastAsia="Cambria" w:hAnsi="Cambria"/>
          <w:b/>
          <w:sz w:val="24"/>
        </w:rPr>
        <w:t xml:space="preserve"> </w:t>
      </w:r>
      <w:r>
        <w:rPr>
          <w:rFonts w:ascii="Cambria" w:eastAsia="Cambria" w:hAnsi="Cambria"/>
          <w:sz w:val="24"/>
          <w:u w:val="single"/>
        </w:rPr>
        <w:t>Estructuras y Construcciones HAASO</w:t>
      </w:r>
      <w:r>
        <w:rPr>
          <w:rFonts w:ascii="Cambria" w:eastAsia="Cambria" w:hAnsi="Cambria"/>
          <w:sz w:val="24"/>
        </w:rPr>
        <w:t xml:space="preserve"> (2016-2017) Obra: Pla</w:t>
      </w:r>
      <w:r>
        <w:rPr>
          <w:rFonts w:ascii="Cambria" w:eastAsia="Cambria" w:hAnsi="Cambria"/>
          <w:sz w:val="24"/>
        </w:rPr>
        <w:t xml:space="preserve">nta GESTAMP Ags. </w:t>
      </w:r>
      <w:r w:rsidR="0007412E">
        <w:rPr>
          <w:rFonts w:ascii="Cambria" w:eastAsia="Cambria" w:hAnsi="Cambria"/>
          <w:sz w:val="24"/>
        </w:rPr>
        <w:t>Construcción</w:t>
      </w:r>
      <w:r>
        <w:rPr>
          <w:rFonts w:ascii="Cambria" w:eastAsia="Cambria" w:hAnsi="Cambria"/>
          <w:sz w:val="24"/>
        </w:rPr>
        <w:t xml:space="preserve"> de par de cimentación para Prensas </w:t>
      </w:r>
      <w:r w:rsidR="0007412E">
        <w:rPr>
          <w:rFonts w:ascii="Cambria" w:eastAsia="Cambria" w:hAnsi="Cambria"/>
          <w:sz w:val="24"/>
        </w:rPr>
        <w:t>Hidráulicas</w:t>
      </w:r>
      <w:r>
        <w:rPr>
          <w:rFonts w:ascii="Cambria" w:eastAsia="Cambria" w:hAnsi="Cambria"/>
          <w:sz w:val="24"/>
        </w:rPr>
        <w:t xml:space="preserve"> de 250TON c/una</w:t>
      </w:r>
      <w:r w:rsidR="0007412E">
        <w:rPr>
          <w:rFonts w:ascii="Cambria" w:eastAsia="Cambria" w:hAnsi="Cambria"/>
          <w:sz w:val="24"/>
        </w:rPr>
        <w:t>, con túnel de SCRAP.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Generadores, Realización y Seguimiento de Programa de Obra, Estimaciones, Pago a destajistas, Control de materiales</w:t>
      </w:r>
      <w:r w:rsidR="0007412E">
        <w:rPr>
          <w:rFonts w:ascii="Cambria" w:eastAsia="Cambria" w:hAnsi="Cambria"/>
          <w:sz w:val="24"/>
        </w:rPr>
        <w:t>, Trato directo con Dirección de Planta</w:t>
      </w:r>
      <w:r>
        <w:rPr>
          <w:rFonts w:ascii="Cambria" w:eastAsia="Cambria" w:hAnsi="Cambria"/>
          <w:sz w:val="24"/>
        </w:rPr>
        <w:t>. Parque Ind. San Francisco 1.AGUASCALIENTES, AGS</w:t>
      </w:r>
      <w:r w:rsidRPr="00CA3B05">
        <w:rPr>
          <w:rFonts w:ascii="Cambria" w:eastAsia="Cambria" w:hAnsi="Cambria"/>
          <w:sz w:val="24"/>
        </w:rPr>
        <w:t>.</w:t>
      </w: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 xml:space="preserve">RESIDENTE DE OBRA  </w:t>
      </w:r>
      <w:r>
        <w:rPr>
          <w:rFonts w:ascii="Cambria" w:eastAsia="Cambria" w:hAnsi="Cambria"/>
          <w:sz w:val="24"/>
          <w:u w:val="single"/>
        </w:rPr>
        <w:t>Estructuras y Construcciones HAASO</w:t>
      </w:r>
      <w:r>
        <w:rPr>
          <w:rFonts w:ascii="Cambria" w:eastAsia="Cambria" w:hAnsi="Cambria"/>
          <w:sz w:val="24"/>
        </w:rPr>
        <w:t xml:space="preserve"> (</w:t>
      </w:r>
      <w:r>
        <w:rPr>
          <w:rFonts w:ascii="Cambria" w:eastAsia="Cambria" w:hAnsi="Cambria"/>
          <w:sz w:val="24"/>
        </w:rPr>
        <w:t>2017) Obra: Pla</w:t>
      </w:r>
      <w:r>
        <w:rPr>
          <w:rFonts w:ascii="Cambria" w:eastAsia="Cambria" w:hAnsi="Cambria"/>
          <w:sz w:val="24"/>
        </w:rPr>
        <w:t>nta JATCO I</w:t>
      </w:r>
      <w:r>
        <w:rPr>
          <w:rFonts w:ascii="Cambria" w:eastAsia="Cambria" w:hAnsi="Cambria"/>
          <w:sz w:val="24"/>
        </w:rPr>
        <w:t xml:space="preserve"> Ags. Nave Industrial. Terracerías, Cimentaciones, Estructura metálica</w:t>
      </w:r>
      <w:r>
        <w:rPr>
          <w:rFonts w:ascii="Cambria" w:eastAsia="Cambria" w:hAnsi="Cambria"/>
          <w:sz w:val="24"/>
        </w:rPr>
        <w:t xml:space="preserve"> (40</w:t>
      </w:r>
      <w:r>
        <w:rPr>
          <w:rFonts w:ascii="Cambria" w:eastAsia="Cambria" w:hAnsi="Cambria"/>
          <w:sz w:val="24"/>
        </w:rPr>
        <w:t>ton.), Laminación, Colado de pisos, Instalación Eléctrica, Patio de maniobras. Generadores, Realización y Seguimiento de Programa de Obra, Estimaciones, Pago a destajistas, Control de materiales</w:t>
      </w:r>
      <w:r>
        <w:rPr>
          <w:rFonts w:ascii="Cambria" w:eastAsia="Cambria" w:hAnsi="Cambria"/>
          <w:sz w:val="24"/>
        </w:rPr>
        <w:t>, trato directo con Dirección de Planta</w:t>
      </w:r>
      <w:r w:rsidR="00575749">
        <w:rPr>
          <w:rFonts w:ascii="Cambria" w:eastAsia="Cambria" w:hAnsi="Cambria"/>
          <w:sz w:val="24"/>
        </w:rPr>
        <w:t xml:space="preserve">. PLANTA JATCO I. </w:t>
      </w:r>
      <w:r>
        <w:rPr>
          <w:rFonts w:ascii="Cambria" w:eastAsia="Cambria" w:hAnsi="Cambria"/>
          <w:sz w:val="24"/>
        </w:rPr>
        <w:t>AGUASCALIENTES, AGS</w:t>
      </w:r>
      <w:r>
        <w:rPr>
          <w:rFonts w:ascii="Cambria" w:eastAsia="Cambria" w:hAnsi="Cambria"/>
          <w:sz w:val="24"/>
        </w:rPr>
        <w:t>.</w:t>
      </w: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07412E" w:rsidRDefault="0007412E" w:rsidP="0007412E">
      <w:pPr>
        <w:spacing w:line="185" w:lineRule="auto"/>
        <w:ind w:right="3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 xml:space="preserve">RESIDENTE DE OBRA  </w:t>
      </w:r>
      <w:r>
        <w:rPr>
          <w:rFonts w:ascii="Cambria" w:eastAsia="Cambria" w:hAnsi="Cambria"/>
          <w:sz w:val="24"/>
          <w:u w:val="single"/>
        </w:rPr>
        <w:t>Estructuras y Construcciones HAASO</w:t>
      </w:r>
      <w:r>
        <w:rPr>
          <w:rFonts w:ascii="Cambria" w:eastAsia="Cambria" w:hAnsi="Cambria"/>
          <w:sz w:val="24"/>
        </w:rPr>
        <w:t xml:space="preserve"> (</w:t>
      </w:r>
      <w:r>
        <w:rPr>
          <w:rFonts w:ascii="Cambria" w:eastAsia="Cambria" w:hAnsi="Cambria"/>
          <w:sz w:val="24"/>
        </w:rPr>
        <w:t>2017) Obra: Pla</w:t>
      </w:r>
      <w:r>
        <w:rPr>
          <w:rFonts w:ascii="Cambria" w:eastAsia="Cambria" w:hAnsi="Cambria"/>
          <w:sz w:val="24"/>
        </w:rPr>
        <w:t>nta NISSAN II</w:t>
      </w:r>
      <w:r>
        <w:rPr>
          <w:rFonts w:ascii="Cambria" w:eastAsia="Cambria" w:hAnsi="Cambria"/>
          <w:sz w:val="24"/>
        </w:rPr>
        <w:t xml:space="preserve"> Ags. Nave Industrial</w:t>
      </w:r>
      <w:r>
        <w:rPr>
          <w:rFonts w:ascii="Cambria" w:eastAsia="Cambria" w:hAnsi="Cambria"/>
          <w:sz w:val="24"/>
        </w:rPr>
        <w:t xml:space="preserve"> WAREHOUSE y CLINIC BUFFER</w:t>
      </w:r>
      <w:r>
        <w:rPr>
          <w:rFonts w:ascii="Cambria" w:eastAsia="Cambria" w:hAnsi="Cambria"/>
          <w:sz w:val="24"/>
        </w:rPr>
        <w:t>. Terracerías,</w:t>
      </w:r>
      <w:r>
        <w:rPr>
          <w:rFonts w:ascii="Cambria" w:eastAsia="Cambria" w:hAnsi="Cambria"/>
          <w:sz w:val="24"/>
        </w:rPr>
        <w:t xml:space="preserve"> Carpeta Asfáltica,</w:t>
      </w:r>
      <w:r>
        <w:rPr>
          <w:rFonts w:ascii="Cambria" w:eastAsia="Cambria" w:hAnsi="Cambria"/>
          <w:sz w:val="24"/>
        </w:rPr>
        <w:t xml:space="preserve"> Cimentaciones, Estructura metálica</w:t>
      </w:r>
      <w:r>
        <w:rPr>
          <w:rFonts w:ascii="Cambria" w:eastAsia="Cambria" w:hAnsi="Cambria"/>
          <w:sz w:val="24"/>
        </w:rPr>
        <w:t xml:space="preserve"> (150</w:t>
      </w:r>
      <w:r>
        <w:rPr>
          <w:rFonts w:ascii="Cambria" w:eastAsia="Cambria" w:hAnsi="Cambria"/>
          <w:sz w:val="24"/>
        </w:rPr>
        <w:t>ton.), Laminación</w:t>
      </w:r>
      <w:r>
        <w:rPr>
          <w:rFonts w:ascii="Cambria" w:eastAsia="Cambria" w:hAnsi="Cambria"/>
          <w:sz w:val="24"/>
        </w:rPr>
        <w:t xml:space="preserve">, Colado de pisos, </w:t>
      </w:r>
      <w:r>
        <w:rPr>
          <w:rFonts w:ascii="Cambria" w:eastAsia="Cambria" w:hAnsi="Cambria"/>
          <w:sz w:val="24"/>
        </w:rPr>
        <w:t>Instalación Eléctrica</w:t>
      </w:r>
      <w:r>
        <w:rPr>
          <w:rFonts w:ascii="Cambria" w:eastAsia="Cambria" w:hAnsi="Cambria"/>
          <w:sz w:val="24"/>
        </w:rPr>
        <w:t>.</w:t>
      </w:r>
      <w:r>
        <w:rPr>
          <w:rFonts w:ascii="Cambria" w:eastAsia="Cambria" w:hAnsi="Cambria"/>
          <w:sz w:val="24"/>
        </w:rPr>
        <w:t xml:space="preserve"> Generadores, Realización y Seguimiento de Programa de Obra, Est</w:t>
      </w:r>
      <w:r>
        <w:rPr>
          <w:rFonts w:ascii="Cambria" w:eastAsia="Cambria" w:hAnsi="Cambria"/>
          <w:sz w:val="24"/>
        </w:rPr>
        <w:t>imaciones, Pago a destajistas, c</w:t>
      </w:r>
      <w:r>
        <w:rPr>
          <w:rFonts w:ascii="Cambria" w:eastAsia="Cambria" w:hAnsi="Cambria"/>
          <w:sz w:val="24"/>
        </w:rPr>
        <w:t>ontrol de materiales</w:t>
      </w:r>
      <w:r>
        <w:rPr>
          <w:rFonts w:ascii="Cambria" w:eastAsia="Cambria" w:hAnsi="Cambria"/>
          <w:sz w:val="24"/>
        </w:rPr>
        <w:t>, trato directo con Dirección de Planta</w:t>
      </w:r>
      <w:r w:rsidR="00575749">
        <w:rPr>
          <w:rFonts w:ascii="Cambria" w:eastAsia="Cambria" w:hAnsi="Cambria"/>
          <w:sz w:val="24"/>
        </w:rPr>
        <w:t xml:space="preserve">. PLANTA NISSAN II. </w:t>
      </w:r>
      <w:bookmarkStart w:id="2" w:name="_GoBack"/>
      <w:bookmarkEnd w:id="2"/>
      <w:r>
        <w:rPr>
          <w:rFonts w:ascii="Cambria" w:eastAsia="Cambria" w:hAnsi="Cambria"/>
          <w:sz w:val="24"/>
        </w:rPr>
        <w:t>AGUASCALIENTES, AGS</w:t>
      </w:r>
    </w:p>
    <w:p w:rsidR="0007412E" w:rsidRDefault="0007412E" w:rsidP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EA7A79" w:rsidRPr="00CA3B05" w:rsidRDefault="00EA7A79">
      <w:pPr>
        <w:spacing w:line="185" w:lineRule="auto"/>
        <w:ind w:right="340"/>
        <w:rPr>
          <w:rFonts w:ascii="Cambria" w:eastAsia="Cambria" w:hAnsi="Cambria"/>
          <w:sz w:val="24"/>
        </w:rPr>
      </w:pPr>
    </w:p>
    <w:p w:rsidR="007613E6" w:rsidRDefault="007613E6">
      <w:pPr>
        <w:spacing w:line="185" w:lineRule="auto"/>
        <w:ind w:right="340"/>
        <w:rPr>
          <w:rFonts w:ascii="Cambria" w:eastAsia="Cambria" w:hAnsi="Cambria"/>
          <w:sz w:val="18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18"/>
        </w:rPr>
      </w:pPr>
    </w:p>
    <w:p w:rsidR="00EA7A79" w:rsidRDefault="00EA7A79">
      <w:pPr>
        <w:spacing w:line="185" w:lineRule="auto"/>
        <w:ind w:right="340"/>
        <w:rPr>
          <w:rFonts w:ascii="Cambria" w:eastAsia="Cambria" w:hAnsi="Cambria"/>
          <w:sz w:val="18"/>
        </w:rPr>
        <w:sectPr w:rsidR="00EA7A79">
          <w:pgSz w:w="12240" w:h="15840"/>
          <w:pgMar w:top="1440" w:right="860" w:bottom="1440" w:left="4780" w:header="0" w:footer="0" w:gutter="0"/>
          <w:cols w:space="0" w:equalWidth="0">
            <w:col w:w="6600"/>
          </w:cols>
          <w:docGrid w:linePitch="360"/>
        </w:sectPr>
      </w:pPr>
    </w:p>
    <w:p w:rsidR="007613E6" w:rsidRDefault="007613E6">
      <w:pPr>
        <w:spacing w:line="185" w:lineRule="auto"/>
        <w:ind w:right="340"/>
        <w:rPr>
          <w:rFonts w:ascii="Times New Roman" w:eastAsia="Times New Roman" w:hAnsi="Times New Roman"/>
        </w:rPr>
      </w:pPr>
      <w:bookmarkStart w:id="3" w:name="page3"/>
      <w:bookmarkEnd w:id="3"/>
    </w:p>
    <w:sectPr w:rsidR="007613E6">
      <w:pgSz w:w="12240" w:h="15840"/>
      <w:pgMar w:top="1440" w:right="1440" w:bottom="1440" w:left="144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85" w:rsidRDefault="00237185" w:rsidP="007B104F">
      <w:r>
        <w:separator/>
      </w:r>
    </w:p>
  </w:endnote>
  <w:endnote w:type="continuationSeparator" w:id="0">
    <w:p w:rsidR="00237185" w:rsidRDefault="00237185" w:rsidP="007B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85" w:rsidRDefault="00237185" w:rsidP="007B104F">
      <w:r>
        <w:separator/>
      </w:r>
    </w:p>
  </w:footnote>
  <w:footnote w:type="continuationSeparator" w:id="0">
    <w:p w:rsidR="00237185" w:rsidRDefault="00237185" w:rsidP="007B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4B0DC50"/>
    <w:lvl w:ilvl="0" w:tplc="FA44B9D0">
      <w:start w:val="1"/>
      <w:numFmt w:val="bullet"/>
      <w:lvlText w:val=" "/>
      <w:lvlJc w:val="left"/>
    </w:lvl>
    <w:lvl w:ilvl="1" w:tplc="12942E48">
      <w:start w:val="1"/>
      <w:numFmt w:val="bullet"/>
      <w:lvlText w:val=""/>
      <w:lvlJc w:val="left"/>
    </w:lvl>
    <w:lvl w:ilvl="2" w:tplc="E846842E">
      <w:start w:val="1"/>
      <w:numFmt w:val="bullet"/>
      <w:lvlText w:val=""/>
      <w:lvlJc w:val="left"/>
    </w:lvl>
    <w:lvl w:ilvl="3" w:tplc="58FC130A">
      <w:start w:val="1"/>
      <w:numFmt w:val="bullet"/>
      <w:lvlText w:val=""/>
      <w:lvlJc w:val="left"/>
    </w:lvl>
    <w:lvl w:ilvl="4" w:tplc="B0D8C830">
      <w:start w:val="1"/>
      <w:numFmt w:val="bullet"/>
      <w:lvlText w:val=""/>
      <w:lvlJc w:val="left"/>
    </w:lvl>
    <w:lvl w:ilvl="5" w:tplc="663685CE">
      <w:start w:val="1"/>
      <w:numFmt w:val="bullet"/>
      <w:lvlText w:val=""/>
      <w:lvlJc w:val="left"/>
    </w:lvl>
    <w:lvl w:ilvl="6" w:tplc="B0A8A910">
      <w:start w:val="1"/>
      <w:numFmt w:val="bullet"/>
      <w:lvlText w:val=""/>
      <w:lvlJc w:val="left"/>
    </w:lvl>
    <w:lvl w:ilvl="7" w:tplc="74CC1EBA">
      <w:start w:val="1"/>
      <w:numFmt w:val="bullet"/>
      <w:lvlText w:val=""/>
      <w:lvlJc w:val="left"/>
    </w:lvl>
    <w:lvl w:ilvl="8" w:tplc="381E3A7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891A4B2C">
      <w:start w:val="1"/>
      <w:numFmt w:val="bullet"/>
      <w:lvlText w:val=" "/>
      <w:lvlJc w:val="left"/>
    </w:lvl>
    <w:lvl w:ilvl="1" w:tplc="67ACB95C">
      <w:start w:val="1"/>
      <w:numFmt w:val="bullet"/>
      <w:lvlText w:val=""/>
      <w:lvlJc w:val="left"/>
    </w:lvl>
    <w:lvl w:ilvl="2" w:tplc="76504BD8">
      <w:start w:val="1"/>
      <w:numFmt w:val="bullet"/>
      <w:lvlText w:val=""/>
      <w:lvlJc w:val="left"/>
    </w:lvl>
    <w:lvl w:ilvl="3" w:tplc="F508CC86">
      <w:start w:val="1"/>
      <w:numFmt w:val="bullet"/>
      <w:lvlText w:val=""/>
      <w:lvlJc w:val="left"/>
    </w:lvl>
    <w:lvl w:ilvl="4" w:tplc="D6AE7444">
      <w:start w:val="1"/>
      <w:numFmt w:val="bullet"/>
      <w:lvlText w:val=""/>
      <w:lvlJc w:val="left"/>
    </w:lvl>
    <w:lvl w:ilvl="5" w:tplc="C2E0A116">
      <w:start w:val="1"/>
      <w:numFmt w:val="bullet"/>
      <w:lvlText w:val=""/>
      <w:lvlJc w:val="left"/>
    </w:lvl>
    <w:lvl w:ilvl="6" w:tplc="71AC7742">
      <w:start w:val="1"/>
      <w:numFmt w:val="bullet"/>
      <w:lvlText w:val=""/>
      <w:lvlJc w:val="left"/>
    </w:lvl>
    <w:lvl w:ilvl="7" w:tplc="9DD46A12">
      <w:start w:val="1"/>
      <w:numFmt w:val="bullet"/>
      <w:lvlText w:val=""/>
      <w:lvlJc w:val="left"/>
    </w:lvl>
    <w:lvl w:ilvl="8" w:tplc="ABEADB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9650E3F6">
      <w:start w:val="1"/>
      <w:numFmt w:val="bullet"/>
      <w:lvlText w:val=" "/>
      <w:lvlJc w:val="left"/>
    </w:lvl>
    <w:lvl w:ilvl="1" w:tplc="D550F4A2">
      <w:start w:val="1"/>
      <w:numFmt w:val="bullet"/>
      <w:lvlText w:val=""/>
      <w:lvlJc w:val="left"/>
    </w:lvl>
    <w:lvl w:ilvl="2" w:tplc="A9B2B6BC">
      <w:start w:val="1"/>
      <w:numFmt w:val="bullet"/>
      <w:lvlText w:val=""/>
      <w:lvlJc w:val="left"/>
    </w:lvl>
    <w:lvl w:ilvl="3" w:tplc="D85025BA">
      <w:start w:val="1"/>
      <w:numFmt w:val="bullet"/>
      <w:lvlText w:val=""/>
      <w:lvlJc w:val="left"/>
    </w:lvl>
    <w:lvl w:ilvl="4" w:tplc="C84A65F2">
      <w:start w:val="1"/>
      <w:numFmt w:val="bullet"/>
      <w:lvlText w:val=""/>
      <w:lvlJc w:val="left"/>
    </w:lvl>
    <w:lvl w:ilvl="5" w:tplc="5FB8A316">
      <w:start w:val="1"/>
      <w:numFmt w:val="bullet"/>
      <w:lvlText w:val=""/>
      <w:lvlJc w:val="left"/>
    </w:lvl>
    <w:lvl w:ilvl="6" w:tplc="0C92A1CC">
      <w:start w:val="1"/>
      <w:numFmt w:val="bullet"/>
      <w:lvlText w:val=""/>
      <w:lvlJc w:val="left"/>
    </w:lvl>
    <w:lvl w:ilvl="7" w:tplc="960275E8">
      <w:start w:val="1"/>
      <w:numFmt w:val="bullet"/>
      <w:lvlText w:val=""/>
      <w:lvlJc w:val="left"/>
    </w:lvl>
    <w:lvl w:ilvl="8" w:tplc="DA28F3C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E424494">
      <w:start w:val="1"/>
      <w:numFmt w:val="bullet"/>
      <w:lvlText w:val=" "/>
      <w:lvlJc w:val="left"/>
    </w:lvl>
    <w:lvl w:ilvl="1" w:tplc="3F1C9A00">
      <w:start w:val="1"/>
      <w:numFmt w:val="bullet"/>
      <w:lvlText w:val=""/>
      <w:lvlJc w:val="left"/>
    </w:lvl>
    <w:lvl w:ilvl="2" w:tplc="8B3E3B4C">
      <w:start w:val="1"/>
      <w:numFmt w:val="bullet"/>
      <w:lvlText w:val=""/>
      <w:lvlJc w:val="left"/>
    </w:lvl>
    <w:lvl w:ilvl="3" w:tplc="1D083EFC">
      <w:start w:val="1"/>
      <w:numFmt w:val="bullet"/>
      <w:lvlText w:val=""/>
      <w:lvlJc w:val="left"/>
    </w:lvl>
    <w:lvl w:ilvl="4" w:tplc="DB1E9656">
      <w:start w:val="1"/>
      <w:numFmt w:val="bullet"/>
      <w:lvlText w:val=""/>
      <w:lvlJc w:val="left"/>
    </w:lvl>
    <w:lvl w:ilvl="5" w:tplc="F20C772A">
      <w:start w:val="1"/>
      <w:numFmt w:val="bullet"/>
      <w:lvlText w:val=""/>
      <w:lvlJc w:val="left"/>
    </w:lvl>
    <w:lvl w:ilvl="6" w:tplc="F10E6110">
      <w:start w:val="1"/>
      <w:numFmt w:val="bullet"/>
      <w:lvlText w:val=""/>
      <w:lvlJc w:val="left"/>
    </w:lvl>
    <w:lvl w:ilvl="7" w:tplc="3B84A9CE">
      <w:start w:val="1"/>
      <w:numFmt w:val="bullet"/>
      <w:lvlText w:val=""/>
      <w:lvlJc w:val="left"/>
    </w:lvl>
    <w:lvl w:ilvl="8" w:tplc="E9E22312">
      <w:start w:val="1"/>
      <w:numFmt w:val="bullet"/>
      <w:lvlText w:val=""/>
      <w:lvlJc w:val="left"/>
    </w:lvl>
  </w:abstractNum>
  <w:abstractNum w:abstractNumId="4" w15:restartNumberingAfterBreak="0">
    <w:nsid w:val="6268765F"/>
    <w:multiLevelType w:val="hybridMultilevel"/>
    <w:tmpl w:val="E7041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23E8B"/>
    <w:multiLevelType w:val="hybridMultilevel"/>
    <w:tmpl w:val="1752E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05"/>
    <w:rsid w:val="0007412E"/>
    <w:rsid w:val="001D526F"/>
    <w:rsid w:val="00237185"/>
    <w:rsid w:val="0041592D"/>
    <w:rsid w:val="00575749"/>
    <w:rsid w:val="007613E6"/>
    <w:rsid w:val="007B104F"/>
    <w:rsid w:val="00CA3B05"/>
    <w:rsid w:val="00E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BDF6E-EC37-4733-B86F-62BCB12A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04F"/>
  </w:style>
  <w:style w:type="paragraph" w:styleId="Piedepgina">
    <w:name w:val="footer"/>
    <w:basedOn w:val="Normal"/>
    <w:link w:val="PiedepginaCar"/>
    <w:uiPriority w:val="99"/>
    <w:unhideWhenUsed/>
    <w:rsid w:val="007B1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rturomdiaz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cp:lastModifiedBy>Max</cp:lastModifiedBy>
  <cp:revision>2</cp:revision>
  <dcterms:created xsi:type="dcterms:W3CDTF">2017-10-02T17:02:00Z</dcterms:created>
  <dcterms:modified xsi:type="dcterms:W3CDTF">2017-10-02T17:02:00Z</dcterms:modified>
</cp:coreProperties>
</file>